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drawings/drawing1.xml" ContentType="application/vnd.openxmlformats-officedocument.drawingml.chartshapes+xml"/>
  <Override PartName="/word/charts/chart7.xml" ContentType="application/vnd.openxmlformats-officedocument.drawingml.chart+xml"/>
  <Override PartName="/word/drawings/drawing2.xml" ContentType="application/vnd.openxmlformats-officedocument.drawingml.chartshapes+xml"/>
  <Override PartName="/word/charts/chart8.xml" ContentType="application/vnd.openxmlformats-officedocument.drawingml.chart+xml"/>
  <Override PartName="/word/drawings/drawing3.xml" ContentType="application/vnd.openxmlformats-officedocument.drawingml.chartshapes+xml"/>
  <Override PartName="/word/charts/chart9.xml" ContentType="application/vnd.openxmlformats-officedocument.drawingml.chart+xml"/>
  <Override PartName="/word/drawings/drawing4.xml" ContentType="application/vnd.openxmlformats-officedocument.drawingml.chartshapes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theme/themeOverride1.xml" ContentType="application/vnd.openxmlformats-officedocument.themeOverride+xml"/>
  <Override PartName="/word/charts/chart12.xml" ContentType="application/vnd.openxmlformats-officedocument.drawingml.chart+xml"/>
  <Override PartName="/word/theme/themeOverride2.xml" ContentType="application/vnd.openxmlformats-officedocument.themeOverride+xml"/>
  <Override PartName="/word/charts/chart13.xml" ContentType="application/vnd.openxmlformats-officedocument.drawingml.chart+xml"/>
  <Override PartName="/word/drawings/drawing5.xml" ContentType="application/vnd.openxmlformats-officedocument.drawingml.chartshapes+xml"/>
  <Override PartName="/word/charts/chart14.xml" ContentType="application/vnd.openxmlformats-officedocument.drawingml.chart+xml"/>
  <Override PartName="/word/drawings/drawing6.xml" ContentType="application/vnd.openxmlformats-officedocument.drawingml.chartshapes+xml"/>
  <Override PartName="/word/charts/chart15.xml" ContentType="application/vnd.openxmlformats-officedocument.drawingml.chart+xml"/>
  <Override PartName="/word/drawings/drawing7.xml" ContentType="application/vnd.openxmlformats-officedocument.drawingml.chartshapes+xml"/>
  <Override PartName="/word/charts/chart16.xml" ContentType="application/vnd.openxmlformats-officedocument.drawingml.chart+xml"/>
  <Override PartName="/word/drawings/drawing8.xml" ContentType="application/vnd.openxmlformats-officedocument.drawingml.chartshapes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drawings/drawing9.xml" ContentType="application/vnd.openxmlformats-officedocument.drawingml.chartshapes+xml"/>
  <Override PartName="/word/charts/chart19.xml" ContentType="application/vnd.openxmlformats-officedocument.drawingml.chart+xml"/>
  <Override PartName="/word/drawings/drawing10.xml" ContentType="application/vnd.openxmlformats-officedocument.drawingml.chartshapes+xml"/>
  <Override PartName="/word/charts/chart20.xml" ContentType="application/vnd.openxmlformats-officedocument.drawingml.chart+xml"/>
  <Override PartName="/word/drawings/drawing11.xml" ContentType="application/vnd.openxmlformats-officedocument.drawingml.chartshapes+xml"/>
  <Override PartName="/word/charts/chart21.xml" ContentType="application/vnd.openxmlformats-officedocument.drawingml.chart+xml"/>
  <Override PartName="/word/drawings/drawing12.xml" ContentType="application/vnd.openxmlformats-officedocument.drawingml.chartshapes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charts/chart26.xml" ContentType="application/vnd.openxmlformats-officedocument.drawingml.chart+xml"/>
  <Override PartName="/word/charts/chart27.xml" ContentType="application/vnd.openxmlformats-officedocument.drawingml.chart+xml"/>
  <Override PartName="/word/charts/chart28.xml" ContentType="application/vnd.openxmlformats-officedocument.drawingml.chart+xml"/>
  <Override PartName="/word/drawings/drawing13.xml" ContentType="application/vnd.openxmlformats-officedocument.drawingml.chartshapes+xml"/>
  <Override PartName="/word/charts/chart29.xml" ContentType="application/vnd.openxmlformats-officedocument.drawingml.chart+xml"/>
  <Override PartName="/word/charts/chart30.xml" ContentType="application/vnd.openxmlformats-officedocument.drawingml.chart+xml"/>
  <Override PartName="/word/charts/chart31.xml" ContentType="application/vnd.openxmlformats-officedocument.drawingml.chart+xml"/>
  <Override PartName="/word/charts/chart32.xml" ContentType="application/vnd.openxmlformats-officedocument.drawingml.chart+xml"/>
  <Override PartName="/word/drawings/drawing14.xml" ContentType="application/vnd.openxmlformats-officedocument.drawingml.chartshapes+xml"/>
  <Override PartName="/word/charts/chart33.xml" ContentType="application/vnd.openxmlformats-officedocument.drawingml.chart+xml"/>
  <Override PartName="/word/charts/chart34.xml" ContentType="application/vnd.openxmlformats-officedocument.drawingml.chart+xml"/>
  <Override PartName="/word/drawings/drawing15.xml" ContentType="application/vnd.openxmlformats-officedocument.drawingml.chartshapes+xml"/>
  <Override PartName="/word/charts/chart35.xml" ContentType="application/vnd.openxmlformats-officedocument.drawingml.chart+xml"/>
  <Override PartName="/word/charts/chart36.xml" ContentType="application/vnd.openxmlformats-officedocument.drawingml.chart+xml"/>
  <Override PartName="/word/drawings/drawing16.xml" ContentType="application/vnd.openxmlformats-officedocument.drawingml.chartshapes+xml"/>
  <Override PartName="/word/charts/chart37.xml" ContentType="application/vnd.openxmlformats-officedocument.drawingml.chart+xml"/>
  <Override PartName="/word/drawings/drawing17.xml" ContentType="application/vnd.openxmlformats-officedocument.drawingml.chartshapes+xml"/>
  <Override PartName="/word/charts/chart38.xml" ContentType="application/vnd.openxmlformats-officedocument.drawingml.chart+xml"/>
  <Override PartName="/word/drawings/drawing18.xml" ContentType="application/vnd.openxmlformats-officedocument.drawingml.chartshapes+xml"/>
  <Override PartName="/word/charts/chart39.xml" ContentType="application/vnd.openxmlformats-officedocument.drawingml.chart+xml"/>
  <Override PartName="/word/drawings/drawing19.xml" ContentType="application/vnd.openxmlformats-officedocument.drawingml.chartshapes+xml"/>
  <Override PartName="/word/charts/chart40.xml" ContentType="application/vnd.openxmlformats-officedocument.drawingml.chart+xml"/>
  <Override PartName="/word/drawings/drawing20.xml" ContentType="application/vnd.openxmlformats-officedocument.drawingml.chartshapes+xml"/>
  <Override PartName="/word/charts/chart41.xml" ContentType="application/vnd.openxmlformats-officedocument.drawingml.chart+xml"/>
  <Override PartName="/word/drawings/drawing21.xml" ContentType="application/vnd.openxmlformats-officedocument.drawingml.chartshapes+xml"/>
  <Override PartName="/word/charts/chart42.xml" ContentType="application/vnd.openxmlformats-officedocument.drawingml.chart+xml"/>
  <Override PartName="/word/drawings/drawing22.xml" ContentType="application/vnd.openxmlformats-officedocument.drawingml.chartshapes+xml"/>
  <Override PartName="/word/charts/chart43.xml" ContentType="application/vnd.openxmlformats-officedocument.drawingml.chart+xml"/>
  <Override PartName="/word/drawings/drawing23.xml" ContentType="application/vnd.openxmlformats-officedocument.drawingml.chartshapes+xml"/>
  <Override PartName="/word/charts/chart44.xml" ContentType="application/vnd.openxmlformats-officedocument.drawingml.chart+xml"/>
  <Override PartName="/word/drawings/drawing24.xml" ContentType="application/vnd.openxmlformats-officedocument.drawingml.chartshapes+xml"/>
  <Override PartName="/word/charts/chart45.xml" ContentType="application/vnd.openxmlformats-officedocument.drawingml.chart+xml"/>
  <Override PartName="/word/charts/chart46.xml" ContentType="application/vnd.openxmlformats-officedocument.drawingml.chart+xml"/>
  <Override PartName="/word/drawings/drawing25.xml" ContentType="application/vnd.openxmlformats-officedocument.drawingml.chartshapes+xml"/>
  <Override PartName="/word/charts/chart47.xml" ContentType="application/vnd.openxmlformats-officedocument.drawingml.chart+xml"/>
  <Override PartName="/word/theme/themeOverride3.xml" ContentType="application/vnd.openxmlformats-officedocument.themeOverride+xml"/>
  <Override PartName="/word/drawings/drawing26.xml" ContentType="application/vnd.openxmlformats-officedocument.drawingml.chartshapes+xml"/>
  <Override PartName="/word/charts/chart48.xml" ContentType="application/vnd.openxmlformats-officedocument.drawingml.chart+xml"/>
  <Override PartName="/word/theme/themeOverride4.xml" ContentType="application/vnd.openxmlformats-officedocument.themeOverride+xml"/>
  <Override PartName="/word/drawings/drawing27.xml" ContentType="application/vnd.openxmlformats-officedocument.drawingml.chartshapes+xml"/>
  <Override PartName="/word/charts/chart49.xml" ContentType="application/vnd.openxmlformats-officedocument.drawingml.chart+xml"/>
  <Override PartName="/word/charts/chart50.xml" ContentType="application/vnd.openxmlformats-officedocument.drawingml.chart+xml"/>
  <Override PartName="/word/charts/chart51.xml" ContentType="application/vnd.openxmlformats-officedocument.drawingml.chart+xml"/>
  <Override PartName="/word/charts/chart52.xml" ContentType="application/vnd.openxmlformats-officedocument.drawingml.chart+xml"/>
  <Override PartName="/word/charts/chart53.xml" ContentType="application/vnd.openxmlformats-officedocument.drawingml.chart+xml"/>
  <Override PartName="/word/charts/chart54.xml" ContentType="application/vnd.openxmlformats-officedocument.drawingml.chart+xml"/>
  <Override PartName="/word/charts/chart55.xml" ContentType="application/vnd.openxmlformats-officedocument.drawingml.chart+xml"/>
  <Override PartName="/word/charts/chart56.xml" ContentType="application/vnd.openxmlformats-officedocument.drawingml.chart+xml"/>
  <Override PartName="/word/charts/chart57.xml" ContentType="application/vnd.openxmlformats-officedocument.drawingml.chart+xml"/>
  <Override PartName="/word/charts/chart58.xml" ContentType="application/vnd.openxmlformats-officedocument.drawingml.chart+xml"/>
  <Override PartName="/word/charts/chart59.xml" ContentType="application/vnd.openxmlformats-officedocument.drawingml.chart+xml"/>
  <Override PartName="/word/charts/chart60.xml" ContentType="application/vnd.openxmlformats-officedocument.drawingml.chart+xml"/>
  <Override PartName="/word/charts/chart61.xml" ContentType="application/vnd.openxmlformats-officedocument.drawingml.chart+xml"/>
  <Override PartName="/word/charts/chart62.xml" ContentType="application/vnd.openxmlformats-officedocument.drawingml.chart+xml"/>
  <Override PartName="/word/charts/chart63.xml" ContentType="application/vnd.openxmlformats-officedocument.drawingml.chart+xml"/>
  <Override PartName="/word/charts/chart64.xml" ContentType="application/vnd.openxmlformats-officedocument.drawingml.chart+xml"/>
  <Override PartName="/word/charts/chart65.xml" ContentType="application/vnd.openxmlformats-officedocument.drawingml.chart+xml"/>
  <Override PartName="/word/charts/chart66.xml" ContentType="application/vnd.openxmlformats-officedocument.drawingml.chart+xml"/>
  <Override PartName="/word/charts/chart67.xml" ContentType="application/vnd.openxmlformats-officedocument.drawingml.chart+xml"/>
  <Override PartName="/word/charts/chart68.xml" ContentType="application/vnd.openxmlformats-officedocument.drawingml.chart+xml"/>
  <Override PartName="/word/charts/chart69.xml" ContentType="application/vnd.openxmlformats-officedocument.drawingml.chart+xml"/>
  <Override PartName="/word/charts/chart70.xml" ContentType="application/vnd.openxmlformats-officedocument.drawingml.chart+xml"/>
  <Override PartName="/word/charts/chart71.xml" ContentType="application/vnd.openxmlformats-officedocument.drawingml.chart+xml"/>
  <Override PartName="/word/charts/chart72.xml" ContentType="application/vnd.openxmlformats-officedocument.drawingml.chart+xml"/>
  <Override PartName="/word/charts/chart73.xml" ContentType="application/vnd.openxmlformats-officedocument.drawingml.chart+xml"/>
  <Override PartName="/word/charts/chart74.xml" ContentType="application/vnd.openxmlformats-officedocument.drawingml.chart+xml"/>
  <Override PartName="/word/charts/chart75.xml" ContentType="application/vnd.openxmlformats-officedocument.drawingml.chart+xml"/>
  <Override PartName="/word/charts/chart76.xml" ContentType="application/vnd.openxmlformats-officedocument.drawingml.chart+xml"/>
  <Override PartName="/word/charts/chart77.xml" ContentType="application/vnd.openxmlformats-officedocument.drawingml.chart+xml"/>
  <Override PartName="/word/charts/chart78.xml" ContentType="application/vnd.openxmlformats-officedocument.drawingml.chart+xml"/>
  <Override PartName="/word/charts/chart79.xml" ContentType="application/vnd.openxmlformats-officedocument.drawingml.chart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C261B" w:rsidRPr="002542F0" w:rsidRDefault="002B09E9" w:rsidP="002C261B">
      <w:pPr>
        <w:jc w:val="center"/>
        <w:rPr>
          <w:rFonts w:asciiTheme="minorHAnsi" w:hAnsiTheme="minorHAnsi" w:cstheme="minorHAnsi"/>
          <w:b/>
          <w:lang w:val="kk-KZ"/>
        </w:rPr>
      </w:pPr>
      <w:r w:rsidRPr="002542F0">
        <w:rPr>
          <w:rFonts w:asciiTheme="minorHAnsi" w:hAnsiTheme="minorHAnsi" w:cstheme="minorHAnsi"/>
          <w:b/>
          <w:lang w:val="kk-KZ"/>
        </w:rPr>
        <w:t>Агентство по стратегическому планированию и реформам</w:t>
      </w:r>
      <w:r w:rsidR="002C261B" w:rsidRPr="002542F0">
        <w:rPr>
          <w:rFonts w:asciiTheme="minorHAnsi" w:hAnsiTheme="minorHAnsi" w:cstheme="minorHAnsi"/>
          <w:b/>
          <w:lang w:val="kk-KZ"/>
        </w:rPr>
        <w:t xml:space="preserve"> Республики Казахстан</w:t>
      </w:r>
    </w:p>
    <w:p w:rsidR="002C261B" w:rsidRPr="002542F0" w:rsidRDefault="00B43D72" w:rsidP="002C261B">
      <w:pPr>
        <w:jc w:val="center"/>
        <w:rPr>
          <w:rFonts w:asciiTheme="minorHAnsi" w:hAnsiTheme="minorHAnsi" w:cstheme="minorHAnsi"/>
          <w:b/>
          <w:lang w:val="kk-KZ"/>
        </w:rPr>
      </w:pPr>
      <w:r w:rsidRPr="002542F0">
        <w:rPr>
          <w:rFonts w:asciiTheme="minorHAnsi" w:hAnsiTheme="minorHAnsi" w:cstheme="minorHAnsi"/>
          <w:b/>
          <w:lang w:val="kk-KZ"/>
        </w:rPr>
        <w:t>Бюро национальной статистики</w:t>
      </w: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4876"/>
        <w:gridCol w:w="5013"/>
      </w:tblGrid>
      <w:tr w:rsidR="00B43D72" w:rsidRPr="002542F0" w:rsidTr="00DF2FF7">
        <w:tc>
          <w:tcPr>
            <w:tcW w:w="4978" w:type="dxa"/>
          </w:tcPr>
          <w:p w:rsidR="002C261B" w:rsidRPr="002542F0" w:rsidRDefault="002C261B" w:rsidP="00CA1843">
            <w:pPr>
              <w:jc w:val="both"/>
              <w:rPr>
                <w:rFonts w:asciiTheme="minorHAnsi" w:hAnsiTheme="minorHAnsi" w:cstheme="minorHAnsi"/>
                <w:sz w:val="28"/>
                <w:szCs w:val="28"/>
                <w:lang w:val="kk-KZ"/>
              </w:rPr>
            </w:pPr>
          </w:p>
        </w:tc>
        <w:tc>
          <w:tcPr>
            <w:tcW w:w="5087" w:type="dxa"/>
          </w:tcPr>
          <w:p w:rsidR="002C261B" w:rsidRPr="002542F0" w:rsidRDefault="002C261B" w:rsidP="00B43D72">
            <w:pPr>
              <w:jc w:val="both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В соответствии с «Гражданским кодексом Республики Казахстан (особенная часть)» данный материал не подлежит размножению (копированию), при использовании статистической информации в своих публикациях (изданиях) обязательна ссылка на </w:t>
            </w:r>
            <w:r w:rsidR="00B43D72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Бюро национальной статиститки Агентства по стратегическому планированию и реформам 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Республики Казахстан.</w:t>
            </w:r>
          </w:p>
        </w:tc>
      </w:tr>
    </w:tbl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rPr>
          <w:rFonts w:asciiTheme="minorHAnsi" w:hAnsiTheme="minorHAnsi" w:cstheme="minorHAnsi"/>
          <w:b/>
          <w:sz w:val="50"/>
          <w:szCs w:val="50"/>
          <w:lang w:val="kk-KZ"/>
        </w:rPr>
      </w:pPr>
      <w:r w:rsidRPr="002542F0">
        <w:rPr>
          <w:rFonts w:asciiTheme="minorHAnsi" w:hAnsiTheme="minorHAnsi" w:cstheme="minorHAnsi"/>
          <w:b/>
          <w:sz w:val="50"/>
          <w:szCs w:val="50"/>
          <w:lang w:val="kk-KZ"/>
        </w:rPr>
        <w:t>Социально-экономическое развитие Республики Казахстан</w:t>
      </w:r>
    </w:p>
    <w:p w:rsidR="002C261B" w:rsidRPr="002542F0" w:rsidRDefault="002C261B" w:rsidP="002C261B">
      <w:pPr>
        <w:rPr>
          <w:rFonts w:asciiTheme="minorHAnsi" w:hAnsiTheme="minorHAnsi" w:cstheme="minorHAnsi"/>
          <w:b/>
          <w:sz w:val="30"/>
          <w:szCs w:val="30"/>
          <w:lang w:val="kk-KZ"/>
        </w:rPr>
      </w:pPr>
    </w:p>
    <w:p w:rsidR="002C261B" w:rsidRPr="002542F0" w:rsidRDefault="00884820" w:rsidP="002C261B">
      <w:pPr>
        <w:rPr>
          <w:rFonts w:asciiTheme="minorHAnsi" w:hAnsiTheme="minorHAnsi" w:cstheme="minorHAnsi"/>
          <w:b/>
          <w:sz w:val="30"/>
          <w:szCs w:val="30"/>
          <w:lang w:val="kk-KZ"/>
        </w:rPr>
      </w:pPr>
      <w:r w:rsidRPr="002542F0">
        <w:rPr>
          <w:rFonts w:asciiTheme="minorHAnsi" w:hAnsiTheme="minorHAnsi" w:cstheme="minorHAnsi"/>
          <w:b/>
          <w:sz w:val="30"/>
          <w:szCs w:val="30"/>
          <w:lang w:val="kk-KZ"/>
        </w:rPr>
        <w:t>Я</w:t>
      </w:r>
      <w:r w:rsidR="002C261B" w:rsidRPr="002542F0">
        <w:rPr>
          <w:rFonts w:asciiTheme="minorHAnsi" w:hAnsiTheme="minorHAnsi" w:cstheme="minorHAnsi"/>
          <w:b/>
          <w:sz w:val="30"/>
          <w:szCs w:val="30"/>
          <w:lang w:val="kk-KZ"/>
        </w:rPr>
        <w:t>нварь</w:t>
      </w:r>
      <w:r w:rsidR="00342FB1" w:rsidRPr="002542F0">
        <w:rPr>
          <w:rFonts w:asciiTheme="minorHAnsi" w:hAnsiTheme="minorHAnsi" w:cstheme="minorHAnsi"/>
          <w:b/>
          <w:sz w:val="30"/>
          <w:szCs w:val="30"/>
          <w:lang w:val="kk-KZ"/>
        </w:rPr>
        <w:t>-</w:t>
      </w:r>
      <w:r w:rsidR="00052DEC" w:rsidRPr="002542F0">
        <w:rPr>
          <w:rFonts w:asciiTheme="minorHAnsi" w:hAnsiTheme="minorHAnsi" w:cstheme="minorHAnsi"/>
          <w:b/>
          <w:sz w:val="30"/>
          <w:szCs w:val="30"/>
          <w:lang w:val="kk-KZ"/>
        </w:rPr>
        <w:t>ок</w:t>
      </w:r>
      <w:r w:rsidR="00A452CF" w:rsidRPr="002542F0">
        <w:rPr>
          <w:rFonts w:asciiTheme="minorHAnsi" w:hAnsiTheme="minorHAnsi" w:cstheme="minorHAnsi"/>
          <w:b/>
          <w:sz w:val="30"/>
          <w:szCs w:val="30"/>
          <w:lang w:val="kk-KZ"/>
        </w:rPr>
        <w:t>тябрь</w:t>
      </w:r>
      <w:r w:rsidR="003614D5" w:rsidRPr="002542F0">
        <w:rPr>
          <w:rFonts w:asciiTheme="minorHAnsi" w:hAnsiTheme="minorHAnsi" w:cstheme="minorHAnsi"/>
          <w:b/>
          <w:sz w:val="30"/>
          <w:szCs w:val="30"/>
          <w:lang w:val="kk-KZ"/>
        </w:rPr>
        <w:t xml:space="preserve"> </w:t>
      </w:r>
      <w:r w:rsidR="002C261B" w:rsidRPr="002542F0">
        <w:rPr>
          <w:rFonts w:asciiTheme="minorHAnsi" w:hAnsiTheme="minorHAnsi" w:cstheme="minorHAnsi"/>
          <w:b/>
          <w:sz w:val="30"/>
          <w:szCs w:val="30"/>
          <w:lang w:val="kk-KZ"/>
        </w:rPr>
        <w:t>20</w:t>
      </w:r>
      <w:r w:rsidR="008640D0" w:rsidRPr="002542F0">
        <w:rPr>
          <w:rFonts w:asciiTheme="minorHAnsi" w:hAnsiTheme="minorHAnsi" w:cstheme="minorHAnsi"/>
          <w:b/>
          <w:sz w:val="30"/>
          <w:szCs w:val="30"/>
          <w:lang w:val="kk-KZ"/>
        </w:rPr>
        <w:t>20</w:t>
      </w:r>
      <w:r w:rsidR="002C261B" w:rsidRPr="002542F0">
        <w:rPr>
          <w:rFonts w:asciiTheme="minorHAnsi" w:hAnsiTheme="minorHAnsi" w:cstheme="minorHAnsi"/>
          <w:b/>
          <w:sz w:val="30"/>
          <w:szCs w:val="30"/>
          <w:lang w:val="kk-KZ"/>
        </w:rPr>
        <w:t xml:space="preserve"> года</w:t>
      </w: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DF2FF7" w:rsidRPr="002542F0" w:rsidRDefault="00DF2FF7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2542F0" w:rsidRDefault="00D73B8B" w:rsidP="006A74F3">
      <w:pPr>
        <w:jc w:val="center"/>
        <w:rPr>
          <w:rFonts w:asciiTheme="minorHAnsi" w:hAnsiTheme="minorHAnsi" w:cstheme="minorHAnsi"/>
          <w:b/>
          <w:sz w:val="20"/>
          <w:szCs w:val="20"/>
          <w:lang w:val="kk-KZ"/>
        </w:rPr>
      </w:pPr>
      <w:r w:rsidRPr="002542F0">
        <w:rPr>
          <w:rFonts w:asciiTheme="minorHAnsi" w:hAnsiTheme="minorHAnsi" w:cstheme="minorHAnsi"/>
          <w:b/>
          <w:sz w:val="20"/>
          <w:szCs w:val="20"/>
          <w:lang w:val="kk-KZ"/>
        </w:rPr>
        <w:t>Нур-Султан</w:t>
      </w:r>
      <w:r w:rsidR="002C261B" w:rsidRPr="002542F0">
        <w:rPr>
          <w:rFonts w:asciiTheme="minorHAnsi" w:hAnsiTheme="minorHAnsi" w:cstheme="minorHAnsi"/>
          <w:b/>
          <w:sz w:val="20"/>
          <w:szCs w:val="20"/>
          <w:lang w:val="kk-KZ"/>
        </w:rPr>
        <w:t xml:space="preserve"> 20</w:t>
      </w:r>
      <w:r w:rsidR="00966199" w:rsidRPr="002542F0">
        <w:rPr>
          <w:rFonts w:asciiTheme="minorHAnsi" w:hAnsiTheme="minorHAnsi" w:cstheme="minorHAnsi"/>
          <w:b/>
          <w:sz w:val="20"/>
          <w:szCs w:val="20"/>
          <w:lang w:val="kk-KZ"/>
        </w:rPr>
        <w:t>20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76"/>
        <w:gridCol w:w="5530"/>
      </w:tblGrid>
      <w:tr w:rsidR="002542F0" w:rsidRPr="002542F0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2542F0" w:rsidRDefault="002C261B" w:rsidP="0078449F">
            <w:pPr>
              <w:pageBreakBefore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lastRenderedPageBreak/>
              <w:t xml:space="preserve">Социально-экономическое развитие Республики Казахстан / Информационно-аналитический журнал / </w:t>
            </w:r>
            <w:r w:rsidR="00EB4E0A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7</w:t>
            </w:r>
            <w:r w:rsidR="0078449F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стр.</w:t>
            </w:r>
          </w:p>
        </w:tc>
      </w:tr>
      <w:tr w:rsidR="002542F0" w:rsidRPr="002542F0" w:rsidTr="006A74F3"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2542F0" w:rsidRDefault="002C261B" w:rsidP="00CA1843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5530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2542F0" w:rsidRDefault="002C261B" w:rsidP="00CA1843">
            <w:pPr>
              <w:pageBreakBefore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2542F0" w:rsidRPr="002542F0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2542F0" w:rsidRDefault="00B43D72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2C261B" w:rsidRPr="002542F0" w:rsidRDefault="00B43D72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Бюро национальной статистики</w:t>
            </w:r>
          </w:p>
          <w:p w:rsidR="00DF2FF7" w:rsidRPr="002542F0" w:rsidRDefault="00DF2FF7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Главный редактор – Н. Айдапкелов</w:t>
            </w:r>
          </w:p>
        </w:tc>
      </w:tr>
      <w:tr w:rsidR="002542F0" w:rsidRPr="002542F0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2542F0" w:rsidRDefault="00DF2FF7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</w:p>
        </w:tc>
      </w:tr>
      <w:tr w:rsidR="002542F0" w:rsidRPr="002542F0" w:rsidTr="00B43D72">
        <w:trPr>
          <w:trHeight w:val="94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2542F0" w:rsidRDefault="002C261B" w:rsidP="009D47EF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 xml:space="preserve">Журнал «Социально-экономическое развитие Республики Казахстан» формируется на ежемесячной основе в 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дву</w:t>
            </w:r>
            <w:r w:rsidR="00DF2FF7" w:rsidRPr="002542F0">
              <w:rPr>
                <w:rFonts w:asciiTheme="minorHAnsi" w:hAnsiTheme="minorHAnsi" w:cstheme="minorHAnsi"/>
                <w:sz w:val="20"/>
                <w:szCs w:val="20"/>
              </w:rPr>
              <w:t>х томах: аналитический доклад и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 xml:space="preserve"> к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раткий табличный материал в электронном виде</w:t>
            </w:r>
            <w:r w:rsidR="004C5FA8" w:rsidRPr="002542F0">
              <w:rPr>
                <w:rFonts w:asciiTheme="minorHAnsi" w:hAnsiTheme="minorHAnsi" w:cstheme="minorHAnsi"/>
                <w:sz w:val="20"/>
                <w:szCs w:val="20"/>
              </w:rPr>
              <w:t>,</w:t>
            </w:r>
            <w:r w:rsidR="004C5FA8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на казахском и русском языках</w:t>
            </w:r>
            <w:r w:rsidR="004C5FA8" w:rsidRPr="002542F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Журнал включает все основные показатели социально-экономического развития Республики Казахстан за отчетный месяц.</w:t>
            </w:r>
            <w:r w:rsidR="00B43D72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</w:t>
            </w:r>
            <w:r w:rsidR="00DF2FF7" w:rsidRPr="002542F0">
              <w:rPr>
                <w:rFonts w:asciiTheme="minorHAnsi" w:hAnsiTheme="minorHAnsi" w:cstheme="minorHAnsi"/>
                <w:sz w:val="20"/>
                <w:szCs w:val="20"/>
              </w:rPr>
              <w:t>Ж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 xml:space="preserve">урнал доступен на </w:t>
            </w:r>
            <w:r w:rsidR="00DF2FF7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нтернет-ресурсе</w:t>
            </w:r>
            <w:r w:rsidR="00B43D72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Бюро национальной статиститки Агентства по стратегическому планированию и реформам Республики Казахстан</w:t>
            </w:r>
            <w:r w:rsidR="00DF2FF7" w:rsidRPr="002542F0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hyperlink r:id="rId8" w:history="1">
              <w:r w:rsidRPr="002542F0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www.stat.</w:t>
              </w:r>
              <w:r w:rsidRPr="002542F0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  <w:lang w:val="en-US"/>
                </w:rPr>
                <w:t>gov</w:t>
              </w:r>
              <w:r w:rsidRPr="002542F0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.kz</w:t>
              </w:r>
            </w:hyperlink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2542F0" w:rsidRPr="002542F0" w:rsidTr="006A74F3">
        <w:trPr>
          <w:trHeight w:val="171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2542F0" w:rsidRDefault="00DF2FF7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2542F0" w:rsidRPr="002542F0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2542F0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Адрес: </w:t>
            </w:r>
            <w:r w:rsidR="000E11EC" w:rsidRPr="002542F0">
              <w:rPr>
                <w:rFonts w:asciiTheme="minorHAnsi" w:hAnsiTheme="minorHAnsi" w:cstheme="minorHAnsi"/>
                <w:bCs/>
                <w:sz w:val="20"/>
                <w:szCs w:val="20"/>
                <w:lang w:val="kk-KZ"/>
              </w:rPr>
              <w:t xml:space="preserve">Республика Казахстан 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010000</w:t>
            </w:r>
          </w:p>
          <w:p w:rsidR="002C261B" w:rsidRPr="002542F0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г. </w:t>
            </w:r>
            <w:r w:rsidR="00D73B8B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Нур-Султан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, </w:t>
            </w:r>
            <w:r w:rsidR="000E11EC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Мәңгілік ел 8</w:t>
            </w:r>
          </w:p>
          <w:p w:rsidR="002C261B" w:rsidRPr="002542F0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Дом Министерств,</w:t>
            </w:r>
            <w:r w:rsidR="000E11EC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 подъезд</w:t>
            </w:r>
          </w:p>
          <w:p w:rsidR="00B43D72" w:rsidRPr="002542F0" w:rsidRDefault="00B43D72" w:rsidP="00B43D72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B43D72" w:rsidRPr="002542F0" w:rsidRDefault="00B43D72" w:rsidP="00B43D72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Бюро национальной статистики</w:t>
            </w:r>
          </w:p>
          <w:p w:rsidR="002C261B" w:rsidRPr="002542F0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</w:t>
            </w:r>
            <w:r w:rsidR="000E11EC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формационная служба: +7 7172 7490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10, 74</w:t>
            </w:r>
            <w:r w:rsidR="000E11EC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90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11</w:t>
            </w:r>
          </w:p>
          <w:p w:rsidR="002C261B" w:rsidRPr="002542F0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 w:val="20"/>
                <w:szCs w:val="20"/>
                <w:lang w:val="kk-KZ"/>
              </w:rPr>
              <w:t>Ф</w:t>
            </w:r>
            <w:r w:rsidRPr="002542F0">
              <w:rPr>
                <w:rFonts w:asciiTheme="minorHAnsi" w:hAnsiTheme="minorHAnsi" w:cstheme="minorHAnsi"/>
                <w:bCs/>
                <w:sz w:val="20"/>
                <w:szCs w:val="20"/>
              </w:rPr>
              <w:t>акс</w:t>
            </w:r>
            <w:r w:rsidRPr="002542F0">
              <w:rPr>
                <w:rFonts w:asciiTheme="minorHAnsi" w:hAnsiTheme="minorHAnsi" w:cstheme="minorHAnsi"/>
                <w:bCs/>
                <w:sz w:val="20"/>
                <w:szCs w:val="20"/>
                <w:lang w:val="kk-KZ"/>
              </w:rPr>
              <w:t>: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+7 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7172 749546</w:t>
            </w:r>
          </w:p>
          <w:p w:rsidR="002C261B" w:rsidRPr="002542F0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Электронный aдpec: </w:t>
            </w:r>
            <w:hyperlink r:id="rId9" w:history="1">
              <w:r w:rsidR="00B43D72" w:rsidRPr="002542F0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e</w:t>
              </w:r>
              <w:r w:rsidR="00B43D72" w:rsidRPr="002542F0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.</w:t>
              </w:r>
              <w:r w:rsidR="00B43D72" w:rsidRPr="002542F0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stat</w:t>
              </w:r>
              <w:r w:rsidR="00B43D72" w:rsidRPr="002542F0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@</w:t>
              </w:r>
              <w:r w:rsidR="00B43D72" w:rsidRPr="002542F0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aspire</w:t>
              </w:r>
              <w:r w:rsidR="00B43D72" w:rsidRPr="002542F0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.</w:t>
              </w:r>
              <w:r w:rsidR="00B43D72" w:rsidRPr="002542F0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gov</w:t>
              </w:r>
              <w:r w:rsidR="00B43D72" w:rsidRPr="002542F0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.</w:t>
              </w:r>
              <w:r w:rsidR="00B43D72" w:rsidRPr="002542F0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kz</w:t>
              </w:r>
            </w:hyperlink>
          </w:p>
          <w:p w:rsidR="002C261B" w:rsidRPr="002542F0" w:rsidRDefault="002C261B" w:rsidP="000E11EC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Интернет-ресурс: </w:t>
            </w:r>
            <w:hyperlink r:id="rId10" w:history="1">
              <w:r w:rsidR="00005FA1" w:rsidRPr="002542F0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http://stat.gov.kz</w:t>
              </w:r>
            </w:hyperlink>
          </w:p>
        </w:tc>
      </w:tr>
      <w:tr w:rsidR="002542F0" w:rsidRPr="002542F0" w:rsidTr="006A74F3">
        <w:trPr>
          <w:trHeight w:val="145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2542F0" w:rsidRDefault="000E11EC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</w:tr>
      <w:tr w:rsidR="002542F0" w:rsidRPr="002542F0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2542F0" w:rsidRDefault="002C261B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Условные обозначения:</w:t>
            </w:r>
          </w:p>
          <w:p w:rsidR="002C261B" w:rsidRPr="002542F0" w:rsidRDefault="002C261B" w:rsidP="00CA1843">
            <w:pPr>
              <w:pageBreakBefore/>
              <w:numPr>
                <w:ilvl w:val="0"/>
                <w:numId w:val="1"/>
              </w:num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-явление отсутствует</w:t>
            </w:r>
          </w:p>
          <w:p w:rsidR="002C261B" w:rsidRPr="002542F0" w:rsidRDefault="002C261B" w:rsidP="00CA1843">
            <w:pPr>
              <w:pageBreakBefore/>
              <w:ind w:left="36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0,0 – незначительная величина</w:t>
            </w:r>
          </w:p>
          <w:p w:rsidR="002C261B" w:rsidRPr="002542F0" w:rsidRDefault="002C261B" w:rsidP="00CA1843">
            <w:pPr>
              <w:pageBreakBefore/>
              <w:ind w:left="36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х –данные</w:t>
            </w:r>
            <w:r w:rsidR="00D551D9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конфиденциальны</w:t>
            </w:r>
          </w:p>
          <w:p w:rsidR="002C261B" w:rsidRPr="002542F0" w:rsidRDefault="002C261B" w:rsidP="00CA1843">
            <w:pPr>
              <w:pageBreakBefore/>
              <w:ind w:left="360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...   – данные отсутствуют</w:t>
            </w:r>
          </w:p>
        </w:tc>
      </w:tr>
      <w:tr w:rsidR="002542F0" w:rsidRPr="002542F0" w:rsidTr="006A74F3">
        <w:trPr>
          <w:trHeight w:val="47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2542F0" w:rsidRDefault="002C261B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В отдельных случаях незначительные расхождения между итогом и суммой слагаемых объясняются округлением данных.</w:t>
            </w:r>
          </w:p>
        </w:tc>
      </w:tr>
      <w:tr w:rsidR="002542F0" w:rsidRPr="002542F0" w:rsidTr="006A74F3">
        <w:trPr>
          <w:trHeight w:val="370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2542F0" w:rsidRDefault="000E11EC" w:rsidP="004424D8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2542F0" w:rsidRPr="002542F0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2542F0" w:rsidRDefault="002C261B" w:rsidP="00B43D72">
            <w:pPr>
              <w:jc w:val="right"/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i/>
                <w:iCs/>
                <w:sz w:val="16"/>
                <w:szCs w:val="16"/>
              </w:rPr>
              <w:t xml:space="preserve">© </w:t>
            </w:r>
            <w:r w:rsidR="00B43D72" w:rsidRPr="002542F0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>Агентство по стратегическому планированию и реформам</w:t>
            </w:r>
            <w:r w:rsidR="009555B4" w:rsidRPr="002542F0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 xml:space="preserve"> Республики Казахстан </w:t>
            </w:r>
            <w:r w:rsidR="00B43D72" w:rsidRPr="002542F0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>Бюро национальной статистики</w:t>
            </w:r>
          </w:p>
        </w:tc>
      </w:tr>
    </w:tbl>
    <w:p w:rsidR="002C261B" w:rsidRPr="002542F0" w:rsidRDefault="002C261B" w:rsidP="004424D8">
      <w:pPr>
        <w:pStyle w:val="1"/>
        <w:pageBreakBefore/>
        <w:jc w:val="center"/>
        <w:rPr>
          <w:rFonts w:asciiTheme="minorHAnsi" w:hAnsiTheme="minorHAnsi" w:cstheme="minorHAnsi"/>
          <w:sz w:val="24"/>
          <w:szCs w:val="24"/>
          <w:lang w:val="kk-KZ"/>
        </w:rPr>
      </w:pPr>
      <w:r w:rsidRPr="002542F0">
        <w:rPr>
          <w:rFonts w:asciiTheme="minorHAnsi" w:hAnsiTheme="minorHAnsi" w:cstheme="minorHAnsi"/>
          <w:sz w:val="24"/>
          <w:szCs w:val="24"/>
          <w:lang w:val="kk-KZ"/>
        </w:rPr>
        <w:lastRenderedPageBreak/>
        <w:t>Содержание</w:t>
      </w:r>
    </w:p>
    <w:p w:rsidR="00C46AF7" w:rsidRPr="002542F0" w:rsidRDefault="00C46AF7" w:rsidP="00C46AF7">
      <w:pPr>
        <w:rPr>
          <w:rFonts w:asciiTheme="minorHAnsi" w:hAnsiTheme="minorHAnsi" w:cstheme="minorHAnsi"/>
          <w:lang w:val="kk-KZ"/>
        </w:rPr>
      </w:pPr>
    </w:p>
    <w:tbl>
      <w:tblPr>
        <w:tblW w:w="9889" w:type="dxa"/>
        <w:tblInd w:w="108" w:type="dxa"/>
        <w:tblLook w:val="01E0" w:firstRow="1" w:lastRow="1" w:firstColumn="1" w:lastColumn="1" w:noHBand="0" w:noVBand="0"/>
      </w:tblPr>
      <w:tblGrid>
        <w:gridCol w:w="563"/>
        <w:gridCol w:w="8495"/>
        <w:gridCol w:w="831"/>
      </w:tblGrid>
      <w:tr w:rsidR="002542F0" w:rsidRPr="002542F0" w:rsidTr="000C0362">
        <w:tc>
          <w:tcPr>
            <w:tcW w:w="563" w:type="dxa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1</w:t>
            </w: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2542F0" w:rsidRDefault="000C0362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Основные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4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1.1</w:t>
            </w:r>
          </w:p>
        </w:tc>
        <w:tc>
          <w:tcPr>
            <w:tcW w:w="8495" w:type="dxa"/>
            <w:vAlign w:val="bottom"/>
          </w:tcPr>
          <w:p w:rsidR="000C0362" w:rsidRPr="002542F0" w:rsidRDefault="000C0362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Краткие итоги социально-экономического развития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2</w:t>
            </w: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2542F0" w:rsidRDefault="000C0362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8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2.1</w:t>
            </w:r>
          </w:p>
        </w:tc>
        <w:tc>
          <w:tcPr>
            <w:tcW w:w="8495" w:type="dxa"/>
            <w:vAlign w:val="bottom"/>
          </w:tcPr>
          <w:p w:rsidR="000C0362" w:rsidRPr="002542F0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 xml:space="preserve">Численность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8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2.2</w:t>
            </w:r>
          </w:p>
        </w:tc>
        <w:tc>
          <w:tcPr>
            <w:tcW w:w="8495" w:type="dxa"/>
            <w:vAlign w:val="bottom"/>
          </w:tcPr>
          <w:p w:rsidR="000C0362" w:rsidRPr="002542F0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Миграция населения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2.3</w:t>
            </w:r>
          </w:p>
        </w:tc>
        <w:tc>
          <w:tcPr>
            <w:tcW w:w="8495" w:type="dxa"/>
            <w:vAlign w:val="bottom"/>
          </w:tcPr>
          <w:p w:rsidR="000C0362" w:rsidRPr="002542F0" w:rsidRDefault="000C0362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Заболеваемость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10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2.4</w:t>
            </w:r>
          </w:p>
        </w:tc>
        <w:tc>
          <w:tcPr>
            <w:tcW w:w="8495" w:type="dxa"/>
            <w:vAlign w:val="bottom"/>
          </w:tcPr>
          <w:p w:rsidR="000C0362" w:rsidRPr="002542F0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Пенсии и пособия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11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2.5</w:t>
            </w:r>
          </w:p>
        </w:tc>
        <w:tc>
          <w:tcPr>
            <w:tcW w:w="8495" w:type="dxa"/>
            <w:vAlign w:val="bottom"/>
          </w:tcPr>
          <w:p w:rsidR="000C0362" w:rsidRPr="002542F0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Преступность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12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3</w:t>
            </w: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2542F0" w:rsidRDefault="000C0362" w:rsidP="00974610">
            <w:pPr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Статистика уровня жизни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13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3.1</w:t>
            </w:r>
          </w:p>
        </w:tc>
        <w:tc>
          <w:tcPr>
            <w:tcW w:w="8495" w:type="dxa"/>
            <w:vAlign w:val="bottom"/>
          </w:tcPr>
          <w:p w:rsidR="000C0362" w:rsidRPr="002542F0" w:rsidRDefault="000C0362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Доходы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13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3.2</w:t>
            </w:r>
          </w:p>
        </w:tc>
        <w:tc>
          <w:tcPr>
            <w:tcW w:w="8495" w:type="dxa"/>
            <w:vAlign w:val="bottom"/>
          </w:tcPr>
          <w:p w:rsidR="000C0362" w:rsidRPr="002542F0" w:rsidRDefault="000C0362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Величина прожиточного минимума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14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0C0362" w:rsidRPr="002542F0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8495" w:type="dxa"/>
            <w:vAlign w:val="bottom"/>
          </w:tcPr>
          <w:p w:rsidR="000C0362" w:rsidRPr="002542F0" w:rsidRDefault="000C0362" w:rsidP="00974610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Статистика труда и занятости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542F0" w:rsidRDefault="000C0362" w:rsidP="0002291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15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0C0362" w:rsidRPr="002542F0" w:rsidRDefault="000C0362" w:rsidP="00CE326B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4.1</w:t>
            </w:r>
          </w:p>
        </w:tc>
        <w:tc>
          <w:tcPr>
            <w:tcW w:w="8495" w:type="dxa"/>
            <w:vAlign w:val="bottom"/>
          </w:tcPr>
          <w:p w:rsidR="000C0362" w:rsidRPr="002542F0" w:rsidRDefault="00E6604C" w:rsidP="005351C5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Численность занятых на крупных и средних предприятиях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2542F0" w:rsidRDefault="000C0362" w:rsidP="0002291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15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E6604C" w:rsidRPr="002542F0" w:rsidRDefault="00E6604C" w:rsidP="00E6604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4.2</w:t>
            </w:r>
          </w:p>
        </w:tc>
        <w:tc>
          <w:tcPr>
            <w:tcW w:w="8495" w:type="dxa"/>
            <w:vAlign w:val="bottom"/>
          </w:tcPr>
          <w:p w:rsidR="00E6604C" w:rsidRPr="002542F0" w:rsidRDefault="00E6604C" w:rsidP="00E6604C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Занятое и безработное население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6604C" w:rsidRPr="00B169F8" w:rsidRDefault="00B169F8" w:rsidP="00E6604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16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E6604C" w:rsidRPr="002542F0" w:rsidRDefault="00E6604C" w:rsidP="00E6604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4.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3</w:t>
            </w:r>
          </w:p>
        </w:tc>
        <w:tc>
          <w:tcPr>
            <w:tcW w:w="8495" w:type="dxa"/>
            <w:vAlign w:val="bottom"/>
          </w:tcPr>
          <w:p w:rsidR="00E6604C" w:rsidRPr="002542F0" w:rsidRDefault="00E6604C" w:rsidP="00E6604C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Оплата труда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6604C" w:rsidRPr="00B169F8" w:rsidRDefault="00B169F8" w:rsidP="00E6604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17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E6604C" w:rsidRPr="002542F0" w:rsidRDefault="00E6604C" w:rsidP="00E6604C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5</w:t>
            </w: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E6604C" w:rsidRPr="002542F0" w:rsidRDefault="00E6604C" w:rsidP="00E6604C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Статистика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6604C" w:rsidRPr="00B169F8" w:rsidRDefault="00E6604C" w:rsidP="00E6604C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1</w:t>
            </w:r>
            <w:r w:rsidR="00B169F8"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  <w:t>8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E6604C" w:rsidRPr="002542F0" w:rsidRDefault="00E6604C" w:rsidP="00E6604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5.1</w:t>
            </w:r>
          </w:p>
        </w:tc>
        <w:tc>
          <w:tcPr>
            <w:tcW w:w="8495" w:type="dxa"/>
            <w:vAlign w:val="bottom"/>
          </w:tcPr>
          <w:p w:rsidR="00E6604C" w:rsidRPr="002542F0" w:rsidRDefault="00E6604C" w:rsidP="00E6604C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потребительских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6604C" w:rsidRPr="002542F0" w:rsidRDefault="00E6604C" w:rsidP="00E6604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</w:t>
            </w:r>
            <w:r w:rsidR="00B169F8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8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E6604C" w:rsidRPr="002542F0" w:rsidRDefault="00E6604C" w:rsidP="00E6604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5.2</w:t>
            </w:r>
          </w:p>
        </w:tc>
        <w:tc>
          <w:tcPr>
            <w:tcW w:w="8495" w:type="dxa"/>
            <w:vAlign w:val="bottom"/>
          </w:tcPr>
          <w:p w:rsidR="00E6604C" w:rsidRPr="002542F0" w:rsidRDefault="00E6604C" w:rsidP="00E6604C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предприятий-производителей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6604C" w:rsidRPr="00B169F8" w:rsidRDefault="00E6604C" w:rsidP="00E6604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</w:t>
            </w:r>
            <w:r w:rsidR="00B169F8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9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E6604C" w:rsidRPr="002542F0" w:rsidRDefault="00E6604C" w:rsidP="00E6604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5.3</w:t>
            </w:r>
          </w:p>
        </w:tc>
        <w:tc>
          <w:tcPr>
            <w:tcW w:w="8495" w:type="dxa"/>
            <w:vAlign w:val="bottom"/>
          </w:tcPr>
          <w:p w:rsidR="00E6604C" w:rsidRPr="002542F0" w:rsidRDefault="00E6604C" w:rsidP="00E6604C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производителей в сельском хозяйстве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6604C" w:rsidRPr="00B169F8" w:rsidRDefault="00B169F8" w:rsidP="00E6604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20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E6604C" w:rsidRPr="002542F0" w:rsidRDefault="00E6604C" w:rsidP="00E6604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5.4</w:t>
            </w:r>
          </w:p>
        </w:tc>
        <w:tc>
          <w:tcPr>
            <w:tcW w:w="8495" w:type="dxa"/>
            <w:vAlign w:val="bottom"/>
          </w:tcPr>
          <w:p w:rsidR="00E6604C" w:rsidRPr="002542F0" w:rsidRDefault="00E6604C" w:rsidP="00E6604C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в строительстве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6604C" w:rsidRPr="002542F0" w:rsidRDefault="00B169F8" w:rsidP="00E6604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2</w:t>
            </w:r>
            <w:r w:rsidR="00E6604C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E6604C" w:rsidRPr="002542F0" w:rsidRDefault="00E6604C" w:rsidP="00E6604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5.5</w:t>
            </w:r>
          </w:p>
        </w:tc>
        <w:tc>
          <w:tcPr>
            <w:tcW w:w="8495" w:type="dxa"/>
            <w:vAlign w:val="bottom"/>
          </w:tcPr>
          <w:p w:rsidR="00E6604C" w:rsidRPr="002542F0" w:rsidRDefault="00E6604C" w:rsidP="00E6604C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Цены на рынке жилья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6604C" w:rsidRPr="00B169F8" w:rsidRDefault="00E6604C" w:rsidP="00B169F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  <w:r w:rsidR="00B169F8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2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E6604C" w:rsidRPr="002542F0" w:rsidRDefault="00E6604C" w:rsidP="00E6604C">
            <w:pPr>
              <w:ind w:left="1416" w:hanging="1416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5.6</w:t>
            </w:r>
          </w:p>
        </w:tc>
        <w:tc>
          <w:tcPr>
            <w:tcW w:w="8495" w:type="dxa"/>
            <w:vAlign w:val="bottom"/>
          </w:tcPr>
          <w:p w:rsidR="00E6604C" w:rsidRPr="002542F0" w:rsidRDefault="00E6604C" w:rsidP="00E6604C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оптовых продаж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6604C" w:rsidRPr="00B169F8" w:rsidRDefault="00E6604C" w:rsidP="00E6604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  <w:r w:rsidR="00B169F8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3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E6604C" w:rsidRPr="002542F0" w:rsidRDefault="00E6604C" w:rsidP="00E6604C">
            <w:pPr>
              <w:ind w:left="1416" w:hanging="1416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5.7</w:t>
            </w:r>
          </w:p>
        </w:tc>
        <w:tc>
          <w:tcPr>
            <w:tcW w:w="8495" w:type="dxa"/>
            <w:vAlign w:val="bottom"/>
          </w:tcPr>
          <w:p w:rsidR="00E6604C" w:rsidRPr="002542F0" w:rsidRDefault="00E6604C" w:rsidP="00E6604C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Индексы тарифов на услуги транспорта, почтовые, курьерские и связи для юридических лиц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6604C" w:rsidRPr="00B169F8" w:rsidRDefault="00E6604C" w:rsidP="00B169F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  <w:r w:rsidR="00B169F8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4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E6604C" w:rsidRPr="002542F0" w:rsidRDefault="00E6604C" w:rsidP="00E6604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5.8</w:t>
            </w:r>
          </w:p>
        </w:tc>
        <w:tc>
          <w:tcPr>
            <w:tcW w:w="8495" w:type="dxa"/>
            <w:vAlign w:val="bottom"/>
          </w:tcPr>
          <w:p w:rsidR="00E6604C" w:rsidRPr="002542F0" w:rsidRDefault="00E6604C" w:rsidP="00E6604C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Индексы цен внешней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6604C" w:rsidRPr="002542F0" w:rsidRDefault="00E6604C" w:rsidP="00E6604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  <w:r w:rsidR="00DF6335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E6604C" w:rsidRPr="002542F0" w:rsidRDefault="00E6604C" w:rsidP="00E6604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5.9</w:t>
            </w:r>
          </w:p>
        </w:tc>
        <w:tc>
          <w:tcPr>
            <w:tcW w:w="8495" w:type="dxa"/>
            <w:vAlign w:val="bottom"/>
          </w:tcPr>
          <w:p w:rsidR="00E6604C" w:rsidRPr="002542F0" w:rsidRDefault="00E6604C" w:rsidP="00E6604C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на аренду коммерческой недвижимости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6604C" w:rsidRPr="002542F0" w:rsidRDefault="00E6604C" w:rsidP="00E6604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  <w:r w:rsidR="00DF6335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6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E6604C" w:rsidRPr="002542F0" w:rsidRDefault="00E6604C" w:rsidP="00E6604C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6</w:t>
            </w: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E6604C" w:rsidRPr="002542F0" w:rsidRDefault="00E6604C" w:rsidP="00E6604C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Национальная экономика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6604C" w:rsidRPr="002542F0" w:rsidRDefault="00E6604C" w:rsidP="00E6604C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2</w:t>
            </w:r>
            <w:r w:rsidR="00DF6335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7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E6604C" w:rsidRPr="002542F0" w:rsidRDefault="00E6604C" w:rsidP="00E6604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6.1</w:t>
            </w:r>
          </w:p>
        </w:tc>
        <w:tc>
          <w:tcPr>
            <w:tcW w:w="8495" w:type="dxa"/>
            <w:vAlign w:val="bottom"/>
          </w:tcPr>
          <w:p w:rsidR="00E6604C" w:rsidRPr="002542F0" w:rsidRDefault="00E6604C" w:rsidP="00E6604C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Краткосрочный 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экономи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ческий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 xml:space="preserve"> индикатор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6604C" w:rsidRPr="002542F0" w:rsidRDefault="00E6604C" w:rsidP="00E6604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  <w:r w:rsidR="00DF6335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7</w:t>
            </w:r>
          </w:p>
        </w:tc>
      </w:tr>
      <w:tr w:rsidR="002542F0" w:rsidRPr="002542F0" w:rsidTr="000C0362">
        <w:tc>
          <w:tcPr>
            <w:tcW w:w="563" w:type="dxa"/>
            <w:vAlign w:val="bottom"/>
          </w:tcPr>
          <w:p w:rsidR="00E6604C" w:rsidRPr="002542F0" w:rsidRDefault="00E6604C" w:rsidP="00E6604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6.2</w:t>
            </w:r>
          </w:p>
        </w:tc>
        <w:tc>
          <w:tcPr>
            <w:tcW w:w="8495" w:type="dxa"/>
            <w:vAlign w:val="bottom"/>
          </w:tcPr>
          <w:p w:rsidR="00E6604C" w:rsidRPr="002542F0" w:rsidRDefault="00E6604C" w:rsidP="00E6604C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Валовой внутренний продукт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E6604C" w:rsidRPr="002542F0" w:rsidRDefault="00E6604C" w:rsidP="00E6604C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  <w:r w:rsidR="00DF6335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8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6.3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Платежный баланс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31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6.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Статистика инвестиций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32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6.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энергетики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33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6.6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Статистика предприятий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DF6335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DF6335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34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6.7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Инвестиционная деятельность недропользователей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DF6335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5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7</w:t>
            </w: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Торговля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DF6335" w:rsidRDefault="00DF6335" w:rsidP="00DF6335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</w:pPr>
            <w:r w:rsidRPr="00DF6335"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  <w:t>36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7.1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внутренней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36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7.2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Товарные рынки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37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7.3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Статистика внешней и взаимной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DF6335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  <w:r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8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8</w:t>
            </w: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Реальный сектор экономики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DF6335" w:rsidRDefault="00DF6335" w:rsidP="00DF6335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DF6335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39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8.1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Статистика сельского, лесного, охотничьего и рыбного хозяйства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DF6335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39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8.2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Статистика промышленного производства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4529CE" w:rsidRDefault="004529CE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40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8.3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троительств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4529CE" w:rsidRDefault="004529CE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42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8.4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Жилищное строительство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  <w:r w:rsidR="004529CE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8.5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т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ранспорт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  <w:r w:rsidR="004529CE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8.6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Статистика связи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  <w:r w:rsidR="004529CE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6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8.7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ало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 xml:space="preserve"> и средн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ее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 xml:space="preserve"> предпринимательств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  <w:r w:rsidR="004529CE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7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8.8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Статистика коньюктурных обследований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  <w:r w:rsidR="004529CE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8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9</w:t>
            </w: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Финансовая система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4</w:t>
            </w:r>
            <w:r w:rsidR="004529CE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9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9.1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Государственные финансы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  <w:r w:rsidR="004529CE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9.2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Денежно-кредитная статистика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2542F0" w:rsidRDefault="004529CE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51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9.3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Кредиты и депозиты денежно-кредитной системы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</w:t>
            </w:r>
            <w:r w:rsidR="004529CE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9.4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Финан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ы крупных и средних 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предприяти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</w:t>
            </w:r>
            <w:r w:rsidR="004529CE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</w:p>
        </w:tc>
      </w:tr>
      <w:tr w:rsidR="00DF6335" w:rsidRPr="002542F0" w:rsidTr="000C0362">
        <w:tc>
          <w:tcPr>
            <w:tcW w:w="563" w:type="dxa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10</w:t>
            </w: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5</w:t>
            </w:r>
            <w:r w:rsidR="004529CE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5</w:t>
            </w:r>
          </w:p>
        </w:tc>
      </w:tr>
      <w:tr w:rsidR="00DF6335" w:rsidRPr="002542F0" w:rsidTr="000C0362">
        <w:tc>
          <w:tcPr>
            <w:tcW w:w="9058" w:type="dxa"/>
            <w:gridSpan w:val="2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Сокращения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72</w:t>
            </w:r>
          </w:p>
        </w:tc>
      </w:tr>
      <w:tr w:rsidR="00DF6335" w:rsidRPr="002542F0" w:rsidTr="000C0362">
        <w:tc>
          <w:tcPr>
            <w:tcW w:w="9058" w:type="dxa"/>
            <w:gridSpan w:val="2"/>
            <w:vAlign w:val="bottom"/>
          </w:tcPr>
          <w:p w:rsidR="00DF6335" w:rsidRPr="002542F0" w:rsidRDefault="00DF6335" w:rsidP="00DF6335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Список показателей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DF6335" w:rsidRPr="002542F0" w:rsidRDefault="00DF6335" w:rsidP="00DF6335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73</w:t>
            </w:r>
          </w:p>
        </w:tc>
      </w:tr>
    </w:tbl>
    <w:p w:rsidR="00A549C1" w:rsidRPr="002542F0" w:rsidRDefault="005F493C" w:rsidP="00A549C1">
      <w:pPr>
        <w:pStyle w:val="2"/>
        <w:rPr>
          <w:rFonts w:asciiTheme="minorHAnsi" w:hAnsiTheme="minorHAnsi" w:cstheme="minorHAnsi"/>
          <w:i w:val="0"/>
        </w:rPr>
      </w:pPr>
      <w:r w:rsidRPr="002542F0">
        <w:rPr>
          <w:rFonts w:asciiTheme="minorHAnsi" w:hAnsiTheme="minorHAnsi" w:cstheme="minorHAnsi"/>
        </w:rPr>
        <w:br w:type="page"/>
      </w:r>
      <w:r w:rsidR="00A549C1" w:rsidRPr="002542F0">
        <w:rPr>
          <w:rFonts w:asciiTheme="minorHAnsi" w:hAnsiTheme="minorHAnsi" w:cstheme="minorHAnsi"/>
          <w:i w:val="0"/>
        </w:rPr>
        <w:lastRenderedPageBreak/>
        <w:t>1. Основные показатели</w:t>
      </w:r>
    </w:p>
    <w:p w:rsidR="00A549C1" w:rsidRPr="002542F0" w:rsidRDefault="00A549C1" w:rsidP="00A549C1">
      <w:pPr>
        <w:pStyle w:val="23"/>
        <w:rPr>
          <w:rFonts w:asciiTheme="minorHAnsi" w:hAnsiTheme="minorHAnsi" w:cstheme="minorHAnsi"/>
          <w:szCs w:val="24"/>
        </w:rPr>
      </w:pPr>
      <w:r w:rsidRPr="002542F0">
        <w:rPr>
          <w:rFonts w:asciiTheme="minorHAnsi" w:hAnsiTheme="minorHAnsi" w:cstheme="minorHAnsi"/>
          <w:szCs w:val="24"/>
        </w:rPr>
        <w:t>1.1 Краткие итоги социально-экономического развития</w:t>
      </w:r>
    </w:p>
    <w:p w:rsidR="00A549C1" w:rsidRPr="002542F0" w:rsidRDefault="00A549C1" w:rsidP="00A549C1">
      <w:pPr>
        <w:jc w:val="both"/>
        <w:rPr>
          <w:rFonts w:asciiTheme="minorHAnsi" w:hAnsiTheme="minorHAnsi" w:cstheme="minorHAnsi"/>
          <w:b/>
          <w:sz w:val="18"/>
          <w:szCs w:val="18"/>
        </w:rPr>
      </w:pPr>
      <w:r w:rsidRPr="002542F0">
        <w:rPr>
          <w:rFonts w:asciiTheme="minorHAnsi" w:hAnsiTheme="minorHAnsi" w:cstheme="minorHAnsi"/>
          <w:b/>
          <w:sz w:val="18"/>
          <w:szCs w:val="18"/>
        </w:rPr>
        <w:t>Краткосрочный экономический индикатор</w:t>
      </w:r>
    </w:p>
    <w:p w:rsidR="00A549C1" w:rsidRPr="002542F0" w:rsidRDefault="00A549C1" w:rsidP="00A549C1">
      <w:pPr>
        <w:ind w:left="180"/>
        <w:jc w:val="both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>Краткосрочный экономический индикатор в январе-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октябре </w:t>
      </w:r>
      <w:r w:rsidRPr="002542F0">
        <w:rPr>
          <w:rFonts w:asciiTheme="minorHAnsi" w:hAnsiTheme="minorHAnsi" w:cstheme="minorHAnsi"/>
          <w:sz w:val="18"/>
          <w:szCs w:val="18"/>
        </w:rPr>
        <w:t>2020г. к январю-октябрю 201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9</w:t>
      </w:r>
      <w:r w:rsidRPr="002542F0">
        <w:rPr>
          <w:rFonts w:asciiTheme="minorHAnsi" w:hAnsiTheme="minorHAnsi" w:cstheme="minorHAnsi"/>
          <w:sz w:val="18"/>
          <w:szCs w:val="18"/>
        </w:rPr>
        <w:t>г. составил 9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7</w:t>
      </w:r>
      <w:r w:rsidRPr="002542F0">
        <w:rPr>
          <w:rFonts w:asciiTheme="minorHAnsi" w:hAnsiTheme="minorHAnsi" w:cstheme="minorHAnsi"/>
          <w:sz w:val="18"/>
          <w:szCs w:val="18"/>
        </w:rPr>
        <w:t>,2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%. </w:t>
      </w:r>
      <w:r w:rsidRPr="002542F0">
        <w:rPr>
          <w:rFonts w:asciiTheme="minorHAnsi" w:hAnsiTheme="minorHAnsi" w:cstheme="minorHAnsi"/>
          <w:sz w:val="18"/>
          <w:szCs w:val="18"/>
        </w:rPr>
        <w:t>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связь, составляющих свыше 60% от ВВП.</w:t>
      </w:r>
    </w:p>
    <w:p w:rsidR="00A549C1" w:rsidRPr="002542F0" w:rsidRDefault="00A549C1" w:rsidP="00A549C1">
      <w:pPr>
        <w:jc w:val="both"/>
        <w:rPr>
          <w:rFonts w:asciiTheme="minorHAnsi" w:hAnsiTheme="minorHAnsi" w:cstheme="minorHAnsi"/>
          <w:b/>
          <w:sz w:val="18"/>
          <w:szCs w:val="18"/>
        </w:rPr>
      </w:pPr>
      <w:r w:rsidRPr="002542F0">
        <w:rPr>
          <w:rFonts w:asciiTheme="minorHAnsi" w:hAnsiTheme="minorHAnsi" w:cstheme="minorHAnsi"/>
          <w:b/>
          <w:sz w:val="18"/>
          <w:szCs w:val="18"/>
        </w:rPr>
        <w:t>Статистика уровня жизни</w:t>
      </w:r>
    </w:p>
    <w:p w:rsidR="00A549C1" w:rsidRPr="002542F0" w:rsidRDefault="00A549C1" w:rsidP="00A549C1">
      <w:pPr>
        <w:ind w:left="142"/>
        <w:jc w:val="both"/>
        <w:rPr>
          <w:rFonts w:asciiTheme="minorHAnsi" w:hAnsiTheme="minorHAnsi" w:cstheme="minorHAnsi"/>
          <w:b/>
          <w:bCs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 xml:space="preserve">Среднедушевые номинальные денежные доходы населения по оценке в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сентябре </w:t>
      </w:r>
      <w:r w:rsidRPr="002542F0">
        <w:rPr>
          <w:rFonts w:asciiTheme="minorHAnsi" w:hAnsiTheme="minorHAnsi" w:cstheme="minorHAnsi"/>
          <w:sz w:val="18"/>
          <w:szCs w:val="18"/>
        </w:rPr>
        <w:t>20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20</w:t>
      </w:r>
      <w:r w:rsidRPr="002542F0">
        <w:rPr>
          <w:rFonts w:asciiTheme="minorHAnsi" w:hAnsiTheme="minorHAnsi" w:cstheme="minorHAnsi"/>
          <w:sz w:val="18"/>
          <w:szCs w:val="18"/>
        </w:rPr>
        <w:t xml:space="preserve">г. составили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109981 </w:t>
      </w:r>
      <w:r w:rsidRPr="002542F0">
        <w:rPr>
          <w:rFonts w:asciiTheme="minorHAnsi" w:hAnsiTheme="minorHAnsi" w:cstheme="minorHAnsi"/>
          <w:sz w:val="18"/>
          <w:szCs w:val="18"/>
        </w:rPr>
        <w:t>тенге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 (предварительные данные)</w:t>
      </w:r>
      <w:r w:rsidRPr="002542F0">
        <w:rPr>
          <w:rFonts w:asciiTheme="minorHAnsi" w:hAnsiTheme="minorHAnsi" w:cstheme="minorHAnsi"/>
          <w:sz w:val="18"/>
          <w:szCs w:val="18"/>
        </w:rPr>
        <w:t>, что на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 4,7</w:t>
      </w:r>
      <w:r w:rsidRPr="002542F0">
        <w:rPr>
          <w:rFonts w:asciiTheme="minorHAnsi" w:hAnsiTheme="minorHAnsi" w:cstheme="minorHAnsi"/>
          <w:sz w:val="18"/>
          <w:szCs w:val="18"/>
        </w:rPr>
        <w:t xml:space="preserve">%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выше</w:t>
      </w:r>
      <w:r w:rsidRPr="002542F0">
        <w:rPr>
          <w:rFonts w:asciiTheme="minorHAnsi" w:hAnsiTheme="minorHAnsi" w:cstheme="minorHAnsi"/>
          <w:sz w:val="18"/>
          <w:szCs w:val="18"/>
        </w:rPr>
        <w:t xml:space="preserve">, чем в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сентябре </w:t>
      </w:r>
      <w:r w:rsidRPr="002542F0">
        <w:rPr>
          <w:rFonts w:asciiTheme="minorHAnsi" w:hAnsiTheme="minorHAnsi" w:cstheme="minorHAnsi"/>
          <w:sz w:val="18"/>
          <w:szCs w:val="18"/>
        </w:rPr>
        <w:t>20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19</w:t>
      </w:r>
      <w:r w:rsidRPr="002542F0">
        <w:rPr>
          <w:rFonts w:asciiTheme="minorHAnsi" w:hAnsiTheme="minorHAnsi" w:cstheme="minorHAnsi"/>
          <w:sz w:val="18"/>
          <w:szCs w:val="18"/>
        </w:rPr>
        <w:t>г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., реальные денежные доходы за указанный период снизились на 2,1%.</w:t>
      </w:r>
    </w:p>
    <w:p w:rsidR="00A549C1" w:rsidRPr="002542F0" w:rsidRDefault="00A549C1" w:rsidP="00A549C1">
      <w:pPr>
        <w:jc w:val="both"/>
        <w:rPr>
          <w:rFonts w:asciiTheme="minorHAnsi" w:hAnsiTheme="minorHAnsi" w:cstheme="minorHAnsi"/>
          <w:b/>
          <w:sz w:val="18"/>
          <w:szCs w:val="18"/>
          <w:lang w:val="kk-KZ"/>
        </w:rPr>
      </w:pPr>
      <w:r w:rsidRPr="002542F0">
        <w:rPr>
          <w:rFonts w:asciiTheme="minorHAnsi" w:hAnsiTheme="minorHAnsi" w:cstheme="minorHAnsi"/>
          <w:b/>
          <w:sz w:val="18"/>
          <w:szCs w:val="18"/>
        </w:rPr>
        <w:t>Статистика труда и занятости</w:t>
      </w:r>
    </w:p>
    <w:p w:rsidR="00A549C1" w:rsidRPr="002542F0" w:rsidRDefault="00A549C1" w:rsidP="00A549C1">
      <w:pPr>
        <w:ind w:left="142"/>
        <w:jc w:val="both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 xml:space="preserve">Численность безработных, определяемая по методологии МОТ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за </w:t>
      </w:r>
      <w:r w:rsidRPr="002542F0">
        <w:rPr>
          <w:rFonts w:asciiTheme="minorHAnsi" w:hAnsiTheme="minorHAnsi" w:cstheme="minorHAnsi"/>
          <w:sz w:val="18"/>
          <w:szCs w:val="18"/>
          <w:lang w:val="en-US"/>
        </w:rPr>
        <w:t>III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 квартал </w:t>
      </w:r>
      <w:r w:rsidRPr="002542F0">
        <w:rPr>
          <w:rFonts w:asciiTheme="minorHAnsi" w:hAnsiTheme="minorHAnsi" w:cstheme="minorHAnsi"/>
          <w:sz w:val="18"/>
          <w:szCs w:val="18"/>
        </w:rPr>
        <w:t>2020г. составила 454,8 тыс. человек. Уровень безработицы составил 5% к рабочей силе. Численность лиц, зарегистрированных в органах занятости в качестве безработных, на конец октября 2020г. составила 222,4 тыс. человек или 2,4% к рабочей силе.</w:t>
      </w:r>
    </w:p>
    <w:p w:rsidR="00A549C1" w:rsidRPr="002542F0" w:rsidRDefault="00A549C1" w:rsidP="00A549C1">
      <w:pPr>
        <w:ind w:left="142"/>
        <w:jc w:val="both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>Среднемесячная номинальная заработная плата одного работника по оценке в октябре 2020г. составила 209818 тенге.</w:t>
      </w:r>
    </w:p>
    <w:p w:rsidR="00A549C1" w:rsidRPr="002542F0" w:rsidRDefault="00A549C1" w:rsidP="00A549C1">
      <w:pPr>
        <w:jc w:val="both"/>
        <w:rPr>
          <w:rFonts w:asciiTheme="minorHAnsi" w:hAnsiTheme="minorHAnsi" w:cstheme="minorHAnsi"/>
          <w:b/>
          <w:sz w:val="18"/>
          <w:szCs w:val="18"/>
        </w:rPr>
      </w:pPr>
      <w:r w:rsidRPr="002542F0">
        <w:rPr>
          <w:rFonts w:asciiTheme="minorHAnsi" w:hAnsiTheme="minorHAnsi" w:cstheme="minorHAnsi"/>
          <w:b/>
          <w:sz w:val="18"/>
          <w:szCs w:val="18"/>
        </w:rPr>
        <w:t>Статистика цен</w:t>
      </w:r>
    </w:p>
    <w:p w:rsidR="00A549C1" w:rsidRPr="002542F0" w:rsidRDefault="00A549C1" w:rsidP="00A549C1">
      <w:pPr>
        <w:pStyle w:val="a7"/>
        <w:ind w:left="181" w:firstLine="0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>Индекс потребительских цен в октябре 2020г. по сравнению с декабрем 2019г. составил 105,5%. Цены на продовольственные товары повысились на 8,3%, непродовольственные товары – на 4,5%, платные услуги для населения – на 3%. Цены предприятий-производителей на промышленную продукцию в октябре 2020г. по сравнению с декабрем 2019г. cнизились на 6,7%.</w:t>
      </w:r>
    </w:p>
    <w:p w:rsidR="00A549C1" w:rsidRPr="002542F0" w:rsidRDefault="00A549C1" w:rsidP="00A549C1">
      <w:pPr>
        <w:pStyle w:val="a7"/>
        <w:ind w:firstLine="0"/>
        <w:rPr>
          <w:rFonts w:asciiTheme="minorHAnsi" w:hAnsiTheme="minorHAnsi" w:cstheme="minorHAnsi"/>
          <w:b/>
          <w:sz w:val="18"/>
          <w:szCs w:val="18"/>
          <w:lang w:val="kk-KZ"/>
        </w:rPr>
      </w:pPr>
      <w:r w:rsidRPr="002542F0">
        <w:rPr>
          <w:rFonts w:asciiTheme="minorHAnsi" w:hAnsiTheme="minorHAnsi" w:cstheme="minorHAnsi"/>
          <w:b/>
          <w:sz w:val="18"/>
          <w:szCs w:val="18"/>
          <w:lang w:val="kk-KZ"/>
        </w:rPr>
        <w:t>Национальная экономика</w:t>
      </w:r>
    </w:p>
    <w:p w:rsidR="00A549C1" w:rsidRPr="002542F0" w:rsidRDefault="00A549C1" w:rsidP="00A549C1">
      <w:pPr>
        <w:ind w:left="142"/>
        <w:jc w:val="both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 xml:space="preserve">Объем валового внутреннего продукта по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отчетным </w:t>
      </w:r>
      <w:r w:rsidRPr="002542F0">
        <w:rPr>
          <w:rFonts w:asciiTheme="minorHAnsi" w:hAnsiTheme="minorHAnsi" w:cstheme="minorHAnsi"/>
          <w:sz w:val="18"/>
          <w:szCs w:val="18"/>
        </w:rPr>
        <w:t xml:space="preserve">данным за январь-июнь 2020г. составил в текущих ценах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28399,6</w:t>
      </w:r>
      <w:r w:rsidRPr="002542F0">
        <w:rPr>
          <w:rFonts w:asciiTheme="minorHAnsi" w:hAnsiTheme="minorHAnsi" w:cstheme="minorHAnsi"/>
          <w:sz w:val="18"/>
          <w:szCs w:val="18"/>
        </w:rPr>
        <w:t xml:space="preserve"> млрд. тенге. По сравнению с соответствующим периодом предыдущего года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снизился в реальном выражении на 1,8</w:t>
      </w:r>
      <w:r w:rsidRPr="002542F0">
        <w:rPr>
          <w:rFonts w:asciiTheme="minorHAnsi" w:hAnsiTheme="minorHAnsi" w:cstheme="minorHAnsi"/>
          <w:sz w:val="18"/>
          <w:szCs w:val="18"/>
        </w:rPr>
        <w:t>%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.</w:t>
      </w:r>
      <w:r w:rsidRPr="002542F0">
        <w:rPr>
          <w:rFonts w:asciiTheme="minorHAnsi" w:hAnsiTheme="minorHAnsi" w:cstheme="minorHAnsi"/>
          <w:sz w:val="18"/>
          <w:szCs w:val="18"/>
        </w:rPr>
        <w:t xml:space="preserve"> В структуре ВВП доля производства товаров составила 3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8,8</w:t>
      </w:r>
      <w:r w:rsidRPr="002542F0">
        <w:rPr>
          <w:rFonts w:asciiTheme="minorHAnsi" w:hAnsiTheme="minorHAnsi" w:cstheme="minorHAnsi"/>
          <w:sz w:val="18"/>
          <w:szCs w:val="18"/>
        </w:rPr>
        <w:t>%, услуг – 55,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1</w:t>
      </w:r>
      <w:r w:rsidRPr="002542F0">
        <w:rPr>
          <w:rFonts w:asciiTheme="minorHAnsi" w:hAnsiTheme="minorHAnsi" w:cstheme="minorHAnsi"/>
          <w:sz w:val="18"/>
          <w:szCs w:val="18"/>
        </w:rPr>
        <w:t>%.</w:t>
      </w:r>
    </w:p>
    <w:p w:rsidR="00A549C1" w:rsidRPr="002542F0" w:rsidRDefault="00A549C1" w:rsidP="00A549C1">
      <w:pPr>
        <w:pStyle w:val="a7"/>
        <w:ind w:left="142" w:firstLine="0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>Объем инвестиций в основной капитал в январе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-октябре</w:t>
      </w:r>
      <w:r w:rsidRPr="002542F0">
        <w:rPr>
          <w:rFonts w:asciiTheme="minorHAnsi" w:hAnsiTheme="minorHAnsi" w:cstheme="minorHAnsi"/>
          <w:sz w:val="18"/>
          <w:szCs w:val="18"/>
        </w:rPr>
        <w:t xml:space="preserve"> 2020г. составил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9410,8 </w:t>
      </w:r>
      <w:r w:rsidRPr="002542F0">
        <w:rPr>
          <w:rFonts w:asciiTheme="minorHAnsi" w:hAnsiTheme="minorHAnsi" w:cstheme="minorHAnsi"/>
          <w:sz w:val="18"/>
          <w:szCs w:val="18"/>
        </w:rPr>
        <w:t xml:space="preserve">млрд. тенге, что на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4,7</w:t>
      </w:r>
      <w:r w:rsidRPr="002542F0">
        <w:rPr>
          <w:rFonts w:asciiTheme="minorHAnsi" w:hAnsiTheme="minorHAnsi" w:cstheme="minorHAnsi"/>
          <w:sz w:val="18"/>
          <w:szCs w:val="18"/>
        </w:rPr>
        <w:t>% меньше,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2542F0">
        <w:rPr>
          <w:rFonts w:asciiTheme="minorHAnsi" w:hAnsiTheme="minorHAnsi" w:cstheme="minorHAnsi"/>
          <w:sz w:val="18"/>
          <w:szCs w:val="18"/>
        </w:rPr>
        <w:t>чем в январе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-октябре</w:t>
      </w:r>
      <w:r w:rsidRPr="002542F0">
        <w:rPr>
          <w:rFonts w:asciiTheme="minorHAnsi" w:hAnsiTheme="minorHAnsi" w:cstheme="minorHAnsi"/>
          <w:sz w:val="18"/>
          <w:szCs w:val="18"/>
        </w:rPr>
        <w:t xml:space="preserve"> 2019г.</w:t>
      </w:r>
    </w:p>
    <w:p w:rsidR="00A549C1" w:rsidRPr="002542F0" w:rsidRDefault="00A549C1" w:rsidP="00A549C1">
      <w:pPr>
        <w:ind w:left="142"/>
        <w:jc w:val="both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 xml:space="preserve">Количество зарегистрированных юридических лиц по состоянию на 1 ноября 2020г. составило 461058 единиц и увеличилось по сравнению с соответствующим периодом предыдущего года на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3,4</w:t>
      </w:r>
      <w:r w:rsidRPr="002542F0">
        <w:rPr>
          <w:rFonts w:asciiTheme="minorHAnsi" w:hAnsiTheme="minorHAnsi" w:cstheme="minorHAnsi"/>
          <w:sz w:val="18"/>
          <w:szCs w:val="18"/>
        </w:rPr>
        <w:t xml:space="preserve">%, в том числе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452400 </w:t>
      </w:r>
      <w:r w:rsidRPr="002542F0">
        <w:rPr>
          <w:rFonts w:asciiTheme="minorHAnsi" w:hAnsiTheme="minorHAnsi" w:cstheme="minorHAnsi"/>
          <w:sz w:val="18"/>
          <w:szCs w:val="18"/>
        </w:rPr>
        <w:t>единиц с численностью работников менее 100 человек. Количество действующих юридических лиц составило 324678, среди которых малые предприятия (менее 100 человек) составляют 316307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2542F0">
        <w:rPr>
          <w:rFonts w:asciiTheme="minorHAnsi" w:hAnsiTheme="minorHAnsi" w:cstheme="minorHAnsi"/>
          <w:sz w:val="18"/>
          <w:szCs w:val="18"/>
        </w:rPr>
        <w:t>единиц.</w:t>
      </w:r>
    </w:p>
    <w:p w:rsidR="00A549C1" w:rsidRPr="002542F0" w:rsidRDefault="00A549C1" w:rsidP="00A549C1">
      <w:pPr>
        <w:jc w:val="both"/>
        <w:rPr>
          <w:rFonts w:asciiTheme="minorHAnsi" w:hAnsiTheme="minorHAnsi" w:cstheme="minorHAnsi"/>
          <w:b/>
          <w:sz w:val="18"/>
          <w:szCs w:val="18"/>
        </w:rPr>
      </w:pPr>
      <w:r w:rsidRPr="002542F0">
        <w:rPr>
          <w:rFonts w:asciiTheme="minorHAnsi" w:hAnsiTheme="minorHAnsi" w:cstheme="minorHAnsi"/>
          <w:b/>
          <w:sz w:val="18"/>
          <w:szCs w:val="18"/>
        </w:rPr>
        <w:t>Торговля</w:t>
      </w:r>
    </w:p>
    <w:p w:rsidR="00A549C1" w:rsidRPr="002542F0" w:rsidRDefault="00A549C1" w:rsidP="00A549C1">
      <w:pPr>
        <w:ind w:left="142"/>
        <w:jc w:val="both"/>
        <w:rPr>
          <w:rFonts w:asciiTheme="minorHAnsi" w:hAnsiTheme="minorHAnsi" w:cstheme="minorHAnsi"/>
          <w:sz w:val="18"/>
          <w:szCs w:val="18"/>
          <w:lang w:val="kk-KZ"/>
        </w:rPr>
      </w:pPr>
      <w:r w:rsidRPr="002542F0">
        <w:rPr>
          <w:rFonts w:asciiTheme="minorHAnsi" w:hAnsiTheme="minorHAnsi" w:cstheme="minorHAnsi"/>
          <w:sz w:val="18"/>
          <w:szCs w:val="18"/>
        </w:rPr>
        <w:t>Индекс физического объема по отрасли «Торговля»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2542F0">
        <w:rPr>
          <w:rFonts w:asciiTheme="minorHAnsi" w:hAnsiTheme="minorHAnsi" w:cstheme="minorHAnsi"/>
          <w:sz w:val="18"/>
          <w:szCs w:val="18"/>
        </w:rPr>
        <w:t>в январе-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октябре</w:t>
      </w:r>
      <w:r w:rsidRPr="002542F0">
        <w:rPr>
          <w:rFonts w:asciiTheme="minorHAnsi" w:hAnsiTheme="minorHAnsi" w:cstheme="minorHAnsi"/>
          <w:sz w:val="18"/>
          <w:szCs w:val="18"/>
        </w:rPr>
        <w:t xml:space="preserve"> 2020г. составил 90,6%.</w:t>
      </w:r>
    </w:p>
    <w:p w:rsidR="00A549C1" w:rsidRPr="002542F0" w:rsidRDefault="00A549C1" w:rsidP="00A549C1">
      <w:pPr>
        <w:ind w:left="142"/>
        <w:jc w:val="both"/>
        <w:rPr>
          <w:rFonts w:asciiTheme="minorHAnsi" w:hAnsiTheme="minorHAnsi" w:cstheme="minorHAnsi"/>
          <w:sz w:val="18"/>
          <w:szCs w:val="18"/>
          <w:lang w:val="kk-KZ"/>
        </w:rPr>
      </w:pPr>
      <w:r w:rsidRPr="002542F0">
        <w:rPr>
          <w:rFonts w:asciiTheme="minorHAnsi" w:hAnsiTheme="minorHAnsi" w:cstheme="minorHAnsi"/>
          <w:sz w:val="18"/>
          <w:szCs w:val="18"/>
        </w:rPr>
        <w:t xml:space="preserve">Объем розничной торговли за январь-октябрь 2020г.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составил </w:t>
      </w:r>
      <w:r w:rsidRPr="002542F0">
        <w:rPr>
          <w:rFonts w:asciiTheme="minorHAnsi" w:hAnsiTheme="minorHAnsi" w:cstheme="minorHAnsi"/>
          <w:sz w:val="18"/>
          <w:szCs w:val="18"/>
        </w:rPr>
        <w:t xml:space="preserve">9067,7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млрд. тенге или 94,3% к уровню соответствующего периода 2019г. (в сопоставимых ценах).</w:t>
      </w:r>
    </w:p>
    <w:p w:rsidR="00A549C1" w:rsidRPr="002542F0" w:rsidRDefault="00A549C1" w:rsidP="00A549C1">
      <w:pPr>
        <w:ind w:left="142"/>
        <w:jc w:val="both"/>
        <w:rPr>
          <w:rFonts w:asciiTheme="minorHAnsi" w:hAnsiTheme="minorHAnsi" w:cstheme="minorHAnsi"/>
          <w:sz w:val="18"/>
          <w:szCs w:val="18"/>
          <w:lang w:val="kk-KZ"/>
        </w:rPr>
      </w:pPr>
      <w:r w:rsidRPr="002542F0">
        <w:rPr>
          <w:rFonts w:asciiTheme="minorHAnsi" w:hAnsiTheme="minorHAnsi" w:cstheme="minorHAnsi"/>
          <w:sz w:val="18"/>
          <w:szCs w:val="18"/>
        </w:rPr>
        <w:t xml:space="preserve">Объем оптовой торговли за январь-октябрь 2020г. составил 18644,8 млрд. тенге или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90,5</w:t>
      </w:r>
      <w:r w:rsidRPr="002542F0">
        <w:rPr>
          <w:rFonts w:asciiTheme="minorHAnsi" w:hAnsiTheme="minorHAnsi" w:cstheme="minorHAnsi"/>
          <w:sz w:val="18"/>
          <w:szCs w:val="18"/>
        </w:rPr>
        <w:t>% к уровню соответствующего периода 2019г. (в сопоставимых ценах).</w:t>
      </w:r>
    </w:p>
    <w:p w:rsidR="00A549C1" w:rsidRPr="002542F0" w:rsidRDefault="00A549C1" w:rsidP="00A549C1">
      <w:pPr>
        <w:ind w:left="142"/>
        <w:jc w:val="both"/>
        <w:rPr>
          <w:rFonts w:asciiTheme="minorHAnsi" w:hAnsiTheme="minorHAnsi" w:cstheme="minorHAnsi"/>
          <w:sz w:val="18"/>
          <w:szCs w:val="18"/>
          <w:lang w:val="kk-KZ"/>
        </w:rPr>
      </w:pPr>
      <w:r w:rsidRPr="002542F0">
        <w:rPr>
          <w:rFonts w:asciiTheme="minorHAnsi" w:hAnsiTheme="minorHAnsi" w:cstheme="minorHAnsi"/>
          <w:sz w:val="18"/>
          <w:szCs w:val="18"/>
        </w:rPr>
        <w:t>Внешнеторговый оборот Казахстана в январе-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сентябре</w:t>
      </w:r>
      <w:r w:rsidRPr="002542F0">
        <w:rPr>
          <w:rFonts w:asciiTheme="minorHAnsi" w:hAnsiTheme="minorHAnsi" w:cstheme="minorHAnsi"/>
          <w:sz w:val="18"/>
          <w:szCs w:val="18"/>
        </w:rPr>
        <w:t xml:space="preserve"> 2020г. составил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 62825,9 </w:t>
      </w:r>
      <w:r w:rsidRPr="002542F0">
        <w:rPr>
          <w:rFonts w:asciiTheme="minorHAnsi" w:hAnsiTheme="minorHAnsi" w:cstheme="minorHAnsi"/>
          <w:sz w:val="18"/>
          <w:szCs w:val="18"/>
        </w:rPr>
        <w:t>млн. долларов CША и по сравнению с январем-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сентябрем</w:t>
      </w:r>
      <w:r w:rsidRPr="002542F0">
        <w:rPr>
          <w:rFonts w:asciiTheme="minorHAnsi" w:hAnsiTheme="minorHAnsi" w:cstheme="minorHAnsi"/>
          <w:sz w:val="18"/>
          <w:szCs w:val="18"/>
        </w:rPr>
        <w:t xml:space="preserve"> 2019г.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уменьшился</w:t>
      </w:r>
      <w:r w:rsidRPr="002542F0">
        <w:rPr>
          <w:rFonts w:asciiTheme="minorHAnsi" w:hAnsiTheme="minorHAnsi" w:cstheme="minorHAnsi"/>
          <w:sz w:val="18"/>
          <w:szCs w:val="18"/>
        </w:rPr>
        <w:t xml:space="preserve"> на 12,9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%, </w:t>
      </w:r>
      <w:r w:rsidRPr="002542F0">
        <w:rPr>
          <w:rFonts w:asciiTheme="minorHAnsi" w:hAnsiTheme="minorHAnsi" w:cstheme="minorHAnsi"/>
          <w:sz w:val="18"/>
          <w:szCs w:val="18"/>
        </w:rPr>
        <w:t xml:space="preserve">в том числе экспорт –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35328,5 </w:t>
      </w:r>
      <w:r w:rsidRPr="002542F0">
        <w:rPr>
          <w:rFonts w:asciiTheme="minorHAnsi" w:hAnsiTheme="minorHAnsi" w:cstheme="minorHAnsi"/>
          <w:sz w:val="18"/>
          <w:szCs w:val="18"/>
        </w:rPr>
        <w:t>млн. долларов США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2542F0">
        <w:rPr>
          <w:rFonts w:asciiTheme="minorHAnsi" w:hAnsiTheme="minorHAnsi" w:cstheme="minorHAnsi"/>
          <w:sz w:val="18"/>
          <w:szCs w:val="18"/>
        </w:rPr>
        <w:t>(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на 18</w:t>
      </w:r>
      <w:r w:rsidRPr="002542F0">
        <w:rPr>
          <w:rFonts w:asciiTheme="minorHAnsi" w:hAnsiTheme="minorHAnsi" w:cstheme="minorHAnsi"/>
          <w:sz w:val="18"/>
          <w:szCs w:val="18"/>
        </w:rPr>
        <w:t xml:space="preserve">%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меньше</w:t>
      </w:r>
      <w:r w:rsidRPr="002542F0">
        <w:rPr>
          <w:rFonts w:asciiTheme="minorHAnsi" w:hAnsiTheme="minorHAnsi" w:cstheme="minorHAnsi"/>
          <w:sz w:val="18"/>
          <w:szCs w:val="18"/>
        </w:rPr>
        <w:t>),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2542F0">
        <w:rPr>
          <w:rFonts w:asciiTheme="minorHAnsi" w:hAnsiTheme="minorHAnsi" w:cstheme="minorHAnsi"/>
          <w:sz w:val="18"/>
          <w:szCs w:val="18"/>
        </w:rPr>
        <w:t xml:space="preserve">импорт –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27497,4 </w:t>
      </w:r>
      <w:r w:rsidRPr="002542F0">
        <w:rPr>
          <w:rFonts w:asciiTheme="minorHAnsi" w:hAnsiTheme="minorHAnsi" w:cstheme="minorHAnsi"/>
          <w:sz w:val="18"/>
          <w:szCs w:val="18"/>
        </w:rPr>
        <w:t xml:space="preserve">млн. долларов США (на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5,1</w:t>
      </w:r>
      <w:r w:rsidRPr="002542F0">
        <w:rPr>
          <w:rFonts w:asciiTheme="minorHAnsi" w:hAnsiTheme="minorHAnsi" w:cstheme="minorHAnsi"/>
          <w:sz w:val="18"/>
          <w:szCs w:val="18"/>
        </w:rPr>
        <w:t>% меньше).</w:t>
      </w:r>
    </w:p>
    <w:p w:rsidR="00A549C1" w:rsidRPr="002542F0" w:rsidRDefault="00A549C1" w:rsidP="00A549C1">
      <w:pPr>
        <w:tabs>
          <w:tab w:val="left" w:pos="5255"/>
        </w:tabs>
        <w:jc w:val="both"/>
        <w:rPr>
          <w:rFonts w:asciiTheme="minorHAnsi" w:hAnsiTheme="minorHAnsi" w:cstheme="minorHAnsi"/>
          <w:b/>
          <w:sz w:val="18"/>
          <w:szCs w:val="18"/>
          <w:lang w:val="kk-KZ"/>
        </w:rPr>
      </w:pPr>
      <w:r w:rsidRPr="002542F0">
        <w:rPr>
          <w:rFonts w:asciiTheme="minorHAnsi" w:hAnsiTheme="minorHAnsi" w:cstheme="minorHAnsi"/>
          <w:b/>
          <w:sz w:val="18"/>
          <w:szCs w:val="18"/>
          <w:lang w:val="kk-KZ"/>
        </w:rPr>
        <w:t>Реальный сектор экономики</w:t>
      </w:r>
    </w:p>
    <w:p w:rsidR="00A549C1" w:rsidRPr="002542F0" w:rsidRDefault="00A549C1" w:rsidP="00A549C1">
      <w:pPr>
        <w:ind w:left="180"/>
        <w:jc w:val="both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>Объем промышленного производства в январе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-октябре</w:t>
      </w:r>
      <w:r w:rsidRPr="002542F0">
        <w:rPr>
          <w:rFonts w:asciiTheme="minorHAnsi" w:hAnsiTheme="minorHAnsi" w:cstheme="minorHAnsi"/>
          <w:sz w:val="18"/>
          <w:szCs w:val="18"/>
        </w:rPr>
        <w:t xml:space="preserve"> 2020г. составил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21437 </w:t>
      </w:r>
      <w:r w:rsidRPr="002542F0">
        <w:rPr>
          <w:rFonts w:asciiTheme="minorHAnsi" w:hAnsiTheme="minorHAnsi" w:cstheme="minorHAnsi"/>
          <w:sz w:val="18"/>
          <w:szCs w:val="18"/>
        </w:rPr>
        <w:t>млрд. тенге в действующих ценах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,</w:t>
      </w:r>
      <w:r w:rsidRPr="002542F0">
        <w:rPr>
          <w:rFonts w:asciiTheme="minorHAnsi" w:hAnsiTheme="minorHAnsi" w:cstheme="minorHAnsi"/>
          <w:sz w:val="18"/>
          <w:szCs w:val="18"/>
        </w:rPr>
        <w:t xml:space="preserve"> что на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0,6</w:t>
      </w:r>
      <w:r w:rsidRPr="002542F0">
        <w:rPr>
          <w:rFonts w:asciiTheme="minorHAnsi" w:hAnsiTheme="minorHAnsi" w:cstheme="minorHAnsi"/>
          <w:sz w:val="18"/>
          <w:szCs w:val="18"/>
        </w:rPr>
        <w:t xml:space="preserve">%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меньше</w:t>
      </w:r>
      <w:r w:rsidRPr="002542F0">
        <w:rPr>
          <w:rFonts w:asciiTheme="minorHAnsi" w:hAnsiTheme="minorHAnsi" w:cstheme="minorHAnsi"/>
          <w:sz w:val="18"/>
          <w:szCs w:val="18"/>
        </w:rPr>
        <w:t>, чем в январе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-октябре </w:t>
      </w:r>
      <w:r w:rsidRPr="002542F0">
        <w:rPr>
          <w:rFonts w:asciiTheme="minorHAnsi" w:hAnsiTheme="minorHAnsi" w:cstheme="minorHAnsi"/>
          <w:sz w:val="18"/>
          <w:szCs w:val="18"/>
        </w:rPr>
        <w:t>2019г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.</w:t>
      </w:r>
      <w:r w:rsidRPr="002542F0">
        <w:rPr>
          <w:rFonts w:asciiTheme="minorHAnsi" w:hAnsiTheme="minorHAnsi" w:cstheme="minorHAnsi"/>
          <w:sz w:val="18"/>
          <w:szCs w:val="18"/>
        </w:rPr>
        <w:t xml:space="preserve"> В обрабатывающей промышленности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производство увеличилось</w:t>
      </w:r>
      <w:r w:rsidRPr="002542F0">
        <w:rPr>
          <w:rFonts w:asciiTheme="minorHAnsi" w:hAnsiTheme="minorHAnsi" w:cstheme="minorHAnsi"/>
          <w:sz w:val="18"/>
          <w:szCs w:val="18"/>
        </w:rPr>
        <w:t xml:space="preserve"> на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3,2</w:t>
      </w:r>
      <w:r w:rsidRPr="002542F0">
        <w:rPr>
          <w:rFonts w:asciiTheme="minorHAnsi" w:hAnsiTheme="minorHAnsi" w:cstheme="minorHAnsi"/>
          <w:sz w:val="18"/>
          <w:szCs w:val="18"/>
        </w:rPr>
        <w:t xml:space="preserve">%,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в</w:t>
      </w:r>
      <w:r w:rsidRPr="002542F0">
        <w:rPr>
          <w:rFonts w:asciiTheme="minorHAnsi" w:hAnsiTheme="minorHAnsi" w:cstheme="minorHAnsi"/>
          <w:sz w:val="18"/>
          <w:szCs w:val="18"/>
        </w:rPr>
        <w:t xml:space="preserve"> снабжении электроэнергией, газом, паром, горячей водой и кондиционированным воздухом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2542F0">
        <w:rPr>
          <w:rFonts w:asciiTheme="minorHAnsi" w:hAnsiTheme="minorHAnsi" w:cstheme="minorHAnsi"/>
          <w:sz w:val="18"/>
          <w:szCs w:val="18"/>
        </w:rPr>
        <w:t>– на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 0,9</w:t>
      </w:r>
      <w:r w:rsidRPr="002542F0">
        <w:rPr>
          <w:rFonts w:asciiTheme="minorHAnsi" w:hAnsiTheme="minorHAnsi" w:cstheme="minorHAnsi"/>
          <w:sz w:val="18"/>
          <w:szCs w:val="18"/>
        </w:rPr>
        <w:t>%.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2542F0">
        <w:rPr>
          <w:rFonts w:asciiTheme="minorHAnsi" w:hAnsiTheme="minorHAnsi" w:cstheme="minorHAnsi"/>
          <w:sz w:val="18"/>
          <w:szCs w:val="18"/>
        </w:rPr>
        <w:t>В горнодобывающей промышленности и разработке карьеров производство у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меньшилось</w:t>
      </w:r>
      <w:r w:rsidRPr="002542F0">
        <w:rPr>
          <w:rFonts w:asciiTheme="minorHAnsi" w:hAnsiTheme="minorHAnsi" w:cstheme="minorHAnsi"/>
          <w:sz w:val="18"/>
          <w:szCs w:val="18"/>
        </w:rPr>
        <w:t xml:space="preserve"> на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3,1</w:t>
      </w:r>
      <w:r w:rsidRPr="002542F0">
        <w:rPr>
          <w:rFonts w:asciiTheme="minorHAnsi" w:hAnsiTheme="minorHAnsi" w:cstheme="minorHAnsi"/>
          <w:sz w:val="18"/>
          <w:szCs w:val="18"/>
        </w:rPr>
        <w:t xml:space="preserve">%, в водоснабжении, сборе, обработке и удалении отходов, деятельности по ликвидации загрязнении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-</w:t>
      </w:r>
      <w:r w:rsidRPr="002542F0">
        <w:rPr>
          <w:rFonts w:asciiTheme="minorHAnsi" w:hAnsiTheme="minorHAnsi" w:cstheme="minorHAnsi"/>
          <w:sz w:val="18"/>
          <w:szCs w:val="18"/>
        </w:rPr>
        <w:t xml:space="preserve"> на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3,6</w:t>
      </w:r>
      <w:r w:rsidRPr="002542F0">
        <w:rPr>
          <w:rFonts w:asciiTheme="minorHAnsi" w:hAnsiTheme="minorHAnsi" w:cstheme="minorHAnsi"/>
          <w:sz w:val="18"/>
          <w:szCs w:val="18"/>
        </w:rPr>
        <w:t>%.</w:t>
      </w:r>
    </w:p>
    <w:p w:rsidR="00A549C1" w:rsidRPr="002542F0" w:rsidRDefault="00A549C1" w:rsidP="00A549C1">
      <w:pPr>
        <w:ind w:left="180"/>
        <w:jc w:val="both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>Объем валового выпуска продукции (услуг) сельского, лесного и рыбного хозяйства в январе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-октябре</w:t>
      </w:r>
      <w:r w:rsidRPr="002542F0">
        <w:rPr>
          <w:rFonts w:asciiTheme="minorHAnsi" w:hAnsiTheme="minorHAnsi" w:cstheme="minorHAnsi"/>
          <w:sz w:val="18"/>
          <w:szCs w:val="18"/>
        </w:rPr>
        <w:t xml:space="preserve"> 2020г. составил 5395,1 млрд. тенге, что на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5,2</w:t>
      </w:r>
      <w:r w:rsidRPr="002542F0">
        <w:rPr>
          <w:rFonts w:asciiTheme="minorHAnsi" w:hAnsiTheme="minorHAnsi" w:cstheme="minorHAnsi"/>
          <w:sz w:val="18"/>
          <w:szCs w:val="18"/>
        </w:rPr>
        <w:t>% больше чем в январе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-октябре</w:t>
      </w:r>
      <w:r w:rsidRPr="002542F0">
        <w:rPr>
          <w:rFonts w:asciiTheme="minorHAnsi" w:hAnsiTheme="minorHAnsi" w:cstheme="minorHAnsi"/>
          <w:sz w:val="18"/>
          <w:szCs w:val="18"/>
        </w:rPr>
        <w:t xml:space="preserve"> 2019 года.</w:t>
      </w:r>
    </w:p>
    <w:p w:rsidR="00A549C1" w:rsidRPr="002542F0" w:rsidRDefault="00A549C1" w:rsidP="00A549C1">
      <w:pPr>
        <w:pStyle w:val="ac"/>
        <w:ind w:left="180"/>
        <w:jc w:val="both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>Объем строительных работ (услуг) в январе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-октябре</w:t>
      </w:r>
      <w:r w:rsidRPr="002542F0">
        <w:rPr>
          <w:rFonts w:asciiTheme="minorHAnsi" w:hAnsiTheme="minorHAnsi" w:cstheme="minorHAnsi"/>
          <w:sz w:val="18"/>
          <w:szCs w:val="18"/>
        </w:rPr>
        <w:t xml:space="preserve"> 2020г. составил 3688,4 млрд. тенге, что на 10,7% больше чем в январе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-октябре</w:t>
      </w:r>
      <w:r w:rsidRPr="002542F0">
        <w:rPr>
          <w:rFonts w:asciiTheme="minorHAnsi" w:hAnsiTheme="minorHAnsi" w:cstheme="minorHAnsi"/>
          <w:sz w:val="18"/>
          <w:szCs w:val="18"/>
        </w:rPr>
        <w:t xml:space="preserve"> 2019г.</w:t>
      </w:r>
    </w:p>
    <w:p w:rsidR="00A549C1" w:rsidRPr="002542F0" w:rsidRDefault="00A549C1" w:rsidP="00A549C1">
      <w:pPr>
        <w:ind w:left="180"/>
        <w:jc w:val="both"/>
        <w:rPr>
          <w:rFonts w:asciiTheme="minorHAnsi" w:hAnsiTheme="minorHAnsi" w:cstheme="minorHAnsi"/>
          <w:sz w:val="18"/>
          <w:szCs w:val="18"/>
          <w:lang w:val="kk-KZ"/>
        </w:rPr>
      </w:pP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Индекс физического объема по отрасли </w:t>
      </w:r>
      <w:r w:rsidRPr="002542F0">
        <w:rPr>
          <w:rFonts w:asciiTheme="minorHAnsi" w:hAnsiTheme="minorHAnsi" w:cstheme="minorHAnsi"/>
          <w:sz w:val="18"/>
          <w:szCs w:val="18"/>
        </w:rPr>
        <w:t xml:space="preserve">«Транспорт и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складирование</w:t>
      </w:r>
      <w:r w:rsidRPr="002542F0">
        <w:rPr>
          <w:rFonts w:asciiTheme="minorHAnsi" w:hAnsiTheme="minorHAnsi" w:cstheme="minorHAnsi"/>
          <w:sz w:val="18"/>
          <w:szCs w:val="18"/>
        </w:rPr>
        <w:t>»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2542F0">
        <w:rPr>
          <w:rFonts w:asciiTheme="minorHAnsi" w:hAnsiTheme="minorHAnsi" w:cstheme="minorHAnsi"/>
          <w:sz w:val="18"/>
          <w:szCs w:val="18"/>
        </w:rPr>
        <w:t>в январе-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октябре</w:t>
      </w:r>
      <w:r w:rsidRPr="002542F0">
        <w:rPr>
          <w:rFonts w:asciiTheme="minorHAnsi" w:hAnsiTheme="minorHAnsi" w:cstheme="minorHAnsi"/>
          <w:sz w:val="18"/>
          <w:szCs w:val="18"/>
        </w:rPr>
        <w:t xml:space="preserve"> 2020г. составил 82,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7</w:t>
      </w:r>
      <w:r w:rsidRPr="002542F0">
        <w:rPr>
          <w:rFonts w:asciiTheme="minorHAnsi" w:hAnsiTheme="minorHAnsi" w:cstheme="minorHAnsi"/>
          <w:sz w:val="18"/>
          <w:szCs w:val="18"/>
        </w:rPr>
        <w:t>%.</w:t>
      </w:r>
    </w:p>
    <w:p w:rsidR="00A549C1" w:rsidRPr="002542F0" w:rsidRDefault="00A549C1" w:rsidP="00A549C1">
      <w:pPr>
        <w:ind w:left="180"/>
        <w:jc w:val="both"/>
        <w:rPr>
          <w:rFonts w:asciiTheme="minorHAnsi" w:hAnsiTheme="minorHAnsi" w:cstheme="minorHAnsi"/>
          <w:sz w:val="18"/>
          <w:szCs w:val="18"/>
          <w:lang w:val="kk-KZ"/>
        </w:rPr>
      </w:pPr>
      <w:r w:rsidRPr="002542F0">
        <w:rPr>
          <w:rFonts w:asciiTheme="minorHAnsi" w:hAnsiTheme="minorHAnsi" w:cstheme="minorHAnsi"/>
          <w:sz w:val="18"/>
          <w:szCs w:val="18"/>
        </w:rPr>
        <w:t>Объем грузооборота в январе-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октябре</w:t>
      </w:r>
      <w:r w:rsidRPr="002542F0">
        <w:rPr>
          <w:rFonts w:asciiTheme="minorHAnsi" w:hAnsiTheme="minorHAnsi" w:cstheme="minorHAnsi"/>
          <w:sz w:val="18"/>
          <w:szCs w:val="18"/>
        </w:rPr>
        <w:t xml:space="preserve"> 2020г. составил 480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2542F0">
        <w:rPr>
          <w:rFonts w:asciiTheme="minorHAnsi" w:hAnsiTheme="minorHAnsi" w:cstheme="minorHAnsi"/>
          <w:sz w:val="18"/>
          <w:szCs w:val="18"/>
        </w:rPr>
        <w:t>млрд. т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-</w:t>
      </w:r>
      <w:r w:rsidRPr="002542F0">
        <w:rPr>
          <w:rFonts w:asciiTheme="minorHAnsi" w:hAnsiTheme="minorHAnsi" w:cstheme="minorHAnsi"/>
          <w:sz w:val="18"/>
          <w:szCs w:val="18"/>
        </w:rPr>
        <w:t xml:space="preserve">км (с учетом оценки объема грузооборота индивидуальных предпринимателей, занимающихся коммерческими перевозками) и уменьшился на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4</w:t>
      </w:r>
      <w:r w:rsidRPr="002542F0">
        <w:rPr>
          <w:rFonts w:asciiTheme="minorHAnsi" w:hAnsiTheme="minorHAnsi" w:cstheme="minorHAnsi"/>
          <w:sz w:val="18"/>
          <w:szCs w:val="18"/>
        </w:rPr>
        <w:t>,1% по сравнению с январем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-октябрем</w:t>
      </w:r>
      <w:r w:rsidRPr="002542F0">
        <w:rPr>
          <w:rFonts w:asciiTheme="minorHAnsi" w:hAnsiTheme="minorHAnsi" w:cstheme="minorHAnsi"/>
          <w:sz w:val="18"/>
          <w:szCs w:val="18"/>
        </w:rPr>
        <w:t xml:space="preserve"> 2019г. Объем пассажирооборота составил 96,9 млрд. п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-</w:t>
      </w:r>
      <w:r w:rsidRPr="002542F0">
        <w:rPr>
          <w:rFonts w:asciiTheme="minorHAnsi" w:hAnsiTheme="minorHAnsi" w:cstheme="minorHAnsi"/>
          <w:sz w:val="18"/>
          <w:szCs w:val="18"/>
        </w:rPr>
        <w:t>км и уменьшился на 60,4%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.</w:t>
      </w:r>
    </w:p>
    <w:p w:rsidR="00A549C1" w:rsidRPr="002542F0" w:rsidRDefault="00A549C1" w:rsidP="00A549C1">
      <w:pPr>
        <w:jc w:val="both"/>
        <w:rPr>
          <w:rFonts w:asciiTheme="minorHAnsi" w:hAnsiTheme="minorHAnsi" w:cstheme="minorHAnsi"/>
          <w:b/>
          <w:sz w:val="18"/>
          <w:szCs w:val="18"/>
          <w:lang w:val="kk-KZ"/>
        </w:rPr>
      </w:pPr>
      <w:r w:rsidRPr="002542F0">
        <w:rPr>
          <w:rFonts w:asciiTheme="minorHAnsi" w:hAnsiTheme="minorHAnsi" w:cstheme="minorHAnsi"/>
          <w:b/>
          <w:sz w:val="18"/>
          <w:szCs w:val="18"/>
        </w:rPr>
        <w:t>Финансовая система</w:t>
      </w:r>
    </w:p>
    <w:p w:rsidR="00A549C1" w:rsidRPr="002542F0" w:rsidRDefault="00A549C1" w:rsidP="00A549C1">
      <w:pPr>
        <w:pStyle w:val="a7"/>
        <w:ind w:left="142" w:firstLine="0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 xml:space="preserve">По данным Министерства финансов Республики Казахстан по состоянию на 1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октября</w:t>
      </w:r>
      <w:r w:rsidRPr="002542F0">
        <w:rPr>
          <w:rFonts w:asciiTheme="minorHAnsi" w:hAnsiTheme="minorHAnsi" w:cstheme="minorHAnsi"/>
          <w:sz w:val="18"/>
          <w:szCs w:val="18"/>
        </w:rPr>
        <w:t xml:space="preserve"> 2020г. доходы государственного бюджета составили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10242,8</w:t>
      </w:r>
      <w:r w:rsidRPr="002542F0">
        <w:rPr>
          <w:rFonts w:asciiTheme="minorHAnsi" w:hAnsiTheme="minorHAnsi" w:cstheme="minorHAnsi"/>
          <w:sz w:val="18"/>
          <w:szCs w:val="18"/>
        </w:rPr>
        <w:t xml:space="preserve"> млрд. тенге или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72,8</w:t>
      </w:r>
      <w:r w:rsidRPr="002542F0">
        <w:rPr>
          <w:rFonts w:asciiTheme="minorHAnsi" w:hAnsiTheme="minorHAnsi" w:cstheme="minorHAnsi"/>
          <w:sz w:val="18"/>
          <w:szCs w:val="18"/>
        </w:rPr>
        <w:t xml:space="preserve">% по отношению к исполняемому бюджету. Исполнение бюджета по затратам составило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11577</w:t>
      </w:r>
      <w:r w:rsidRPr="002542F0">
        <w:rPr>
          <w:rFonts w:asciiTheme="minorHAnsi" w:hAnsiTheme="minorHAnsi" w:cstheme="minorHAnsi"/>
          <w:sz w:val="18"/>
          <w:szCs w:val="18"/>
        </w:rPr>
        <w:t>,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7</w:t>
      </w:r>
      <w:r w:rsidRPr="002542F0">
        <w:rPr>
          <w:rFonts w:asciiTheme="minorHAnsi" w:hAnsiTheme="minorHAnsi" w:cstheme="minorHAnsi"/>
          <w:sz w:val="18"/>
          <w:szCs w:val="18"/>
        </w:rPr>
        <w:t xml:space="preserve"> млрд. тенге или 6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7</w:t>
      </w:r>
      <w:r w:rsidRPr="002542F0">
        <w:rPr>
          <w:rFonts w:asciiTheme="minorHAnsi" w:hAnsiTheme="minorHAnsi" w:cstheme="minorHAnsi"/>
          <w:sz w:val="18"/>
          <w:szCs w:val="18"/>
        </w:rPr>
        <w:t>,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9</w:t>
      </w:r>
      <w:r w:rsidRPr="002542F0">
        <w:rPr>
          <w:rFonts w:asciiTheme="minorHAnsi" w:hAnsiTheme="minorHAnsi" w:cstheme="minorHAnsi"/>
          <w:sz w:val="18"/>
          <w:szCs w:val="18"/>
        </w:rPr>
        <w:t>% к исполняемому бюджету. По сравнению с соответствующим периодом 2019 года доходы увеличились на 1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0</w:t>
      </w:r>
      <w:r w:rsidRPr="002542F0">
        <w:rPr>
          <w:rFonts w:asciiTheme="minorHAnsi" w:hAnsiTheme="minorHAnsi" w:cstheme="minorHAnsi"/>
          <w:sz w:val="18"/>
          <w:szCs w:val="18"/>
        </w:rPr>
        <w:t>,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9</w:t>
      </w:r>
      <w:r w:rsidRPr="002542F0">
        <w:rPr>
          <w:rFonts w:asciiTheme="minorHAnsi" w:hAnsiTheme="minorHAnsi" w:cstheme="minorHAnsi"/>
          <w:sz w:val="18"/>
          <w:szCs w:val="18"/>
        </w:rPr>
        <w:t>%, затраты увеличились на 2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3</w:t>
      </w:r>
      <w:r w:rsidRPr="002542F0">
        <w:rPr>
          <w:rFonts w:asciiTheme="minorHAnsi" w:hAnsiTheme="minorHAnsi" w:cstheme="minorHAnsi"/>
          <w:sz w:val="18"/>
          <w:szCs w:val="18"/>
        </w:rPr>
        <w:t>%. Дефицит бюджета (с учетом чистого бюджетного кредитования и сальдо по операциям с финансовыми активами) сформировался на уровне -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1893,5</w:t>
      </w:r>
      <w:r w:rsidRPr="002542F0">
        <w:rPr>
          <w:rFonts w:asciiTheme="minorHAnsi" w:hAnsiTheme="minorHAnsi" w:cstheme="minorHAnsi"/>
          <w:sz w:val="18"/>
          <w:szCs w:val="18"/>
        </w:rPr>
        <w:t xml:space="preserve"> млрд. тенге.</w:t>
      </w:r>
    </w:p>
    <w:p w:rsidR="00A549C1" w:rsidRPr="002542F0" w:rsidRDefault="00A549C1" w:rsidP="00A549C1">
      <w:pPr>
        <w:ind w:left="142"/>
        <w:jc w:val="both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>Кредитные вложения БВУ в отрасли экономики на конец сентября 2020г. составили 14345,5 млрд. тенге и увеличились по сравнению с соответствующим периодом прошлого года 7,1%. В общей сумме кредитов удельный вес долгосрочных кредитов составил 86,1%, кредитов в иностранной валюте 15,2%. Объем депозитов в депозитных организациях составил 21371,2 млрд. тенге, что на 18% больше, чем в соответствующем месяце прошлого года, депозиты физических лиц составили 10230,2 млрд. тенге и увеличились на 17,4%.</w:t>
      </w:r>
    </w:p>
    <w:p w:rsidR="00A549C1" w:rsidRPr="002542F0" w:rsidRDefault="00A549C1" w:rsidP="00A549C1">
      <w:pPr>
        <w:ind w:left="142"/>
        <w:jc w:val="both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lastRenderedPageBreak/>
        <w:t xml:space="preserve">Финансовый результат предприятий с численностью работающих свыше 100 человек за </w:t>
      </w:r>
      <w:r w:rsidRPr="002542F0">
        <w:rPr>
          <w:rFonts w:asciiTheme="minorHAnsi" w:hAnsiTheme="minorHAnsi" w:cstheme="minorHAnsi"/>
          <w:sz w:val="18"/>
          <w:szCs w:val="18"/>
          <w:lang w:val="en-US"/>
        </w:rPr>
        <w:t>II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2542F0">
        <w:rPr>
          <w:rFonts w:asciiTheme="minorHAnsi" w:hAnsiTheme="minorHAnsi" w:cstheme="minorHAnsi"/>
          <w:sz w:val="18"/>
          <w:szCs w:val="18"/>
        </w:rPr>
        <w:t>квартал 2020г. определился как прибыль в сумме 2677,8 млрд. тенге. Уровень рентабельности (убыточности) составил 17,2%. Доля убыточных предприятий, среди общего числа отчитавшихся, составила 32,4%.</w:t>
      </w:r>
    </w:p>
    <w:p w:rsidR="00A549C1" w:rsidRPr="002542F0" w:rsidRDefault="00A549C1" w:rsidP="00A549C1">
      <w:pPr>
        <w:pStyle w:val="aff5"/>
        <w:rPr>
          <w:rFonts w:asciiTheme="minorHAnsi" w:hAnsiTheme="minorHAnsi" w:cstheme="minorHAnsi"/>
          <w:sz w:val="20"/>
          <w:szCs w:val="20"/>
        </w:rPr>
      </w:pPr>
      <w:r w:rsidRPr="002542F0">
        <w:rPr>
          <w:rFonts w:asciiTheme="minorHAnsi" w:hAnsiTheme="minorHAnsi" w:cstheme="minorHAnsi"/>
          <w:sz w:val="20"/>
          <w:szCs w:val="20"/>
        </w:rPr>
        <w:t>Мониторинг основных социально-экономических показателей</w:t>
      </w:r>
    </w:p>
    <w:p w:rsidR="00A549C1" w:rsidRPr="002542F0" w:rsidRDefault="00A549C1" w:rsidP="00A549C1">
      <w:pPr>
        <w:jc w:val="right"/>
        <w:rPr>
          <w:rFonts w:asciiTheme="minorHAnsi" w:hAnsiTheme="minorHAnsi" w:cstheme="minorHAnsi"/>
          <w:sz w:val="16"/>
          <w:szCs w:val="16"/>
          <w:lang w:val="kk-KZ"/>
        </w:rPr>
      </w:pPr>
      <w:r w:rsidRPr="002542F0">
        <w:rPr>
          <w:rFonts w:asciiTheme="minorHAnsi" w:hAnsiTheme="minorHAnsi" w:cstheme="minorHAnsi"/>
          <w:sz w:val="16"/>
          <w:szCs w:val="16"/>
          <w:lang w:val="kk-KZ"/>
        </w:rPr>
        <w:t>Сентябрь 2020г.</w:t>
      </w:r>
    </w:p>
    <w:tbl>
      <w:tblPr>
        <w:tblW w:w="4898" w:type="pct"/>
        <w:tblInd w:w="108" w:type="dxa"/>
        <w:tblLook w:val="01E0" w:firstRow="1" w:lastRow="1" w:firstColumn="1" w:lastColumn="1" w:noHBand="0" w:noVBand="0"/>
      </w:tblPr>
      <w:tblGrid>
        <w:gridCol w:w="3814"/>
        <w:gridCol w:w="1195"/>
        <w:gridCol w:w="1195"/>
        <w:gridCol w:w="1197"/>
        <w:gridCol w:w="1195"/>
        <w:gridCol w:w="1197"/>
      </w:tblGrid>
      <w:tr w:rsidR="002542F0" w:rsidRPr="002542F0" w:rsidTr="00D94D8B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9C1" w:rsidRPr="002542F0" w:rsidRDefault="00A549C1" w:rsidP="00D94D8B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9C1" w:rsidRPr="002542F0" w:rsidRDefault="00A549C1" w:rsidP="00D94D8B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Январь-сентябрь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2020</w:t>
            </w:r>
            <w:r w:rsidRPr="002542F0">
              <w:rPr>
                <w:rFonts w:asciiTheme="minorHAnsi" w:hAnsiTheme="minorHAnsi" w:cstheme="minorHAns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9C1" w:rsidRPr="002542F0" w:rsidRDefault="00A549C1" w:rsidP="00D94D8B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Сентябрь 2020г.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549C1" w:rsidRPr="002542F0" w:rsidRDefault="00A549C1" w:rsidP="00D94D8B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Январь-сентябрь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2020</w:t>
            </w:r>
            <w:r w:rsidRPr="002542F0">
              <w:rPr>
                <w:rFonts w:asciiTheme="minorHAnsi" w:hAnsiTheme="minorHAnsi" w:cstheme="minorHAnsi"/>
                <w:szCs w:val="16"/>
              </w:rPr>
              <w:t>г. к январю-сентябрю 201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9</w:t>
            </w:r>
            <w:r w:rsidRPr="002542F0">
              <w:rPr>
                <w:rFonts w:asciiTheme="minorHAnsi" w:hAnsiTheme="minorHAnsi" w:cstheme="minorHAnsi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549C1" w:rsidRPr="002542F0" w:rsidRDefault="00A549C1" w:rsidP="00D94D8B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Сентябрь 2020г. к сентябрю 2019г.,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549C1" w:rsidRPr="002542F0" w:rsidRDefault="00A549C1" w:rsidP="00D94D8B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Сентябрь 2020г. к августу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2020г., в %</w:t>
            </w:r>
          </w:p>
        </w:tc>
      </w:tr>
      <w:tr w:rsidR="002542F0" w:rsidRPr="002542F0" w:rsidTr="00D94D8B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2542F0">
              <w:rPr>
                <w:rFonts w:asciiTheme="minorHAnsi" w:hAnsiTheme="minorHAnsi" w:cstheme="minorHAnsi"/>
                <w:b/>
                <w:szCs w:val="16"/>
              </w:rPr>
              <w:t>Социальн</w:t>
            </w:r>
            <w:r w:rsidRPr="002542F0">
              <w:rPr>
                <w:rFonts w:asciiTheme="minorHAnsi" w:hAnsiTheme="minorHAnsi" w:cstheme="minorHAnsi"/>
                <w:b/>
                <w:szCs w:val="16"/>
                <w:lang w:val="kk-KZ"/>
              </w:rPr>
              <w:t>о-демографические</w:t>
            </w:r>
            <w:r w:rsidRPr="002542F0">
              <w:rPr>
                <w:rFonts w:asciiTheme="minorHAnsi" w:hAnsiTheme="minorHAnsi" w:cstheme="minorHAnsi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18 809 210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 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101,3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 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  <w:vAlign w:val="bottom"/>
          </w:tcPr>
          <w:p w:rsidR="00A549C1" w:rsidRPr="002542F0" w:rsidRDefault="00A549C1" w:rsidP="00D94D8B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313 930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40 496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104,3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113,3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106,8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  <w:vAlign w:val="bottom"/>
          </w:tcPr>
          <w:p w:rsidR="00A549C1" w:rsidRPr="002542F0" w:rsidRDefault="00A549C1" w:rsidP="00D94D8B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124 653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13 672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124,6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129,8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76,7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  <w:vAlign w:val="bottom"/>
          </w:tcPr>
          <w:p w:rsidR="00A549C1" w:rsidRPr="002542F0" w:rsidRDefault="00A549C1" w:rsidP="00D94D8B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9 233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741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115,4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128,2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87,8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  <w:vAlign w:val="bottom"/>
          </w:tcPr>
          <w:p w:rsidR="00A549C1" w:rsidRPr="002542F0" w:rsidRDefault="00A549C1" w:rsidP="00D94D8B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21 079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3 327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61,6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114,3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95,6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4 155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498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75,3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137,2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2 447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302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93,3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152,5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126 499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12 894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65,6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69,1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97,5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90,0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64,8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2542F0">
              <w:rPr>
                <w:rFonts w:asciiTheme="minorHAnsi" w:hAnsiTheme="minorHAnsi" w:cstheme="minorHAnsi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2542F0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 w:val="16"/>
                <w:szCs w:val="16"/>
                <w:lang w:val="kk-KZ"/>
              </w:rPr>
              <w:t>993 283</w:t>
            </w:r>
            <w:r w:rsidRPr="002542F0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bCs/>
                <w:sz w:val="16"/>
                <w:szCs w:val="16"/>
                <w:lang w:val="kk-KZ"/>
              </w:rPr>
              <w:t>109 981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100,3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en-US"/>
              </w:rPr>
              <w:t>35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Cs w:val="16"/>
                <w:lang w:val="en-US"/>
              </w:rPr>
              <w:t>671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112,3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en-US"/>
              </w:rPr>
              <w:t>98,9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2542F0">
              <w:rPr>
                <w:rFonts w:asciiTheme="minorHAnsi" w:hAnsiTheme="minorHAnsi" w:cstheme="minorHAnsi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</w:tr>
      <w:tr w:rsidR="002542F0" w:rsidRPr="002542F0" w:rsidTr="00D94D8B">
        <w:trPr>
          <w:trHeight w:val="68"/>
        </w:trPr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Численность зарегистрированных безработных,</w:t>
            </w:r>
            <w:r w:rsidRPr="002542F0">
              <w:rPr>
                <w:rFonts w:asciiTheme="minorHAnsi" w:hAnsiTheme="minorHAnsi" w:cstheme="minorHAnsi"/>
                <w:szCs w:val="16"/>
              </w:rPr>
              <w:br/>
              <w:t>тыс. человек</w:t>
            </w:r>
            <w:r w:rsidRPr="002542F0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227,9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134,1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104,0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Уровень безработицы, % (</w:t>
            </w:r>
            <w:r w:rsidRPr="002542F0">
              <w:rPr>
                <w:rFonts w:asciiTheme="minorHAnsi" w:hAnsiTheme="minorHAnsi" w:cstheme="minorHAnsi"/>
                <w:szCs w:val="16"/>
                <w:lang w:val="en-US"/>
              </w:rPr>
              <w:t>III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кв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артал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Доля зарегистрированных безработных, %</w:t>
            </w:r>
            <w:r w:rsidRPr="002542F0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Уровень скрытой безработицы, % </w:t>
            </w:r>
            <w:r w:rsidRPr="002542F0">
              <w:rPr>
                <w:rFonts w:asciiTheme="minorHAnsi" w:hAnsiTheme="minorHAnsi" w:cstheme="minorHAnsi"/>
                <w:szCs w:val="16"/>
              </w:rPr>
              <w:br/>
              <w:t xml:space="preserve">(оценка, </w:t>
            </w:r>
            <w:r w:rsidRPr="002542F0">
              <w:rPr>
                <w:rFonts w:asciiTheme="minorHAnsi" w:hAnsiTheme="minorHAnsi" w:cstheme="minorHAnsi"/>
                <w:szCs w:val="16"/>
                <w:lang w:val="en-US"/>
              </w:rPr>
              <w:t>III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кв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артал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Среднемесячная номинальная заработная плата одного работника, тенге (</w:t>
            </w:r>
            <w:r w:rsidRPr="002542F0">
              <w:rPr>
                <w:rFonts w:asciiTheme="minorHAnsi" w:hAnsiTheme="minorHAnsi" w:cstheme="minorHAnsi"/>
                <w:szCs w:val="16"/>
                <w:lang w:val="en-US"/>
              </w:rPr>
              <w:t>III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кв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артал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2020г.)</w:t>
            </w:r>
            <w:r w:rsidRPr="002542F0">
              <w:rPr>
                <w:rFonts w:asciiTheme="minorHAnsi" w:hAnsiTheme="minorHAnsi" w:cstheme="minorHAnsi"/>
                <w:b/>
                <w:szCs w:val="16"/>
                <w:vertAlign w:val="superscript"/>
              </w:rPr>
              <w:t xml:space="preserve"> 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205 568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204 330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113,0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106,9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96,4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реальной заработной платы, %</w:t>
            </w:r>
            <w:r w:rsidRPr="002542F0">
              <w:rPr>
                <w:rFonts w:asciiTheme="minorHAnsi" w:hAnsiTheme="minorHAnsi" w:cstheme="minorHAnsi"/>
                <w:szCs w:val="16"/>
              </w:rPr>
              <w:br/>
              <w:t>(</w:t>
            </w:r>
            <w:r w:rsidRPr="002542F0">
              <w:rPr>
                <w:rFonts w:asciiTheme="minorHAnsi" w:hAnsiTheme="minorHAnsi" w:cstheme="minorHAnsi"/>
                <w:szCs w:val="16"/>
                <w:lang w:val="en-US"/>
              </w:rPr>
              <w:t>III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кв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артал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2020г.)</w:t>
            </w:r>
            <w:r w:rsidRPr="002542F0">
              <w:rPr>
                <w:rFonts w:asciiTheme="minorHAnsi" w:hAnsiTheme="minorHAnsi" w:cstheme="minorHAnsi"/>
                <w:b/>
                <w:szCs w:val="16"/>
                <w:vertAlign w:val="superscript"/>
              </w:rPr>
              <w:t xml:space="preserve"> 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106,0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95,5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2542F0">
              <w:rPr>
                <w:rFonts w:asciiTheme="minorHAnsi" w:hAnsiTheme="minorHAnsi" w:cstheme="minorHAnsi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ind w:left="142" w:hanging="108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shd w:val="clear" w:color="auto" w:fill="FFFF00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106,6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107,0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100,3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ind w:left="34"/>
              <w:rPr>
                <w:rFonts w:asciiTheme="minorHAnsi" w:hAnsiTheme="minorHAnsi" w:cstheme="minorHAnsi"/>
                <w:szCs w:val="16"/>
                <w:highlight w:val="yellow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91,4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96,3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102,4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113,5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113,4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101,6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99,8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2542F0">
              <w:rPr>
                <w:rFonts w:asciiTheme="minorHAnsi" w:hAnsiTheme="minorHAnsi" w:cstheme="minorHAnsi"/>
                <w:szCs w:val="16"/>
              </w:rPr>
              <w:t>почтовые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2542F0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  <w:r w:rsidRPr="002542F0">
              <w:rPr>
                <w:rFonts w:asciiTheme="minorHAnsi" w:hAnsiTheme="minorHAnsi" w:cstheme="minorHAnsi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тарифов на услуги связи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  <w:r w:rsidRPr="002542F0">
              <w:rPr>
                <w:rFonts w:asciiTheme="minorHAnsi" w:hAnsiTheme="minorHAnsi" w:cstheme="minorHAnsi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101,2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101,0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2542F0" w:rsidRPr="002542F0" w:rsidTr="00D94D8B">
        <w:trPr>
          <w:trHeight w:val="178"/>
        </w:trPr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ind w:left="142" w:hanging="108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цен экспортных поставок продукции, %</w:t>
            </w:r>
            <w:r w:rsidRPr="002542F0">
              <w:rPr>
                <w:rFonts w:asciiTheme="minorHAnsi" w:hAnsiTheme="minorHAnsi" w:cstheme="minorHAnsi"/>
                <w:szCs w:val="16"/>
                <w:vertAlign w:val="superscript"/>
              </w:rPr>
              <w:t>2)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84,9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92,0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103,4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ind w:left="142" w:hanging="108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цен импортных поступлений продукции, %</w:t>
            </w:r>
            <w:r w:rsidRPr="002542F0">
              <w:rPr>
                <w:rFonts w:asciiTheme="minorHAnsi" w:hAnsiTheme="minorHAnsi" w:cstheme="minorHAnsi"/>
                <w:szCs w:val="16"/>
                <w:vertAlign w:val="superscript"/>
              </w:rPr>
              <w:t>2)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103,8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104,0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2542F0">
              <w:rPr>
                <w:rFonts w:asciiTheme="minorHAnsi" w:hAnsiTheme="minorHAnsi" w:cstheme="minorHAnsi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Краткосрочный экономический индикатор, </w:t>
            </w:r>
            <w:r w:rsidRPr="002542F0">
              <w:rPr>
                <w:rFonts w:asciiTheme="minorHAnsi" w:hAnsiTheme="minorHAnsi" w:cstheme="minorHAnsi"/>
                <w:szCs w:val="16"/>
              </w:rPr>
              <w:br/>
              <w:t>млрд.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45 4551,8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7 430,5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129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Валовой внутренний продукт, млрд. тенге</w:t>
            </w:r>
            <w:r w:rsidRPr="002542F0">
              <w:rPr>
                <w:rFonts w:asciiTheme="minorHAnsi" w:hAnsiTheme="minorHAnsi" w:cstheme="minorHAnsi"/>
                <w:szCs w:val="16"/>
              </w:rPr>
              <w:br/>
              <w:t>(январь-июнь 2020г., отчетные данные)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28 399,6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8 291,6</w:t>
            </w:r>
          </w:p>
        </w:tc>
        <w:tc>
          <w:tcPr>
            <w:tcW w:w="610" w:type="pct"/>
            <w:shd w:val="clear" w:color="auto" w:fill="auto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1 250,4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102,3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A549C1" w:rsidRPr="002542F0" w:rsidRDefault="00A549C1" w:rsidP="00D94D8B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139,5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2542F0">
              <w:rPr>
                <w:rFonts w:asciiTheme="minorHAnsi" w:hAnsiTheme="minorHAnsi" w:cstheme="minorHAnsi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Розничн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ая торговля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8 014,8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1 205,9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93,2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111,4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100,2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Внешнеторговый оборот,</w:t>
            </w:r>
            <w:r w:rsidRPr="002542F0">
              <w:rPr>
                <w:rFonts w:asciiTheme="minorHAnsi" w:hAnsiTheme="minorHAnsi" w:cstheme="minorHAnsi"/>
                <w:szCs w:val="16"/>
                <w:vertAlign w:val="superscript"/>
              </w:rPr>
              <w:t xml:space="preserve"> </w:t>
            </w:r>
            <w:r w:rsidRPr="002542F0">
              <w:rPr>
                <w:rFonts w:asciiTheme="minorHAnsi" w:hAnsiTheme="minorHAnsi" w:cstheme="minorHAnsi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62 825,9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7 269,7</w:t>
            </w:r>
          </w:p>
        </w:tc>
        <w:tc>
          <w:tcPr>
            <w:tcW w:w="611" w:type="pct"/>
            <w:shd w:val="clear" w:color="auto" w:fill="auto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87,1</w:t>
            </w:r>
          </w:p>
        </w:tc>
        <w:tc>
          <w:tcPr>
            <w:tcW w:w="610" w:type="pct"/>
            <w:shd w:val="clear" w:color="auto" w:fill="auto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81,6</w:t>
            </w:r>
          </w:p>
        </w:tc>
        <w:tc>
          <w:tcPr>
            <w:tcW w:w="611" w:type="pct"/>
            <w:shd w:val="clear" w:color="auto" w:fill="auto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105,5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35 328,5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3 563,5</w:t>
            </w:r>
          </w:p>
        </w:tc>
        <w:tc>
          <w:tcPr>
            <w:tcW w:w="611" w:type="pct"/>
            <w:shd w:val="clear" w:color="auto" w:fill="auto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82,0</w:t>
            </w:r>
          </w:p>
        </w:tc>
        <w:tc>
          <w:tcPr>
            <w:tcW w:w="610" w:type="pct"/>
            <w:shd w:val="clear" w:color="auto" w:fill="auto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67,0</w:t>
            </w:r>
          </w:p>
        </w:tc>
        <w:tc>
          <w:tcPr>
            <w:tcW w:w="611" w:type="pct"/>
            <w:shd w:val="clear" w:color="auto" w:fill="auto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110,4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27 497,4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3 706,2</w:t>
            </w:r>
          </w:p>
        </w:tc>
        <w:tc>
          <w:tcPr>
            <w:tcW w:w="611" w:type="pct"/>
            <w:shd w:val="clear" w:color="auto" w:fill="auto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94,9</w:t>
            </w:r>
          </w:p>
        </w:tc>
        <w:tc>
          <w:tcPr>
            <w:tcW w:w="610" w:type="pct"/>
            <w:shd w:val="clear" w:color="auto" w:fill="auto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103,1</w:t>
            </w:r>
          </w:p>
        </w:tc>
        <w:tc>
          <w:tcPr>
            <w:tcW w:w="611" w:type="pct"/>
            <w:shd w:val="clear" w:color="auto" w:fill="auto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101,2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2542F0">
              <w:rPr>
                <w:rFonts w:asciiTheme="minorHAnsi" w:hAnsiTheme="minorHAnsi" w:cstheme="minorHAnsi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Объем промышленной продукции (товаров, услуг),</w:t>
            </w:r>
            <w:r w:rsidRPr="002542F0">
              <w:rPr>
                <w:rFonts w:asciiTheme="minorHAnsi" w:hAnsiTheme="minorHAnsi" w:cstheme="minorHAnsi"/>
                <w:szCs w:val="16"/>
              </w:rPr>
              <w:br/>
            </w:r>
            <w:r w:rsidRPr="002542F0">
              <w:rPr>
                <w:rFonts w:asciiTheme="minorHAnsi" w:hAnsiTheme="minorHAnsi" w:cstheme="minorHAnsi"/>
                <w:szCs w:val="16"/>
              </w:rPr>
              <w:lastRenderedPageBreak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lastRenderedPageBreak/>
              <w:t>19 087,3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2 219,2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96,5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100,3</w:t>
            </w:r>
          </w:p>
        </w:tc>
      </w:tr>
      <w:tr w:rsidR="002542F0" w:rsidRPr="002542F0" w:rsidTr="00D94D8B">
        <w:trPr>
          <w:trHeight w:val="54"/>
        </w:trPr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tabs>
                <w:tab w:val="left" w:pos="1125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4 417,9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tabs>
                <w:tab w:val="left" w:pos="1125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1 999,0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tabs>
                <w:tab w:val="left" w:pos="1125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tabs>
                <w:tab w:val="left" w:pos="1125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tabs>
                <w:tab w:val="left" w:pos="1125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266,5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3 233,3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857,4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110,5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124,2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210,7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widowControl w:val="0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Перевозки грузов всеми видами транспорта,</w:t>
            </w:r>
            <w:r w:rsidRPr="002542F0">
              <w:rPr>
                <w:rFonts w:asciiTheme="minorHAnsi" w:hAnsiTheme="minorHAnsi" w:cstheme="minorHAnsi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2 836,1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358,5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92,6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93,0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widowControl w:val="0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426,9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50,4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96,0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96,7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29,0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3,9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105,8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118,6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106,6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649,7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75,5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101,3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предпринимательской уверенности в промышленности (</w:t>
            </w:r>
            <w:r w:rsidRPr="002542F0">
              <w:rPr>
                <w:rFonts w:asciiTheme="minorHAnsi" w:hAnsiTheme="minorHAnsi" w:cstheme="minorHAnsi"/>
                <w:szCs w:val="16"/>
                <w:lang w:val="en-US"/>
              </w:rPr>
              <w:t>III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+5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предпринимательской уверенности в торговле</w:t>
            </w:r>
            <w:r w:rsidRPr="002542F0">
              <w:rPr>
                <w:rFonts w:asciiTheme="minorHAnsi" w:hAnsiTheme="minorHAnsi" w:cstheme="minorHAnsi"/>
                <w:szCs w:val="16"/>
              </w:rPr>
              <w:br/>
              <w:t>(</w:t>
            </w:r>
            <w:r w:rsidRPr="002542F0">
              <w:rPr>
                <w:rFonts w:asciiTheme="minorHAnsi" w:hAnsiTheme="minorHAnsi" w:cstheme="minorHAnsi"/>
                <w:szCs w:val="16"/>
                <w:lang w:val="en-US"/>
              </w:rPr>
              <w:t>III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предпринимательской уверенности в строительстве (</w:t>
            </w:r>
            <w:r w:rsidRPr="002542F0">
              <w:rPr>
                <w:rFonts w:asciiTheme="minorHAnsi" w:hAnsiTheme="minorHAnsi" w:cstheme="minorHAnsi"/>
                <w:szCs w:val="16"/>
                <w:lang w:val="en-US"/>
              </w:rPr>
              <w:t>III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кв. 2020г.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2542F0" w:rsidRPr="002542F0" w:rsidTr="00D94D8B">
        <w:trPr>
          <w:trHeight w:val="74"/>
        </w:trPr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2542F0">
              <w:rPr>
                <w:rFonts w:asciiTheme="minorHAnsi" w:hAnsiTheme="minorHAnsi" w:cstheme="minorHAnsi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24 180,1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118,9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102,4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2 808,9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125,8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96,1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21 371,2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118,0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103,3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депозиты физических лиц, на конец периода, </w:t>
            </w:r>
            <w:r w:rsidRPr="002542F0">
              <w:rPr>
                <w:rFonts w:asciiTheme="minorHAnsi" w:hAnsiTheme="minorHAnsi" w:cstheme="minorHAnsi"/>
                <w:szCs w:val="16"/>
              </w:rPr>
              <w:br/>
              <w:t xml:space="preserve">млрд. тенге 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10 230,2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117,4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102,1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  <w:vertAlign w:val="superscript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Кредиты БВУ экономики и населения, </w:t>
            </w:r>
            <w:r w:rsidRPr="002542F0">
              <w:rPr>
                <w:rFonts w:asciiTheme="minorHAnsi" w:hAnsiTheme="minorHAnsi" w:cstheme="minorHAnsi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14 345,5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107,1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Долгосрочные кредитные вложения БВУ, </w:t>
            </w:r>
            <w:r w:rsidRPr="002542F0">
              <w:rPr>
                <w:rFonts w:asciiTheme="minorHAnsi" w:hAnsiTheme="minorHAnsi" w:cstheme="minorHAnsi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12 352,7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108,3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101,3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Рентабельность (убыточность) предприятий и организаций, % (</w:t>
            </w:r>
            <w:r w:rsidRPr="002542F0">
              <w:rPr>
                <w:rFonts w:asciiTheme="minorHAnsi" w:hAnsiTheme="minorHAnsi" w:cstheme="minorHAnsi"/>
                <w:szCs w:val="16"/>
                <w:lang w:val="en-US"/>
              </w:rPr>
              <w:t>II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Cs w:val="16"/>
              </w:rPr>
              <w:t>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17,2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Дебиторская задолженность предприятий и организаций, млрд. тенге (на 1 июля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10 410,8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101,9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</w:tr>
      <w:tr w:rsidR="002542F0" w:rsidRPr="002542F0" w:rsidTr="00D94D8B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Задолженность по обязательствам предприятий и организаций, млрд. тенге (на 1 июля 2020г.)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54 020,6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105,9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</w:tr>
    </w:tbl>
    <w:p w:rsidR="00A549C1" w:rsidRPr="002542F0" w:rsidRDefault="00A549C1" w:rsidP="00A549C1">
      <w:pPr>
        <w:jc w:val="right"/>
        <w:rPr>
          <w:rFonts w:asciiTheme="minorHAnsi" w:hAnsiTheme="minorHAnsi" w:cstheme="minorHAnsi"/>
          <w:sz w:val="16"/>
          <w:szCs w:val="16"/>
          <w:lang w:val="kk-KZ"/>
        </w:rPr>
      </w:pPr>
      <w:r w:rsidRPr="002542F0">
        <w:rPr>
          <w:rFonts w:asciiTheme="minorHAnsi" w:hAnsiTheme="minorHAnsi" w:cstheme="minorHAnsi"/>
          <w:sz w:val="16"/>
          <w:szCs w:val="16"/>
          <w:lang w:val="kk-KZ"/>
        </w:rPr>
        <w:t>Октябрь 2020г.</w:t>
      </w:r>
    </w:p>
    <w:tbl>
      <w:tblPr>
        <w:tblW w:w="4898" w:type="pct"/>
        <w:tblInd w:w="108" w:type="dxa"/>
        <w:tblLook w:val="01E0" w:firstRow="1" w:lastRow="1" w:firstColumn="1" w:lastColumn="1" w:noHBand="0" w:noVBand="0"/>
      </w:tblPr>
      <w:tblGrid>
        <w:gridCol w:w="3814"/>
        <w:gridCol w:w="1195"/>
        <w:gridCol w:w="1195"/>
        <w:gridCol w:w="1197"/>
        <w:gridCol w:w="1195"/>
        <w:gridCol w:w="1197"/>
      </w:tblGrid>
      <w:tr w:rsidR="002542F0" w:rsidRPr="002542F0" w:rsidTr="00D94D8B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9C1" w:rsidRPr="002542F0" w:rsidRDefault="00A549C1" w:rsidP="00D94D8B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9C1" w:rsidRPr="002542F0" w:rsidRDefault="00A549C1" w:rsidP="00D94D8B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Январь-октябрь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2020</w:t>
            </w:r>
            <w:r w:rsidRPr="002542F0">
              <w:rPr>
                <w:rFonts w:asciiTheme="minorHAnsi" w:hAnsiTheme="minorHAnsi" w:cstheme="minorHAns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9C1" w:rsidRPr="002542F0" w:rsidRDefault="00A549C1" w:rsidP="00D94D8B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Октябрь 2020г.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549C1" w:rsidRPr="002542F0" w:rsidRDefault="00A549C1" w:rsidP="00D94D8B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Январь-октябрь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2020</w:t>
            </w:r>
            <w:r w:rsidRPr="002542F0">
              <w:rPr>
                <w:rFonts w:asciiTheme="minorHAnsi" w:hAnsiTheme="minorHAnsi" w:cstheme="minorHAnsi"/>
                <w:szCs w:val="16"/>
              </w:rPr>
              <w:t>г. к январю-октябрю 201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9</w:t>
            </w:r>
            <w:r w:rsidRPr="002542F0">
              <w:rPr>
                <w:rFonts w:asciiTheme="minorHAnsi" w:hAnsiTheme="minorHAnsi" w:cstheme="minorHAnsi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549C1" w:rsidRPr="002542F0" w:rsidRDefault="00A549C1" w:rsidP="00D94D8B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Октябрь 2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020г. к октябрю 2019г.,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549C1" w:rsidRPr="002542F0" w:rsidRDefault="00A549C1" w:rsidP="00D94D8B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Октябрь 2020г. к сентябрю 2020г., в %</w:t>
            </w:r>
          </w:p>
        </w:tc>
      </w:tr>
      <w:tr w:rsidR="002542F0" w:rsidRPr="002542F0" w:rsidTr="00D94D8B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2542F0">
              <w:rPr>
                <w:rFonts w:asciiTheme="minorHAnsi" w:hAnsiTheme="minorHAnsi" w:cstheme="minorHAnsi"/>
                <w:b/>
                <w:szCs w:val="16"/>
              </w:rPr>
              <w:t>Социальн</w:t>
            </w:r>
            <w:r w:rsidRPr="002542F0">
              <w:rPr>
                <w:rFonts w:asciiTheme="minorHAnsi" w:hAnsiTheme="minorHAnsi" w:cstheme="minorHAnsi"/>
                <w:b/>
                <w:szCs w:val="16"/>
                <w:lang w:val="kk-KZ"/>
              </w:rPr>
              <w:t>о-демографические</w:t>
            </w:r>
            <w:r w:rsidRPr="002542F0">
              <w:rPr>
                <w:rFonts w:asciiTheme="minorHAnsi" w:hAnsiTheme="minorHAnsi" w:cstheme="minorHAnsi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  <w:vAlign w:val="bottom"/>
          </w:tcPr>
          <w:p w:rsidR="00A549C1" w:rsidRPr="002542F0" w:rsidRDefault="00A549C1" w:rsidP="00D94D8B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  <w:vAlign w:val="bottom"/>
          </w:tcPr>
          <w:p w:rsidR="00A549C1" w:rsidRPr="002542F0" w:rsidRDefault="00A549C1" w:rsidP="00D94D8B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  <w:vAlign w:val="bottom"/>
          </w:tcPr>
          <w:p w:rsidR="00A549C1" w:rsidRPr="002542F0" w:rsidRDefault="00A549C1" w:rsidP="00D94D8B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  <w:vAlign w:val="bottom"/>
          </w:tcPr>
          <w:p w:rsidR="00A549C1" w:rsidRPr="002542F0" w:rsidRDefault="00A549C1" w:rsidP="00D94D8B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2542F0">
              <w:rPr>
                <w:rFonts w:asciiTheme="minorHAnsi" w:hAnsiTheme="minorHAnsi" w:cstheme="minorHAnsi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2542F0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en-US"/>
              </w:rPr>
              <w:t>36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</w:t>
            </w:r>
            <w:r w:rsidRPr="002542F0">
              <w:rPr>
                <w:rFonts w:asciiTheme="minorHAnsi" w:hAnsiTheme="minorHAnsi" w:cstheme="minorHAnsi"/>
                <w:szCs w:val="16"/>
                <w:lang w:val="en-US"/>
              </w:rPr>
              <w:t>148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en-US"/>
              </w:rPr>
              <w:t>112</w:t>
            </w:r>
            <w:r w:rsidRPr="002542F0">
              <w:rPr>
                <w:rFonts w:asciiTheme="minorHAnsi" w:hAnsiTheme="minorHAnsi" w:cstheme="minorHAnsi"/>
                <w:szCs w:val="16"/>
              </w:rPr>
              <w:t>,</w:t>
            </w:r>
            <w:r w:rsidRPr="002542F0">
              <w:rPr>
                <w:rFonts w:asciiTheme="minorHAnsi" w:hAnsiTheme="minorHAnsi" w:cstheme="minorHAnsi"/>
                <w:szCs w:val="16"/>
                <w:lang w:val="en-US"/>
              </w:rPr>
              <w:t>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en-US"/>
              </w:rPr>
              <w:t>101,3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2542F0">
              <w:rPr>
                <w:rFonts w:asciiTheme="minorHAnsi" w:hAnsiTheme="minorHAnsi" w:cstheme="minorHAnsi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</w:tr>
      <w:tr w:rsidR="002542F0" w:rsidRPr="002542F0" w:rsidTr="00D94D8B">
        <w:trPr>
          <w:trHeight w:val="68"/>
        </w:trPr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Численность зарегистрированных безработных,</w:t>
            </w:r>
            <w:r w:rsidRPr="002542F0">
              <w:rPr>
                <w:rFonts w:asciiTheme="minorHAnsi" w:hAnsiTheme="minorHAnsi" w:cstheme="minorHAnsi"/>
                <w:szCs w:val="16"/>
              </w:rPr>
              <w:br/>
              <w:t>тыс. человек</w:t>
            </w:r>
            <w:r w:rsidRPr="002542F0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222,4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134,1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97,6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Уровень безработицы, % (</w:t>
            </w:r>
            <w:r w:rsidRPr="002542F0">
              <w:rPr>
                <w:rFonts w:asciiTheme="minorHAnsi" w:hAnsiTheme="minorHAnsi" w:cstheme="minorHAnsi"/>
                <w:szCs w:val="16"/>
                <w:lang w:val="en-US"/>
              </w:rPr>
              <w:t>III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кв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артал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Доля зарегистрированных безработных, %</w:t>
            </w:r>
            <w:r w:rsidRPr="002542F0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Уровень скрытой безработицы, % </w:t>
            </w:r>
            <w:r w:rsidRPr="002542F0">
              <w:rPr>
                <w:rFonts w:asciiTheme="minorHAnsi" w:hAnsiTheme="minorHAnsi" w:cstheme="minorHAnsi"/>
                <w:szCs w:val="16"/>
              </w:rPr>
              <w:br/>
              <w:t xml:space="preserve">(оценка, </w:t>
            </w:r>
            <w:r w:rsidRPr="002542F0">
              <w:rPr>
                <w:rFonts w:asciiTheme="minorHAnsi" w:hAnsiTheme="minorHAnsi" w:cstheme="minorHAnsi"/>
                <w:szCs w:val="16"/>
                <w:lang w:val="en-US"/>
              </w:rPr>
              <w:t>III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кв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артал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Среднемесячная номинальная заработная плата </w:t>
            </w:r>
            <w:r w:rsidRPr="002542F0">
              <w:rPr>
                <w:rFonts w:asciiTheme="minorHAnsi" w:hAnsiTheme="minorHAnsi" w:cstheme="minorHAnsi"/>
                <w:szCs w:val="16"/>
              </w:rPr>
              <w:lastRenderedPageBreak/>
              <w:t>одного работника, тенге (предварительная оценка)</w:t>
            </w:r>
            <w:r w:rsidRPr="002542F0">
              <w:rPr>
                <w:rFonts w:asciiTheme="minorHAnsi" w:hAnsiTheme="minorHAnsi" w:cstheme="minorHAns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lastRenderedPageBreak/>
              <w:t>205 991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209 818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112,1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100,6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реальной заработной платы, %</w:t>
            </w:r>
            <w:r w:rsidRPr="002542F0">
              <w:rPr>
                <w:rFonts w:asciiTheme="minorHAnsi" w:hAnsiTheme="minorHAnsi" w:cstheme="minorHAnsi"/>
                <w:szCs w:val="16"/>
              </w:rPr>
              <w:br/>
              <w:t>(предварительная оценка)</w:t>
            </w:r>
            <w:r w:rsidRPr="002542F0">
              <w:rPr>
                <w:rFonts w:asciiTheme="minorHAnsi" w:hAnsiTheme="minorHAnsi" w:cstheme="minorHAns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98,2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2542F0">
              <w:rPr>
                <w:rFonts w:asciiTheme="minorHAnsi" w:hAnsiTheme="minorHAnsi" w:cstheme="minorHAnsi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ind w:left="142" w:hanging="108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shd w:val="clear" w:color="auto" w:fill="FFFF00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106,7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107,1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100,6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ind w:left="34"/>
              <w:rPr>
                <w:rFonts w:asciiTheme="minorHAnsi" w:hAnsiTheme="minorHAnsi" w:cstheme="minorHAnsi"/>
                <w:szCs w:val="16"/>
                <w:highlight w:val="yellow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91,5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92,6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97,9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113,6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114,5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102,3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100,3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103,0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103,3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102,6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103,1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100,4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2542F0">
              <w:rPr>
                <w:rFonts w:asciiTheme="minorHAnsi" w:hAnsiTheme="minorHAnsi" w:cstheme="minorHAnsi"/>
                <w:szCs w:val="16"/>
              </w:rPr>
              <w:t>почтовые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2542F0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  <w:r w:rsidRPr="002542F0">
              <w:rPr>
                <w:rFonts w:asciiTheme="minorHAnsi" w:hAnsiTheme="minorHAnsi" w:cstheme="minorHAnsi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102,0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102,1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тарифов на услуги связи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  <w:r w:rsidRPr="002542F0">
              <w:rPr>
                <w:rFonts w:asciiTheme="minorHAnsi" w:hAnsiTheme="minorHAnsi" w:cstheme="minorHAnsi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101,1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101,0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</w:tr>
      <w:tr w:rsidR="002542F0" w:rsidRPr="002542F0" w:rsidTr="00D94D8B">
        <w:trPr>
          <w:trHeight w:val="178"/>
        </w:trPr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ind w:left="142" w:hanging="108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ind w:left="142" w:hanging="108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2542F0">
              <w:rPr>
                <w:rFonts w:asciiTheme="minorHAnsi" w:hAnsiTheme="minorHAnsi" w:cstheme="minorHAnsi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Краткосрочный экономический индикатор, </w:t>
            </w:r>
            <w:r w:rsidRPr="002542F0">
              <w:rPr>
                <w:rFonts w:asciiTheme="minorHAnsi" w:hAnsiTheme="minorHAnsi" w:cstheme="minorHAnsi"/>
                <w:szCs w:val="16"/>
              </w:rPr>
              <w:br/>
              <w:t>млрд.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51 587,9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6 036,1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81,2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Валовой внутренний продукт,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9 410,8</w:t>
            </w:r>
          </w:p>
        </w:tc>
        <w:tc>
          <w:tcPr>
            <w:tcW w:w="610" w:type="pct"/>
            <w:shd w:val="clear" w:color="auto" w:fill="auto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1 119,2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95,3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97,4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A549C1" w:rsidRPr="002542F0" w:rsidRDefault="00A549C1" w:rsidP="00D94D8B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89,1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2542F0">
              <w:rPr>
                <w:rFonts w:asciiTheme="minorHAnsi" w:hAnsiTheme="minorHAnsi" w:cstheme="minorHAnsi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Розничн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ая торговля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9 067,7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1 052,9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94,3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86,7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Внешнеторговый оборот,</w:t>
            </w:r>
            <w:r w:rsidRPr="002542F0">
              <w:rPr>
                <w:rFonts w:asciiTheme="minorHAnsi" w:hAnsiTheme="minorHAnsi" w:cstheme="minorHAnsi"/>
                <w:szCs w:val="16"/>
                <w:vertAlign w:val="superscript"/>
              </w:rPr>
              <w:t xml:space="preserve"> </w:t>
            </w:r>
            <w:r w:rsidRPr="002542F0">
              <w:rPr>
                <w:rFonts w:asciiTheme="minorHAnsi" w:hAnsiTheme="minorHAnsi" w:cstheme="minorHAnsi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2542F0">
              <w:rPr>
                <w:rFonts w:asciiTheme="minorHAnsi" w:hAnsiTheme="minorHAnsi" w:cstheme="minorHAnsi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Объем промышленной продукции (товаров, услуг),</w:t>
            </w:r>
            <w:r w:rsidRPr="002542F0">
              <w:rPr>
                <w:rFonts w:asciiTheme="minorHAnsi" w:hAnsiTheme="minorHAnsi" w:cstheme="minorHAnsi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21 437,0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2 349,7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93,8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102,7</w:t>
            </w:r>
          </w:p>
        </w:tc>
      </w:tr>
      <w:tr w:rsidR="002542F0" w:rsidRPr="002542F0" w:rsidTr="00D94D8B">
        <w:trPr>
          <w:trHeight w:val="54"/>
        </w:trPr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tabs>
                <w:tab w:val="left" w:pos="1125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5 395,1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tabs>
                <w:tab w:val="left" w:pos="1125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977,1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tabs>
                <w:tab w:val="left" w:pos="1125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tabs>
                <w:tab w:val="left" w:pos="1125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106,1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tabs>
                <w:tab w:val="left" w:pos="1125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51,2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3 688,4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455,0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110,7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111,9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52,9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widowControl w:val="0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Перевозки грузов всеми видами транспорта,</w:t>
            </w:r>
            <w:r w:rsidRPr="002542F0">
              <w:rPr>
                <w:rFonts w:asciiTheme="minorHAnsi" w:hAnsiTheme="minorHAnsi" w:cstheme="minorHAnsi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3 206,9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370,8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92,9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95,7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103,4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widowControl w:val="0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480,0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53,1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95,9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95,5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105,3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33,1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4,1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106,9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115,8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105,6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726,6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76,9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108,2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101,7</w:t>
            </w:r>
          </w:p>
        </w:tc>
      </w:tr>
      <w:tr w:rsidR="002542F0" w:rsidRPr="002542F0" w:rsidTr="00D94D8B">
        <w:trPr>
          <w:trHeight w:val="74"/>
        </w:trPr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2542F0">
              <w:rPr>
                <w:rFonts w:asciiTheme="minorHAnsi" w:hAnsiTheme="minorHAnsi" w:cstheme="minorHAnsi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депозиты физических лиц, на конец периода, </w:t>
            </w:r>
            <w:r w:rsidRPr="002542F0">
              <w:rPr>
                <w:rFonts w:asciiTheme="minorHAnsi" w:hAnsiTheme="minorHAnsi" w:cstheme="minorHAnsi"/>
                <w:szCs w:val="16"/>
              </w:rPr>
              <w:br/>
              <w:t xml:space="preserve">млрд. тенге 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  <w:vertAlign w:val="superscript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Кредиты БВУ экономики и населения, </w:t>
            </w:r>
            <w:r w:rsidRPr="002542F0">
              <w:rPr>
                <w:rFonts w:asciiTheme="minorHAnsi" w:hAnsiTheme="minorHAnsi" w:cstheme="minorHAnsi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Долгосрочные кредитные вложения БВУ, </w:t>
            </w:r>
            <w:r w:rsidRPr="002542F0">
              <w:rPr>
                <w:rFonts w:asciiTheme="minorHAnsi" w:hAnsiTheme="minorHAnsi" w:cstheme="minorHAnsi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Рентабельность (убыточность) предприятий и организаций,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Дебиторская задолженность предприятий и организаций,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2542F0" w:rsidRPr="002542F0" w:rsidTr="00D94D8B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A549C1" w:rsidRPr="002542F0" w:rsidRDefault="00A549C1" w:rsidP="00D94D8B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Задолженность по обязательствам предприятий и организаций, млрд. тенге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549C1" w:rsidRPr="002542F0" w:rsidRDefault="00A549C1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</w:tbl>
    <w:p w:rsidR="00A549C1" w:rsidRPr="002542F0" w:rsidRDefault="00A549C1" w:rsidP="00A549C1">
      <w:pPr>
        <w:pStyle w:val="aff3"/>
        <w:ind w:left="284"/>
        <w:rPr>
          <w:rFonts w:asciiTheme="minorHAnsi" w:hAnsiTheme="minorHAnsi" w:cstheme="minorHAnsi"/>
          <w:i/>
          <w:sz w:val="16"/>
          <w:szCs w:val="16"/>
        </w:rPr>
      </w:pPr>
      <w:r w:rsidRPr="002542F0">
        <w:rPr>
          <w:rFonts w:asciiTheme="minorHAnsi" w:hAnsiTheme="minorHAnsi" w:cstheme="minorHAnsi"/>
          <w:i/>
          <w:sz w:val="16"/>
          <w:szCs w:val="16"/>
          <w:vertAlign w:val="superscript"/>
        </w:rPr>
        <w:t xml:space="preserve">1) </w:t>
      </w:r>
      <w:r w:rsidRPr="002542F0">
        <w:rPr>
          <w:rFonts w:asciiTheme="minorHAnsi" w:hAnsiTheme="minorHAnsi" w:cstheme="minorHAnsi"/>
          <w:i/>
          <w:sz w:val="16"/>
          <w:szCs w:val="16"/>
        </w:rPr>
        <w:t>Без учета малых предприятий, занимающихся предпринимательской деятельностью.</w:t>
      </w:r>
    </w:p>
    <w:p w:rsidR="00A549C1" w:rsidRPr="002542F0" w:rsidRDefault="00A549C1" w:rsidP="00A549C1">
      <w:pPr>
        <w:pStyle w:val="aff3"/>
        <w:ind w:left="284"/>
        <w:rPr>
          <w:rFonts w:asciiTheme="minorHAnsi" w:hAnsiTheme="minorHAnsi" w:cstheme="minorHAnsi"/>
          <w:i/>
          <w:sz w:val="16"/>
          <w:szCs w:val="16"/>
          <w:lang w:val="kk-KZ"/>
        </w:rPr>
      </w:pPr>
      <w:r w:rsidRPr="002542F0">
        <w:rPr>
          <w:rFonts w:asciiTheme="minorHAnsi" w:hAnsiTheme="minorHAnsi" w:cstheme="minorHAnsi"/>
          <w:i/>
          <w:sz w:val="16"/>
          <w:szCs w:val="16"/>
          <w:vertAlign w:val="superscript"/>
          <w:lang w:val="kk-KZ"/>
        </w:rPr>
        <w:t>2)</w:t>
      </w:r>
      <w:r w:rsidRPr="002542F0">
        <w:rPr>
          <w:rFonts w:asciiTheme="minorHAnsi" w:hAnsiTheme="minorHAnsi" w:cstheme="minorHAnsi"/>
          <w:i/>
          <w:sz w:val="16"/>
          <w:szCs w:val="16"/>
          <w:vertAlign w:val="superscript"/>
        </w:rPr>
        <w:t xml:space="preserve"> </w:t>
      </w:r>
      <w:r w:rsidRPr="002542F0">
        <w:rPr>
          <w:rFonts w:asciiTheme="minorHAnsi" w:hAnsiTheme="minorHAnsi" w:cstheme="minorHAnsi"/>
          <w:i/>
          <w:sz w:val="16"/>
          <w:szCs w:val="16"/>
        </w:rPr>
        <w:t>С января 2016г. индексы цен экспортных поставок, импортных поступлений характеризуют изменение цен внешнеторговых сделок, выраженных в тенге (в предыдущие годы – в долларах США).</w:t>
      </w:r>
    </w:p>
    <w:p w:rsidR="00A549C1" w:rsidRPr="002542F0" w:rsidRDefault="00A549C1" w:rsidP="00A549C1">
      <w:pPr>
        <w:pStyle w:val="afb"/>
        <w:spacing w:before="0"/>
        <w:ind w:left="0"/>
        <w:rPr>
          <w:rFonts w:asciiTheme="minorHAnsi" w:hAnsiTheme="minorHAnsi" w:cstheme="minorHAnsi"/>
          <w:szCs w:val="16"/>
          <w:lang w:val="kk-KZ"/>
        </w:rPr>
      </w:pPr>
      <w:r w:rsidRPr="002542F0">
        <w:rPr>
          <w:rFonts w:asciiTheme="minorHAnsi" w:hAnsiTheme="minorHAnsi" w:cstheme="minorHAnsi"/>
          <w:szCs w:val="16"/>
          <w:lang w:val="kk-KZ"/>
        </w:rPr>
        <w:t>Примечание:</w:t>
      </w:r>
    </w:p>
    <w:p w:rsidR="00A549C1" w:rsidRPr="002542F0" w:rsidRDefault="00A549C1" w:rsidP="00A549C1">
      <w:pPr>
        <w:pStyle w:val="afb"/>
        <w:spacing w:before="0"/>
        <w:ind w:left="0"/>
        <w:rPr>
          <w:rFonts w:asciiTheme="minorHAnsi" w:hAnsiTheme="minorHAnsi" w:cstheme="minorHAnsi"/>
          <w:szCs w:val="16"/>
        </w:rPr>
      </w:pPr>
      <w:r w:rsidRPr="002542F0">
        <w:rPr>
          <w:rFonts w:asciiTheme="minorHAnsi" w:hAnsiTheme="minorHAnsi" w:cstheme="minorHAnsi"/>
          <w:szCs w:val="16"/>
        </w:rPr>
        <w:t>Показатели, формируемые с опозданием, представлены в предыдущей таблице.</w:t>
      </w:r>
    </w:p>
    <w:p w:rsidR="00EE058F" w:rsidRPr="002542F0" w:rsidRDefault="00EE058F" w:rsidP="00EE058F">
      <w:pPr>
        <w:pStyle w:val="3"/>
        <w:rPr>
          <w:rFonts w:asciiTheme="minorHAnsi" w:hAnsiTheme="minorHAnsi" w:cstheme="minorHAnsi"/>
          <w:sz w:val="28"/>
          <w:szCs w:val="28"/>
        </w:rPr>
      </w:pPr>
      <w:r w:rsidRPr="002542F0">
        <w:rPr>
          <w:rFonts w:asciiTheme="minorHAnsi" w:hAnsiTheme="minorHAnsi" w:cstheme="minorHAnsi"/>
          <w:sz w:val="28"/>
          <w:szCs w:val="28"/>
        </w:rPr>
        <w:lastRenderedPageBreak/>
        <w:t>2. С</w:t>
      </w:r>
      <w:r w:rsidRPr="002542F0">
        <w:rPr>
          <w:rFonts w:asciiTheme="minorHAnsi" w:hAnsiTheme="minorHAnsi" w:cstheme="minorHAnsi"/>
          <w:sz w:val="28"/>
          <w:szCs w:val="28"/>
          <w:lang w:val="kk-KZ"/>
        </w:rPr>
        <w:t>оциально-демографические показатели</w:t>
      </w:r>
    </w:p>
    <w:p w:rsidR="00EE058F" w:rsidRPr="002542F0" w:rsidRDefault="00EE058F" w:rsidP="00EE058F">
      <w:pPr>
        <w:pStyle w:val="23"/>
        <w:rPr>
          <w:rFonts w:asciiTheme="minorHAnsi" w:hAnsiTheme="minorHAnsi" w:cstheme="minorHAnsi"/>
          <w:highlight w:val="yellow"/>
        </w:rPr>
      </w:pPr>
      <w:r w:rsidRPr="002542F0">
        <w:rPr>
          <w:rFonts w:asciiTheme="minorHAnsi" w:hAnsiTheme="minorHAnsi" w:cstheme="minorHAnsi"/>
        </w:rPr>
        <w:t>2.1 Численность населения</w:t>
      </w:r>
    </w:p>
    <w:tbl>
      <w:tblPr>
        <w:tblW w:w="1049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903"/>
        <w:gridCol w:w="5587"/>
      </w:tblGrid>
      <w:tr w:rsidR="002542F0" w:rsidRPr="002542F0" w:rsidTr="002B09E9">
        <w:trPr>
          <w:trHeight w:val="3500"/>
        </w:trPr>
        <w:tc>
          <w:tcPr>
            <w:tcW w:w="4903" w:type="dxa"/>
            <w:tcBorders>
              <w:bottom w:val="single" w:sz="4" w:space="0" w:color="999999"/>
            </w:tcBorders>
          </w:tcPr>
          <w:p w:rsidR="00EE058F" w:rsidRPr="002542F0" w:rsidRDefault="00EE058F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тыс. человек</w:t>
            </w:r>
          </w:p>
          <w:tbl>
            <w:tblPr>
              <w:tblW w:w="4710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733"/>
              <w:gridCol w:w="993"/>
              <w:gridCol w:w="992"/>
              <w:gridCol w:w="992"/>
            </w:tblGrid>
            <w:tr w:rsidR="002542F0" w:rsidRPr="002542F0" w:rsidTr="002B09E9">
              <w:trPr>
                <w:trHeight w:val="60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E058F" w:rsidRPr="002542F0" w:rsidRDefault="00EE058F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E058F" w:rsidRPr="002542F0" w:rsidRDefault="00EE058F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Все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E058F" w:rsidRPr="002542F0" w:rsidRDefault="00EE058F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Городское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EE058F" w:rsidRPr="002542F0" w:rsidRDefault="00EE058F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Сельское население</w:t>
                  </w:r>
                </w:p>
              </w:tc>
            </w:tr>
            <w:tr w:rsidR="002542F0" w:rsidRPr="002542F0" w:rsidTr="002B09E9">
              <w:trPr>
                <w:trHeight w:val="5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На 1 октября 20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shd w:val="clear" w:color="auto" w:fill="FFFFFF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18 809,2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11 087,5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721,7</w:t>
                  </w:r>
                </w:p>
              </w:tc>
            </w:tr>
            <w:tr w:rsidR="002542F0" w:rsidRPr="002542F0" w:rsidTr="002B09E9">
              <w:trPr>
                <w:trHeight w:val="289"/>
              </w:trPr>
              <w:tc>
                <w:tcPr>
                  <w:tcW w:w="173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На 1 октября 201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2542F0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18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570,3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10 837,8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7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732,5</w:t>
                  </w:r>
                </w:p>
              </w:tc>
            </w:tr>
          </w:tbl>
          <w:p w:rsidR="00EE058F" w:rsidRPr="002542F0" w:rsidRDefault="00EE058F" w:rsidP="002B09E9">
            <w:pPr>
              <w:shd w:val="clear" w:color="auto" w:fill="FFFFFF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</w:p>
          <w:p w:rsidR="00EE058F" w:rsidRPr="002542F0" w:rsidRDefault="00EE058F" w:rsidP="002B09E9">
            <w:pPr>
              <w:shd w:val="clear" w:color="auto" w:fill="FFFFFF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Численность населения страны на 1 октября 20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г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.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составила 18809,2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тыс. человек, в том числе городского – 11087,5 тыс. (5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8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,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%), сельского – 7721,7 тыс. (41,1%) человек. По сравнению с 1 октября 201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г. численность населения увеличилась на 238,9 тыс. человек или 1,3%.</w:t>
            </w:r>
          </w:p>
        </w:tc>
        <w:tc>
          <w:tcPr>
            <w:tcW w:w="5587" w:type="dxa"/>
            <w:tcBorders>
              <w:bottom w:val="single" w:sz="4" w:space="0" w:color="999999"/>
            </w:tcBorders>
          </w:tcPr>
          <w:p w:rsidR="00EE058F" w:rsidRPr="002542F0" w:rsidRDefault="00EE058F" w:rsidP="002B09E9">
            <w:pPr>
              <w:pStyle w:val="af"/>
              <w:spacing w:before="120"/>
              <w:jc w:val="left"/>
              <w:rPr>
                <w:rFonts w:asciiTheme="minorHAnsi" w:hAnsiTheme="minorHAnsi" w:cstheme="minorHAnsi"/>
                <w:sz w:val="20"/>
              </w:rPr>
            </w:pPr>
            <w:r w:rsidRPr="002542F0">
              <w:rPr>
                <w:rFonts w:asciiTheme="minorHAnsi" w:hAnsiTheme="minorHAnsi" w:cstheme="minorHAnsi"/>
                <w:sz w:val="20"/>
              </w:rPr>
              <w:t>Изменение темпов прироста численности населения</w:t>
            </w:r>
          </w:p>
          <w:p w:rsidR="00EE058F" w:rsidRPr="002542F0" w:rsidRDefault="00EE058F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на конец периода, в процентах</w:t>
            </w:r>
          </w:p>
          <w:p w:rsidR="00EE058F" w:rsidRPr="002542F0" w:rsidRDefault="00EE058F" w:rsidP="002B09E9">
            <w:pPr>
              <w:tabs>
                <w:tab w:val="left" w:pos="1240"/>
              </w:tabs>
              <w:rPr>
                <w:rFonts w:asciiTheme="minorHAnsi" w:hAnsiTheme="minorHAnsi" w:cstheme="minorHAnsi"/>
                <w:sz w:val="14"/>
                <w:szCs w:val="14"/>
                <w:lang w:val="kk-KZ"/>
              </w:rPr>
            </w:pPr>
            <w:r w:rsidRPr="002542F0">
              <w:rPr>
                <w:rFonts w:asciiTheme="minorHAnsi" w:hAnsiTheme="minorHAnsi" w:cstheme="minorHAnsi"/>
                <w:noProof/>
                <w:sz w:val="14"/>
                <w:szCs w:val="14"/>
              </w:rPr>
              <w:drawing>
                <wp:inline distT="0" distB="0" distL="0" distR="0">
                  <wp:extent cx="3434963" cy="1940118"/>
                  <wp:effectExtent l="0" t="0" r="0" b="0"/>
                  <wp:docPr id="41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3977"/>
        </w:trPr>
        <w:tc>
          <w:tcPr>
            <w:tcW w:w="4903" w:type="dxa"/>
            <w:tcBorders>
              <w:top w:val="single" w:sz="4" w:space="0" w:color="999999"/>
              <w:bottom w:val="single" w:sz="4" w:space="0" w:color="999999"/>
            </w:tcBorders>
          </w:tcPr>
          <w:p w:rsidR="00EE058F" w:rsidRPr="002542F0" w:rsidRDefault="00EE058F" w:rsidP="002B09E9">
            <w:pPr>
              <w:pStyle w:val="af"/>
              <w:jc w:val="left"/>
              <w:rPr>
                <w:rFonts w:asciiTheme="minorHAnsi" w:hAnsiTheme="minorHAnsi" w:cstheme="minorHAnsi"/>
                <w:sz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lang w:val="kk-KZ"/>
              </w:rPr>
              <w:t xml:space="preserve">Естественное </w:t>
            </w:r>
            <w:r w:rsidRPr="002542F0">
              <w:rPr>
                <w:rFonts w:asciiTheme="minorHAnsi" w:hAnsiTheme="minorHAnsi" w:cstheme="minorHAnsi"/>
                <w:sz w:val="20"/>
              </w:rPr>
              <w:t>движение населения</w:t>
            </w:r>
          </w:p>
          <w:tbl>
            <w:tblPr>
              <w:tblW w:w="4852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166"/>
              <w:gridCol w:w="989"/>
              <w:gridCol w:w="854"/>
              <w:gridCol w:w="988"/>
              <w:gridCol w:w="855"/>
            </w:tblGrid>
            <w:tr w:rsidR="002542F0" w:rsidRPr="002542F0" w:rsidTr="002B09E9">
              <w:trPr>
                <w:trHeight w:val="208"/>
              </w:trPr>
              <w:tc>
                <w:tcPr>
                  <w:tcW w:w="1166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E058F" w:rsidRPr="002542F0" w:rsidRDefault="00EE058F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E058F" w:rsidRPr="002542F0" w:rsidRDefault="00EE058F" w:rsidP="002B09E9">
                  <w:pPr>
                    <w:ind w:right="-108"/>
                    <w:jc w:val="center"/>
                    <w:rPr>
                      <w:rFonts w:asciiTheme="minorHAnsi" w:hAnsiTheme="minorHAnsi" w:cstheme="minorHAnsi"/>
                      <w:sz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lang w:val="kk-KZ"/>
                    </w:rPr>
                    <w:t>Человек</w:t>
                  </w: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EE058F" w:rsidRPr="002542F0" w:rsidRDefault="00EE058F" w:rsidP="002B09E9">
                  <w:pPr>
                    <w:ind w:right="-108"/>
                    <w:jc w:val="center"/>
                    <w:rPr>
                      <w:rFonts w:asciiTheme="minorHAnsi" w:hAnsiTheme="minorHAnsi" w:cstheme="minorHAnsi"/>
                      <w:sz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lang w:val="kk-KZ"/>
                    </w:rPr>
                    <w:t>На 1 000 человек</w:t>
                  </w:r>
                </w:p>
              </w:tc>
            </w:tr>
            <w:tr w:rsidR="002542F0" w:rsidRPr="002542F0" w:rsidTr="002B09E9">
              <w:trPr>
                <w:trHeight w:val="146"/>
              </w:trPr>
              <w:tc>
                <w:tcPr>
                  <w:tcW w:w="1166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E058F" w:rsidRPr="002542F0" w:rsidRDefault="00EE058F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989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E058F" w:rsidRPr="002542F0" w:rsidRDefault="00EE058F" w:rsidP="002B09E9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январь-сентябрь</w:t>
                  </w:r>
                </w:p>
                <w:p w:rsidR="00EE058F" w:rsidRPr="002542F0" w:rsidRDefault="00EE058F" w:rsidP="002B09E9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2020г.</w:t>
                  </w:r>
                </w:p>
              </w:tc>
              <w:tc>
                <w:tcPr>
                  <w:tcW w:w="854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E058F" w:rsidRPr="002542F0" w:rsidRDefault="00EE058F" w:rsidP="002B09E9">
                  <w:pPr>
                    <w:pStyle w:val="aa"/>
                    <w:ind w:left="-108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январь-сентябрь</w:t>
                  </w:r>
                </w:p>
                <w:p w:rsidR="00EE058F" w:rsidRPr="002542F0" w:rsidRDefault="00EE058F" w:rsidP="002B09E9">
                  <w:pPr>
                    <w:pStyle w:val="aa"/>
                    <w:ind w:left="-108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2019г.</w:t>
                  </w:r>
                </w:p>
              </w:tc>
              <w:tc>
                <w:tcPr>
                  <w:tcW w:w="9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EE058F" w:rsidRPr="002542F0" w:rsidRDefault="00EE058F" w:rsidP="002B09E9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январь-сентябрь</w:t>
                  </w:r>
                </w:p>
                <w:p w:rsidR="00EE058F" w:rsidRPr="002542F0" w:rsidRDefault="00EE058F" w:rsidP="002B09E9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2020г.</w:t>
                  </w:r>
                </w:p>
              </w:tc>
              <w:tc>
                <w:tcPr>
                  <w:tcW w:w="8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EE058F" w:rsidRPr="002542F0" w:rsidRDefault="00EE058F" w:rsidP="002B09E9">
                  <w:pPr>
                    <w:pStyle w:val="aa"/>
                    <w:ind w:left="-108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январь-сентябрь</w:t>
                  </w:r>
                </w:p>
                <w:p w:rsidR="00EE058F" w:rsidRPr="002542F0" w:rsidRDefault="00EE058F" w:rsidP="002B09E9">
                  <w:pPr>
                    <w:pStyle w:val="aa"/>
                    <w:ind w:left="-108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2019г.</w:t>
                  </w:r>
                </w:p>
              </w:tc>
            </w:tr>
            <w:tr w:rsidR="002542F0" w:rsidRPr="002542F0" w:rsidTr="002B09E9">
              <w:trPr>
                <w:trHeight w:val="70"/>
              </w:trPr>
              <w:tc>
                <w:tcPr>
                  <w:tcW w:w="116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EE058F" w:rsidRPr="002542F0" w:rsidRDefault="00EE058F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Родившиеся</w:t>
                  </w:r>
                </w:p>
              </w:tc>
              <w:tc>
                <w:tcPr>
                  <w:tcW w:w="98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313930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301024</w:t>
                  </w:r>
                </w:p>
              </w:tc>
              <w:tc>
                <w:tcPr>
                  <w:tcW w:w="98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22,36</w:t>
                  </w:r>
                </w:p>
              </w:tc>
              <w:tc>
                <w:tcPr>
                  <w:tcW w:w="8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21,74</w:t>
                  </w:r>
                </w:p>
              </w:tc>
            </w:tr>
            <w:tr w:rsidR="002542F0" w:rsidRPr="002542F0" w:rsidTr="002B09E9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EE058F" w:rsidRPr="002542F0" w:rsidRDefault="00EE058F" w:rsidP="002B09E9">
                  <w:pPr>
                    <w:pStyle w:val="ac"/>
                    <w:ind w:right="-108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Умершие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124653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100045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8,88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7,23</w:t>
                  </w:r>
                </w:p>
              </w:tc>
            </w:tr>
            <w:tr w:rsidR="002542F0" w:rsidRPr="002542F0" w:rsidTr="002B09E9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pStyle w:val="ac"/>
                    <w:ind w:right="-108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Естественный прирост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189277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200979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13,48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14,51</w:t>
                  </w:r>
                </w:p>
              </w:tc>
            </w:tr>
            <w:tr w:rsidR="002542F0" w:rsidRPr="002542F0" w:rsidTr="002B09E9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Браки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87594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103964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6,24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7,51</w:t>
                  </w:r>
                </w:p>
              </w:tc>
            </w:tr>
            <w:tr w:rsidR="002542F0" w:rsidRPr="002542F0" w:rsidTr="002B09E9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Разводы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17301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45205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1,23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EE058F" w:rsidRPr="002542F0" w:rsidRDefault="00EE058F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3,26</w:t>
                  </w:r>
                </w:p>
              </w:tc>
            </w:tr>
          </w:tbl>
          <w:p w:rsidR="00EE058F" w:rsidRPr="002542F0" w:rsidRDefault="00EE058F" w:rsidP="002B09E9">
            <w:pPr>
              <w:pStyle w:val="a7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5587" w:type="dxa"/>
            <w:tcBorders>
              <w:top w:val="single" w:sz="4" w:space="0" w:color="999999"/>
              <w:bottom w:val="single" w:sz="4" w:space="0" w:color="999999"/>
            </w:tcBorders>
          </w:tcPr>
          <w:p w:rsidR="00EE058F" w:rsidRPr="002542F0" w:rsidRDefault="00EE058F" w:rsidP="002B09E9">
            <w:pPr>
              <w:pStyle w:val="af"/>
              <w:jc w:val="left"/>
              <w:rPr>
                <w:rFonts w:asciiTheme="minorHAnsi" w:hAnsiTheme="minorHAnsi" w:cstheme="minorHAnsi"/>
                <w:sz w:val="20"/>
              </w:rPr>
            </w:pPr>
            <w:r w:rsidRPr="002542F0">
              <w:rPr>
                <w:rFonts w:asciiTheme="minorHAnsi" w:hAnsiTheme="minorHAnsi" w:cstheme="minorHAnsi"/>
                <w:sz w:val="20"/>
              </w:rPr>
              <w:t>Изменение естественного прироста населения</w:t>
            </w:r>
          </w:p>
          <w:p w:rsidR="00EE058F" w:rsidRPr="002542F0" w:rsidRDefault="00EE058F" w:rsidP="002B09E9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тыс. человек</w:t>
            </w:r>
          </w:p>
          <w:p w:rsidR="00EE058F" w:rsidRPr="002542F0" w:rsidRDefault="00EE058F" w:rsidP="002B09E9">
            <w:pPr>
              <w:pStyle w:val="aa"/>
              <w:jc w:val="lef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387255" cy="2194560"/>
                  <wp:effectExtent l="0" t="0" r="0" b="0"/>
                  <wp:docPr id="43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"/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4155"/>
        </w:trPr>
        <w:tc>
          <w:tcPr>
            <w:tcW w:w="4903" w:type="dxa"/>
            <w:tcBorders>
              <w:bottom w:val="single" w:sz="4" w:space="0" w:color="999999"/>
            </w:tcBorders>
          </w:tcPr>
          <w:p w:rsidR="00EE058F" w:rsidRPr="002542F0" w:rsidRDefault="00EE058F" w:rsidP="002B09E9">
            <w:pPr>
              <w:pStyle w:val="First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За январь-сентябрь 2020г. в республике зарегистрировано 2448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(за январь-сентябрь 20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19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г. – 2492) умерших младенцев в возрасте до 1 года. По сравнению с соответствующим периодом 2019г. число умерших детей в возрасте до 1 года уменьшилось на 1,8%.</w:t>
            </w:r>
          </w:p>
          <w:p w:rsidR="00EE058F" w:rsidRPr="002542F0" w:rsidRDefault="00EE058F" w:rsidP="002B09E9">
            <w:pPr>
              <w:pStyle w:val="af9"/>
              <w:spacing w:after="0"/>
              <w:ind w:firstLine="743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За январь-сентябрь 2020г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. коэффициент младенческой смертности составил 7,80 (8,28) случаев на 1000 родившихся.</w:t>
            </w:r>
          </w:p>
          <w:p w:rsidR="00EE058F" w:rsidRPr="002542F0" w:rsidRDefault="00EE058F" w:rsidP="002B09E9">
            <w:pPr>
              <w:pStyle w:val="af9"/>
              <w:ind w:firstLine="743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Основной причиной младенческой смертности являются состояния, возникающие в перинатальном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пери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оде, от которых в январе-сентябре 2020г. умерло 1337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(1266)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младенцев или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54,6%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50,8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%) от общего числа смертных случаев среди младенцев. Число умерших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младенцев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от врожденных аномалий составило 478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(506)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или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19,5% (20,3%)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, от болезней органов дыхания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– 184 (196)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или 7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,5% (7,9%), от инфекционных и паразитарных болезней – 105 (126) или 4,3% (5,1%)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и от несчастных случаев, отравлений и травм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– 82 (93)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или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3,3% (3,7%)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.</w:t>
            </w:r>
          </w:p>
        </w:tc>
        <w:tc>
          <w:tcPr>
            <w:tcW w:w="5587" w:type="dxa"/>
            <w:tcBorders>
              <w:bottom w:val="single" w:sz="4" w:space="0" w:color="999999"/>
            </w:tcBorders>
          </w:tcPr>
          <w:p w:rsidR="00EE058F" w:rsidRPr="002542F0" w:rsidRDefault="00EE058F" w:rsidP="002B09E9">
            <w:pPr>
              <w:pStyle w:val="af"/>
              <w:spacing w:before="120"/>
              <w:ind w:right="-108"/>
              <w:jc w:val="left"/>
              <w:rPr>
                <w:rFonts w:asciiTheme="minorHAnsi" w:hAnsiTheme="minorHAnsi" w:cstheme="minorHAnsi"/>
                <w:sz w:val="20"/>
              </w:rPr>
            </w:pPr>
            <w:r w:rsidRPr="002542F0">
              <w:rPr>
                <w:rFonts w:asciiTheme="minorHAnsi" w:hAnsiTheme="minorHAnsi" w:cstheme="minorHAnsi"/>
                <w:sz w:val="20"/>
              </w:rPr>
              <w:t>Динамика коэффициентов младенческой смертности</w:t>
            </w:r>
          </w:p>
          <w:p w:rsidR="00EE058F" w:rsidRPr="002542F0" w:rsidRDefault="00EE058F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на </w:t>
            </w:r>
            <w:r w:rsidRPr="002542F0">
              <w:rPr>
                <w:rFonts w:asciiTheme="minorHAnsi" w:hAnsiTheme="minorHAnsi" w:cstheme="minorHAnsi"/>
                <w:lang w:val="kk-KZ"/>
              </w:rPr>
              <w:t>1000</w:t>
            </w:r>
            <w:r w:rsidRPr="002542F0">
              <w:rPr>
                <w:rFonts w:asciiTheme="minorHAnsi" w:hAnsiTheme="minorHAnsi" w:cstheme="minorHAnsi"/>
              </w:rPr>
              <w:t xml:space="preserve"> родившихся</w:t>
            </w:r>
          </w:p>
          <w:p w:rsidR="00EE058F" w:rsidRPr="002542F0" w:rsidRDefault="00EE058F" w:rsidP="002B09E9">
            <w:pPr>
              <w:pStyle w:val="aa"/>
              <w:tabs>
                <w:tab w:val="left" w:pos="-49"/>
              </w:tabs>
              <w:jc w:val="lef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noProof/>
                <w:szCs w:val="16"/>
              </w:rPr>
              <w:drawing>
                <wp:inline distT="0" distB="0" distL="0" distR="0">
                  <wp:extent cx="3196424" cy="2115046"/>
                  <wp:effectExtent l="0" t="0" r="0" b="0"/>
                  <wp:docPr id="44" name="Диаграмма 1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inline>
              </w:drawing>
            </w:r>
          </w:p>
        </w:tc>
      </w:tr>
    </w:tbl>
    <w:p w:rsidR="00EE058F" w:rsidRPr="002542F0" w:rsidRDefault="00EE058F" w:rsidP="00EE058F">
      <w:pPr>
        <w:pStyle w:val="a7"/>
        <w:ind w:firstLine="0"/>
        <w:rPr>
          <w:rFonts w:asciiTheme="minorHAnsi" w:hAnsiTheme="minorHAnsi" w:cstheme="minorHAnsi"/>
          <w:lang w:val="kk-KZ"/>
        </w:rPr>
      </w:pPr>
    </w:p>
    <w:p w:rsidR="00AB1392" w:rsidRPr="002542F0" w:rsidRDefault="00AB1392" w:rsidP="00AB1392">
      <w:pPr>
        <w:pageBreakBefore/>
        <w:rPr>
          <w:rFonts w:asciiTheme="minorHAnsi" w:hAnsiTheme="minorHAnsi" w:cstheme="minorHAnsi"/>
          <w:b/>
        </w:rPr>
      </w:pPr>
      <w:r w:rsidRPr="002542F0">
        <w:rPr>
          <w:rFonts w:asciiTheme="minorHAnsi" w:hAnsiTheme="minorHAnsi" w:cstheme="minorHAnsi"/>
          <w:b/>
        </w:rPr>
        <w:lastRenderedPageBreak/>
        <w:t>2.2 М</w:t>
      </w:r>
      <w:r w:rsidRPr="002542F0">
        <w:rPr>
          <w:rFonts w:asciiTheme="minorHAnsi" w:hAnsiTheme="minorHAnsi" w:cstheme="minorHAnsi"/>
          <w:b/>
          <w:lang w:val="kk-KZ"/>
        </w:rPr>
        <w:t>играция населения</w:t>
      </w:r>
    </w:p>
    <w:tbl>
      <w:tblPr>
        <w:tblW w:w="9492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409"/>
        <w:gridCol w:w="5083"/>
      </w:tblGrid>
      <w:tr w:rsidR="002542F0" w:rsidRPr="002542F0" w:rsidTr="002B09E9">
        <w:trPr>
          <w:trHeight w:val="4648"/>
        </w:trPr>
        <w:tc>
          <w:tcPr>
            <w:tcW w:w="4409" w:type="dxa"/>
            <w:tcBorders>
              <w:bottom w:val="single" w:sz="4" w:space="0" w:color="C0C0C0"/>
            </w:tcBorders>
          </w:tcPr>
          <w:p w:rsidR="00AB1392" w:rsidRPr="002542F0" w:rsidRDefault="00AB1392" w:rsidP="002B09E9">
            <w:pPr>
              <w:pStyle w:val="af"/>
              <w:spacing w:before="240"/>
              <w:jc w:val="left"/>
              <w:rPr>
                <w:rFonts w:asciiTheme="minorHAnsi" w:hAnsiTheme="minorHAnsi" w:cstheme="minorHAnsi"/>
                <w:sz w:val="20"/>
              </w:rPr>
            </w:pPr>
            <w:r w:rsidRPr="002542F0">
              <w:rPr>
                <w:rFonts w:asciiTheme="minorHAnsi" w:hAnsiTheme="minorHAnsi" w:cstheme="minorHAnsi"/>
                <w:sz w:val="20"/>
              </w:rPr>
              <w:t>Миграция населения</w:t>
            </w:r>
          </w:p>
          <w:p w:rsidR="00AB1392" w:rsidRPr="002542F0" w:rsidRDefault="00AB1392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человек</w:t>
            </w:r>
          </w:p>
          <w:tbl>
            <w:tblPr>
              <w:tblW w:w="420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904"/>
              <w:gridCol w:w="1150"/>
              <w:gridCol w:w="1152"/>
            </w:tblGrid>
            <w:tr w:rsidR="002542F0" w:rsidRPr="002542F0" w:rsidTr="002B09E9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B1392" w:rsidRPr="002542F0" w:rsidRDefault="00AB1392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B1392" w:rsidRPr="002542F0" w:rsidRDefault="00AB1392" w:rsidP="002B09E9">
                  <w:pPr>
                    <w:pStyle w:val="aa"/>
                    <w:ind w:right="-63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я</w:t>
                  </w:r>
                  <w:r w:rsidRPr="002542F0">
                    <w:rPr>
                      <w:rFonts w:asciiTheme="minorHAnsi" w:hAnsiTheme="minorHAnsi" w:cstheme="minorHAnsi"/>
                    </w:rPr>
                    <w:t>нварь-сентябрь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</w:rPr>
                    <w:t>2020г.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B1392" w:rsidRPr="002542F0" w:rsidRDefault="00AB1392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январь-сентябрь 2019г.</w:t>
                  </w:r>
                </w:p>
              </w:tc>
            </w:tr>
            <w:tr w:rsidR="002542F0" w:rsidRPr="002542F0" w:rsidTr="002B09E9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B1392" w:rsidRPr="002542F0" w:rsidRDefault="00AB1392" w:rsidP="002B09E9">
                  <w:pPr>
                    <w:pStyle w:val="af3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/>
                      <w:szCs w:val="16"/>
                    </w:rPr>
                    <w:t>Прибыло</w:t>
                  </w:r>
                </w:p>
              </w:tc>
            </w:tr>
            <w:tr w:rsidR="002542F0" w:rsidRPr="002542F0" w:rsidTr="002B09E9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593 347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833 944</w:t>
                  </w:r>
                </w:p>
              </w:tc>
            </w:tr>
            <w:tr w:rsidR="002542F0" w:rsidRPr="002542F0" w:rsidTr="002B09E9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9 233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7 998</w:t>
                  </w:r>
                </w:p>
              </w:tc>
            </w:tr>
            <w:tr w:rsidR="002542F0" w:rsidRPr="002542F0" w:rsidTr="002B09E9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</w:tr>
            <w:tr w:rsidR="002542F0" w:rsidRPr="002542F0" w:rsidTr="002B09E9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6 686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6 366</w:t>
                  </w:r>
                </w:p>
              </w:tc>
            </w:tr>
            <w:tr w:rsidR="002542F0" w:rsidRPr="002542F0" w:rsidTr="002B09E9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2 547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1 632</w:t>
                  </w:r>
                </w:p>
              </w:tc>
            </w:tr>
            <w:tr w:rsidR="002542F0" w:rsidRPr="002542F0" w:rsidTr="002B09E9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584 114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825 946</w:t>
                  </w:r>
                </w:p>
              </w:tc>
            </w:tr>
            <w:tr w:rsidR="002542F0" w:rsidRPr="002542F0" w:rsidTr="002B09E9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pStyle w:val="af3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/>
                      <w:szCs w:val="16"/>
                    </w:rPr>
                    <w:t>Выбыло</w:t>
                  </w:r>
                </w:p>
              </w:tc>
            </w:tr>
            <w:tr w:rsidR="002542F0" w:rsidRPr="002542F0" w:rsidTr="002B09E9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605 193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860 144</w:t>
                  </w:r>
                </w:p>
              </w:tc>
            </w:tr>
            <w:tr w:rsidR="002542F0" w:rsidRPr="002542F0" w:rsidTr="002B09E9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21 079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34 198</w:t>
                  </w:r>
                </w:p>
              </w:tc>
            </w:tr>
            <w:tr w:rsidR="002542F0" w:rsidRPr="002542F0" w:rsidTr="002B09E9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</w:tr>
            <w:tr w:rsidR="002542F0" w:rsidRPr="002542F0" w:rsidTr="002B09E9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19 032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31 095</w:t>
                  </w:r>
                </w:p>
              </w:tc>
            </w:tr>
            <w:tr w:rsidR="002542F0" w:rsidRPr="002542F0" w:rsidTr="002B09E9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2 047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3 103</w:t>
                  </w:r>
                </w:p>
              </w:tc>
            </w:tr>
            <w:tr w:rsidR="002542F0" w:rsidRPr="002542F0" w:rsidTr="002B09E9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584 114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825 946</w:t>
                  </w:r>
                </w:p>
              </w:tc>
            </w:tr>
            <w:tr w:rsidR="002542F0" w:rsidRPr="002542F0" w:rsidTr="002B09E9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pStyle w:val="af3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2542F0" w:rsidRPr="002542F0" w:rsidTr="002B09E9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-11 846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-26 200</w:t>
                  </w:r>
                </w:p>
              </w:tc>
            </w:tr>
            <w:tr w:rsidR="002542F0" w:rsidRPr="002542F0" w:rsidTr="002B09E9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-11 846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-26 200</w:t>
                  </w:r>
                </w:p>
              </w:tc>
            </w:tr>
            <w:tr w:rsidR="002542F0" w:rsidRPr="002542F0" w:rsidTr="002B09E9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</w:tr>
            <w:tr w:rsidR="002542F0" w:rsidRPr="002542F0" w:rsidTr="002B09E9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-12 346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-24 729</w:t>
                  </w:r>
                </w:p>
              </w:tc>
            </w:tr>
            <w:tr w:rsidR="002542F0" w:rsidRPr="002542F0" w:rsidTr="002B09E9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500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-1 471</w:t>
                  </w:r>
                </w:p>
              </w:tc>
            </w:tr>
            <w:tr w:rsidR="002542F0" w:rsidRPr="002542F0" w:rsidTr="002B09E9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AB1392" w:rsidRPr="002542F0" w:rsidRDefault="00AB1392" w:rsidP="002B09E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083" w:type="dxa"/>
            <w:tcBorders>
              <w:bottom w:val="single" w:sz="4" w:space="0" w:color="C0C0C0"/>
            </w:tcBorders>
          </w:tcPr>
          <w:p w:rsidR="00AB1392" w:rsidRPr="002542F0" w:rsidRDefault="00AB1392" w:rsidP="002B09E9">
            <w:pPr>
              <w:pStyle w:val="af"/>
              <w:spacing w:before="240"/>
              <w:jc w:val="left"/>
              <w:rPr>
                <w:rFonts w:asciiTheme="minorHAnsi" w:hAnsiTheme="minorHAnsi" w:cstheme="minorHAnsi"/>
                <w:sz w:val="20"/>
              </w:rPr>
            </w:pPr>
            <w:r w:rsidRPr="002542F0">
              <w:rPr>
                <w:rFonts w:asciiTheme="minorHAnsi" w:hAnsiTheme="minorHAnsi" w:cstheme="minorHAnsi"/>
                <w:sz w:val="20"/>
              </w:rPr>
              <w:t>Изменение внешней миграции</w:t>
            </w:r>
          </w:p>
          <w:p w:rsidR="00AB1392" w:rsidRPr="002542F0" w:rsidRDefault="00AB1392" w:rsidP="002B09E9">
            <w:pPr>
              <w:pStyle w:val="a9"/>
              <w:spacing w:after="360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человек</w:t>
            </w:r>
          </w:p>
          <w:p w:rsidR="00AB1392" w:rsidRPr="002542F0" w:rsidRDefault="00AB1392" w:rsidP="002B09E9">
            <w:pPr>
              <w:pStyle w:val="aa"/>
              <w:rPr>
                <w:rFonts w:asciiTheme="minorHAnsi" w:hAnsiTheme="minorHAnsi" w:cstheme="minorHAnsi"/>
                <w:vertAlign w:val="superscript"/>
              </w:rPr>
            </w:pPr>
            <w:r w:rsidRPr="002542F0">
              <w:rPr>
                <w:rFonts w:asciiTheme="minorHAnsi" w:hAnsiTheme="minorHAnsi" w:cstheme="minorHAnsi"/>
                <w:noProof/>
                <w:vertAlign w:val="superscript"/>
              </w:rPr>
              <w:drawing>
                <wp:inline distT="0" distB="0" distL="0" distR="0">
                  <wp:extent cx="2905125" cy="1762125"/>
                  <wp:effectExtent l="0" t="0" r="0" b="0"/>
                  <wp:docPr id="45" name="Диаграмма 2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3646"/>
        </w:trPr>
        <w:tc>
          <w:tcPr>
            <w:tcW w:w="4409" w:type="dxa"/>
            <w:tcBorders>
              <w:top w:val="single" w:sz="4" w:space="0" w:color="C0C0C0"/>
              <w:bottom w:val="single" w:sz="4" w:space="0" w:color="C0C0C0"/>
            </w:tcBorders>
            <w:shd w:val="clear" w:color="auto" w:fill="auto"/>
          </w:tcPr>
          <w:p w:rsidR="00AB1392" w:rsidRPr="002542F0" w:rsidRDefault="00AB1392" w:rsidP="002B09E9">
            <w:pPr>
              <w:pStyle w:val="First"/>
              <w:ind w:firstLine="459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В январе-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сентябрье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2020г. по сравнению с январем-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сентябрем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2019г. число прибывших в Казахстан увеличилось на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15,4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%, число выбывших из Казахстана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уменьши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лось на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38,4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  <w:p w:rsidR="00AB1392" w:rsidRPr="002542F0" w:rsidRDefault="00AB1392" w:rsidP="002B09E9">
            <w:pPr>
              <w:pStyle w:val="a7"/>
              <w:ind w:firstLine="459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Основной миграционный обмен страны  происходит с государствами СНГ. Доля прибывших из стран СНГ и выбывших в эти страны составили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72,4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% и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90,3%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соответственно.</w:t>
            </w:r>
          </w:p>
          <w:p w:rsidR="00AB1392" w:rsidRPr="002542F0" w:rsidRDefault="00AB1392" w:rsidP="002B09E9">
            <w:pPr>
              <w:pStyle w:val="a7"/>
              <w:ind w:right="-15" w:firstLine="45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Численность мигрантов, переезжающих в пределах страны у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меньш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илось на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29,3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%. По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межрегиональным перемещениям положительное сальдо миграции населения сложилось в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4-х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регионах страны: Мангистауской 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276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человек) област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и городах Нур-Султан 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18 254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человека) Алматы 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29 684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человека)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и Шымкент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5 818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человек).</w:t>
            </w:r>
          </w:p>
        </w:tc>
        <w:tc>
          <w:tcPr>
            <w:tcW w:w="5083" w:type="dxa"/>
            <w:tcBorders>
              <w:top w:val="single" w:sz="4" w:space="0" w:color="C0C0C0"/>
              <w:bottom w:val="single" w:sz="4" w:space="0" w:color="C0C0C0"/>
            </w:tcBorders>
          </w:tcPr>
          <w:p w:rsidR="00AB1392" w:rsidRPr="002542F0" w:rsidRDefault="00AB1392" w:rsidP="002B09E9">
            <w:pPr>
              <w:pStyle w:val="af"/>
              <w:spacing w:before="120"/>
              <w:jc w:val="left"/>
              <w:rPr>
                <w:rFonts w:asciiTheme="minorHAnsi" w:hAnsiTheme="minorHAnsi" w:cstheme="minorHAnsi"/>
                <w:sz w:val="20"/>
              </w:rPr>
            </w:pPr>
            <w:r w:rsidRPr="002542F0">
              <w:rPr>
                <w:rFonts w:asciiTheme="minorHAnsi" w:hAnsiTheme="minorHAnsi" w:cstheme="minorHAnsi"/>
                <w:sz w:val="20"/>
              </w:rPr>
              <w:t>Структура внешней миграции по</w:t>
            </w:r>
            <w:r w:rsidRPr="002542F0">
              <w:rPr>
                <w:rFonts w:asciiTheme="minorHAnsi" w:hAnsiTheme="minorHAnsi" w:cstheme="minorHAnsi"/>
                <w:sz w:val="20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20"/>
              </w:rPr>
              <w:t>отдельным этническим группа</w:t>
            </w:r>
            <w:r w:rsidRPr="002542F0">
              <w:rPr>
                <w:rFonts w:asciiTheme="minorHAnsi" w:hAnsiTheme="minorHAnsi" w:cstheme="minorHAnsi"/>
                <w:sz w:val="20"/>
                <w:lang w:val="kk-KZ"/>
              </w:rPr>
              <w:t>м</w:t>
            </w:r>
          </w:p>
          <w:p w:rsidR="00AB1392" w:rsidRPr="002542F0" w:rsidRDefault="00AB1392" w:rsidP="002B09E9">
            <w:pPr>
              <w:pStyle w:val="a9"/>
              <w:tabs>
                <w:tab w:val="left" w:pos="918"/>
                <w:tab w:val="right" w:pos="4867"/>
              </w:tabs>
              <w:jc w:val="lef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ab/>
            </w:r>
            <w:r w:rsidRPr="002542F0">
              <w:rPr>
                <w:rFonts w:asciiTheme="minorHAnsi" w:hAnsiTheme="minorHAnsi" w:cstheme="minorHAnsi"/>
              </w:rPr>
              <w:tab/>
              <w:t>в процентах к общему числу</w:t>
            </w:r>
          </w:p>
          <w:p w:rsidR="00AB1392" w:rsidRPr="002542F0" w:rsidRDefault="00AB1392" w:rsidP="002B09E9">
            <w:pPr>
              <w:rPr>
                <w:rFonts w:asciiTheme="minorHAnsi" w:hAnsiTheme="minorHAnsi" w:cstheme="minorHAnsi"/>
                <w:sz w:val="4"/>
                <w:szCs w:val="4"/>
              </w:rPr>
            </w:pPr>
          </w:p>
          <w:tbl>
            <w:tblPr>
              <w:tblW w:w="4943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025"/>
              <w:gridCol w:w="979"/>
              <w:gridCol w:w="980"/>
              <w:gridCol w:w="983"/>
              <w:gridCol w:w="976"/>
            </w:tblGrid>
            <w:tr w:rsidR="002542F0" w:rsidRPr="002542F0" w:rsidTr="002B09E9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AB1392" w:rsidRPr="002542F0" w:rsidRDefault="00AB1392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B1392" w:rsidRPr="002542F0" w:rsidRDefault="00AB1392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Прибывшие</w:t>
                  </w: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AB1392" w:rsidRPr="002542F0" w:rsidRDefault="00AB1392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Выбывшие</w:t>
                  </w:r>
                </w:p>
              </w:tc>
            </w:tr>
            <w:tr w:rsidR="002542F0" w:rsidRPr="002542F0" w:rsidTr="002B09E9">
              <w:trPr>
                <w:trHeight w:val="421"/>
              </w:trPr>
              <w:tc>
                <w:tcPr>
                  <w:tcW w:w="1025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AB1392" w:rsidRPr="002542F0" w:rsidRDefault="00AB1392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AB1392" w:rsidRPr="002542F0" w:rsidRDefault="00AB1392" w:rsidP="002B09E9">
                  <w:pPr>
                    <w:pStyle w:val="aa"/>
                    <w:ind w:left="-44" w:righ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январь-сентябрь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</w:rPr>
                    <w:t>2020г.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AB1392" w:rsidRPr="002542F0" w:rsidRDefault="00AB1392" w:rsidP="002B09E9">
                  <w:pPr>
                    <w:pStyle w:val="aa"/>
                    <w:ind w:left="-44" w:righ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январь-сентябрь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</w:rPr>
                    <w:t>2019г.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AB1392" w:rsidRPr="002542F0" w:rsidRDefault="00AB1392" w:rsidP="002B09E9">
                  <w:pPr>
                    <w:pStyle w:val="aa"/>
                    <w:ind w:left="-44" w:righ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январь-сентябрь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</w:rPr>
                    <w:t>2020г.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AB1392" w:rsidRPr="002542F0" w:rsidRDefault="00AB1392" w:rsidP="002B09E9">
                  <w:pPr>
                    <w:pStyle w:val="aa"/>
                    <w:ind w:left="-44" w:righ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январь-сентябрь 2019г.</w:t>
                  </w:r>
                </w:p>
              </w:tc>
            </w:tr>
            <w:tr w:rsidR="002542F0" w:rsidRPr="002542F0" w:rsidTr="002B09E9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</w:t>
                  </w:r>
                </w:p>
              </w:tc>
            </w:tr>
            <w:tr w:rsidR="002542F0" w:rsidRPr="002542F0" w:rsidTr="002B09E9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54,4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56,3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4,3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4,6</w:t>
                  </w:r>
                </w:p>
              </w:tc>
            </w:tr>
            <w:tr w:rsidR="002542F0" w:rsidRPr="002542F0" w:rsidTr="002B09E9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21,5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71,2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73,0</w:t>
                  </w:r>
                </w:p>
              </w:tc>
            </w:tr>
            <w:tr w:rsidR="002542F0" w:rsidRPr="002542F0" w:rsidTr="002B09E9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4,4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2,4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0,4</w:t>
                  </w:r>
                </w:p>
              </w:tc>
            </w:tr>
            <w:tr w:rsidR="002542F0" w:rsidRPr="002542F0" w:rsidTr="002B09E9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1,7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2,1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7,1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6,6</w:t>
                  </w:r>
                </w:p>
              </w:tc>
            </w:tr>
            <w:tr w:rsidR="002542F0" w:rsidRPr="002542F0" w:rsidTr="002B09E9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1,3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2,7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2,4</w:t>
                  </w:r>
                </w:p>
              </w:tc>
            </w:tr>
            <w:tr w:rsidR="002542F0" w:rsidRPr="002542F0" w:rsidTr="002B09E9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7,9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7,0</w:t>
                  </w:r>
                </w:p>
              </w:tc>
            </w:tr>
            <w:tr w:rsidR="002542F0" w:rsidRPr="002542F0" w:rsidTr="002B09E9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15,5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14,9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6,3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B1392" w:rsidRPr="002542F0" w:rsidRDefault="00AB13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6,0</w:t>
                  </w:r>
                </w:p>
              </w:tc>
            </w:tr>
          </w:tbl>
          <w:p w:rsidR="00AB1392" w:rsidRPr="002542F0" w:rsidRDefault="00AB1392" w:rsidP="002B09E9">
            <w:pPr>
              <w:rPr>
                <w:rFonts w:asciiTheme="minorHAnsi" w:hAnsiTheme="minorHAnsi" w:cstheme="minorHAnsi"/>
                <w:sz w:val="4"/>
                <w:szCs w:val="4"/>
              </w:rPr>
            </w:pPr>
          </w:p>
          <w:p w:rsidR="00AB1392" w:rsidRPr="002542F0" w:rsidRDefault="00AB1392" w:rsidP="002B09E9">
            <w:pPr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</w:tr>
    </w:tbl>
    <w:p w:rsidR="00AB1392" w:rsidRPr="002542F0" w:rsidRDefault="00AB1392" w:rsidP="00AB1392">
      <w:pPr>
        <w:pStyle w:val="af"/>
        <w:spacing w:before="120" w:after="0"/>
        <w:jc w:val="left"/>
        <w:rPr>
          <w:rFonts w:asciiTheme="minorHAnsi" w:hAnsiTheme="minorHAnsi" w:cstheme="minorHAnsi"/>
          <w:sz w:val="20"/>
          <w:lang w:val="kk-KZ"/>
        </w:rPr>
      </w:pPr>
      <w:r w:rsidRPr="002542F0">
        <w:rPr>
          <w:rFonts w:asciiTheme="minorHAnsi" w:hAnsiTheme="minorHAnsi" w:cstheme="minorHAnsi"/>
          <w:sz w:val="20"/>
        </w:rPr>
        <w:t>Межрегиональная миграция населения за январь-сентябрь 2020</w:t>
      </w:r>
      <w:r w:rsidRPr="002542F0">
        <w:rPr>
          <w:rFonts w:asciiTheme="minorHAnsi" w:hAnsiTheme="minorHAnsi" w:cstheme="minorHAnsi"/>
          <w:sz w:val="20"/>
          <w:lang w:val="kk-KZ"/>
        </w:rPr>
        <w:t xml:space="preserve"> </w:t>
      </w:r>
      <w:r w:rsidRPr="002542F0">
        <w:rPr>
          <w:rFonts w:asciiTheme="minorHAnsi" w:hAnsiTheme="minorHAnsi" w:cstheme="minorHAnsi"/>
          <w:sz w:val="20"/>
        </w:rPr>
        <w:t>г</w:t>
      </w:r>
      <w:r w:rsidRPr="002542F0">
        <w:rPr>
          <w:rFonts w:asciiTheme="minorHAnsi" w:hAnsiTheme="minorHAnsi" w:cstheme="minorHAnsi"/>
          <w:sz w:val="20"/>
          <w:lang w:val="kk-KZ"/>
        </w:rPr>
        <w:t>ода</w:t>
      </w:r>
    </w:p>
    <w:p w:rsidR="00AB1392" w:rsidRPr="002542F0" w:rsidRDefault="00AB1392" w:rsidP="00AB1392">
      <w:pPr>
        <w:pStyle w:val="a9"/>
        <w:tabs>
          <w:tab w:val="left" w:pos="918"/>
          <w:tab w:val="right" w:pos="4867"/>
        </w:tabs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>человек</w:t>
      </w:r>
    </w:p>
    <w:p w:rsidR="00AB1392" w:rsidRPr="002542F0" w:rsidRDefault="00AB1392" w:rsidP="00AB1392">
      <w:pPr>
        <w:pStyle w:val="af"/>
        <w:spacing w:before="120" w:after="0"/>
        <w:jc w:val="left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noProof/>
          <w:sz w:val="18"/>
          <w:szCs w:val="18"/>
        </w:rPr>
        <w:drawing>
          <wp:inline distT="0" distB="0" distL="0" distR="0">
            <wp:extent cx="5429250" cy="2771775"/>
            <wp:effectExtent l="0" t="0" r="0" b="0"/>
            <wp:docPr id="48" name="Диаграмма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0E2EC3" w:rsidRPr="002542F0" w:rsidRDefault="000E2EC3" w:rsidP="000E2EC3">
      <w:pPr>
        <w:pStyle w:val="23"/>
        <w:rPr>
          <w:rFonts w:asciiTheme="minorHAnsi" w:hAnsiTheme="minorHAnsi" w:cstheme="minorHAnsi"/>
          <w:lang w:val="kk-KZ"/>
        </w:rPr>
      </w:pPr>
      <w:r w:rsidRPr="002542F0">
        <w:rPr>
          <w:rFonts w:asciiTheme="minorHAnsi" w:hAnsiTheme="minorHAnsi" w:cstheme="minorHAnsi"/>
        </w:rPr>
        <w:lastRenderedPageBreak/>
        <w:t xml:space="preserve">2.3 Заболеваемость </w:t>
      </w:r>
    </w:p>
    <w:p w:rsidR="000E2EC3" w:rsidRPr="002542F0" w:rsidRDefault="000E2EC3" w:rsidP="000E2EC3">
      <w:pPr>
        <w:pStyle w:val="aff0"/>
        <w:spacing w:before="0" w:after="0"/>
        <w:rPr>
          <w:rFonts w:asciiTheme="minorHAnsi" w:hAnsiTheme="minorHAnsi" w:cstheme="minorHAnsi"/>
          <w:i w:val="0"/>
          <w:lang w:val="kk-KZ"/>
        </w:rPr>
      </w:pPr>
      <w:r w:rsidRPr="002542F0">
        <w:rPr>
          <w:rFonts w:asciiTheme="minorHAnsi" w:hAnsiTheme="minorHAnsi" w:cstheme="minorHAnsi"/>
        </w:rPr>
        <w:t xml:space="preserve">По данным </w:t>
      </w:r>
      <w:r w:rsidRPr="002542F0">
        <w:rPr>
          <w:rFonts w:asciiTheme="minorHAnsi" w:hAnsiTheme="minorHAnsi" w:cstheme="minorHAnsi"/>
          <w:lang w:val="kk-KZ"/>
        </w:rPr>
        <w:t xml:space="preserve">Филиала </w:t>
      </w:r>
      <w:r w:rsidRPr="002542F0">
        <w:rPr>
          <w:rFonts w:asciiTheme="minorHAnsi" w:hAnsiTheme="minorHAnsi" w:cstheme="minorHAnsi"/>
        </w:rPr>
        <w:t xml:space="preserve">«НПЦСЭЭиМ» РГП на ПХВ «НЦОЗ» </w:t>
      </w:r>
      <w:r w:rsidRPr="002542F0">
        <w:rPr>
          <w:rFonts w:asciiTheme="minorHAnsi" w:hAnsiTheme="minorHAnsi" w:cstheme="minorHAnsi"/>
          <w:lang w:val="kk-KZ"/>
        </w:rPr>
        <w:t>МЗ</w:t>
      </w:r>
    </w:p>
    <w:p w:rsidR="000E2EC3" w:rsidRPr="002542F0" w:rsidRDefault="000E2EC3" w:rsidP="000E2EC3">
      <w:pPr>
        <w:pStyle w:val="aff0"/>
        <w:spacing w:before="0" w:after="0"/>
        <w:rPr>
          <w:rFonts w:asciiTheme="minorHAnsi" w:hAnsiTheme="minorHAnsi" w:cstheme="minorHAnsi"/>
          <w:i w:val="0"/>
          <w:lang w:val="kk-KZ"/>
        </w:rPr>
      </w:pP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820"/>
        <w:gridCol w:w="5245"/>
      </w:tblGrid>
      <w:tr w:rsidR="002542F0" w:rsidRPr="002542F0" w:rsidTr="002B09E9">
        <w:trPr>
          <w:trHeight w:val="3185"/>
        </w:trPr>
        <w:tc>
          <w:tcPr>
            <w:tcW w:w="4820" w:type="dxa"/>
          </w:tcPr>
          <w:p w:rsidR="000E2EC3" w:rsidRPr="002542F0" w:rsidRDefault="000E2EC3" w:rsidP="002B09E9">
            <w:pPr>
              <w:pStyle w:val="aff0"/>
              <w:spacing w:before="0" w:after="0"/>
              <w:jc w:val="right"/>
              <w:rPr>
                <w:rFonts w:asciiTheme="minorHAnsi" w:hAnsiTheme="minorHAnsi" w:cstheme="minorHAnsi"/>
                <w:i w:val="0"/>
              </w:rPr>
            </w:pPr>
            <w:r w:rsidRPr="002542F0">
              <w:rPr>
                <w:rFonts w:asciiTheme="minorHAnsi" w:hAnsiTheme="minorHAnsi" w:cstheme="minorHAnsi"/>
                <w:i w:val="0"/>
              </w:rPr>
              <w:t>случаев</w:t>
            </w:r>
          </w:p>
          <w:tbl>
            <w:tblPr>
              <w:tblW w:w="47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016"/>
              <w:gridCol w:w="1274"/>
              <w:gridCol w:w="1450"/>
            </w:tblGrid>
            <w:tr w:rsidR="002542F0" w:rsidRPr="002542F0" w:rsidTr="002B09E9">
              <w:trPr>
                <w:trHeight w:val="495"/>
              </w:trPr>
              <w:tc>
                <w:tcPr>
                  <w:tcW w:w="20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E2EC3" w:rsidRPr="002542F0" w:rsidRDefault="000E2EC3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E2EC3" w:rsidRPr="002542F0" w:rsidRDefault="000E2EC3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Туберкулез органов дыхания</w:t>
                  </w:r>
                </w:p>
              </w:tc>
              <w:tc>
                <w:tcPr>
                  <w:tcW w:w="14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E2EC3" w:rsidRPr="002542F0" w:rsidRDefault="000E2EC3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ВИЧ-инфекция</w:t>
                  </w:r>
                </w:p>
              </w:tc>
            </w:tr>
            <w:tr w:rsidR="002542F0" w:rsidRPr="002542F0" w:rsidTr="002B09E9">
              <w:trPr>
                <w:trHeight w:val="211"/>
              </w:trPr>
              <w:tc>
                <w:tcPr>
                  <w:tcW w:w="201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E2EC3" w:rsidRPr="002542F0" w:rsidRDefault="000E2EC3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Сентябрь 201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9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E2EC3" w:rsidRPr="002542F0" w:rsidRDefault="000E2EC3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478</w:t>
                  </w:r>
                </w:p>
              </w:tc>
              <w:tc>
                <w:tcPr>
                  <w:tcW w:w="145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E2EC3" w:rsidRPr="002542F0" w:rsidRDefault="000E2EC3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269</w:t>
                  </w:r>
                </w:p>
              </w:tc>
            </w:tr>
            <w:tr w:rsidR="002542F0" w:rsidRPr="002542F0" w:rsidTr="002B09E9">
              <w:trPr>
                <w:trHeight w:val="211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E2EC3" w:rsidRPr="002542F0" w:rsidRDefault="000E2EC3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  <w:highlight w:val="yellow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Январь-сентябрь 2019г.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E2EC3" w:rsidRPr="002542F0" w:rsidRDefault="000E2EC3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highlight w:val="yellow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5 518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E2EC3" w:rsidRPr="002542F0" w:rsidRDefault="000E2EC3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highlight w:val="yellow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2 624</w:t>
                  </w:r>
                </w:p>
              </w:tc>
            </w:tr>
            <w:tr w:rsidR="002542F0" w:rsidRPr="002542F0" w:rsidTr="002B09E9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E2EC3" w:rsidRPr="002542F0" w:rsidRDefault="000E2EC3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E2EC3" w:rsidRPr="002542F0" w:rsidRDefault="000E2EC3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7 339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E2EC3" w:rsidRPr="002542F0" w:rsidRDefault="000E2EC3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3 518</w:t>
                  </w:r>
                </w:p>
              </w:tc>
            </w:tr>
            <w:tr w:rsidR="002542F0" w:rsidRPr="002542F0" w:rsidTr="002B09E9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E2EC3" w:rsidRPr="002542F0" w:rsidRDefault="000E2EC3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Сентябрь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E2EC3" w:rsidRPr="002542F0" w:rsidRDefault="000E2EC3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498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E2EC3" w:rsidRPr="002542F0" w:rsidRDefault="000E2EC3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302</w:t>
                  </w:r>
                </w:p>
              </w:tc>
            </w:tr>
            <w:tr w:rsidR="002542F0" w:rsidRPr="002542F0" w:rsidTr="002B09E9">
              <w:trPr>
                <w:trHeight w:val="140"/>
              </w:trPr>
              <w:tc>
                <w:tcPr>
                  <w:tcW w:w="201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E2EC3" w:rsidRPr="002542F0" w:rsidRDefault="000E2EC3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Январь-сентябрь 2020г.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E2EC3" w:rsidRPr="002542F0" w:rsidRDefault="000E2EC3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4 155</w:t>
                  </w:r>
                </w:p>
              </w:tc>
              <w:tc>
                <w:tcPr>
                  <w:tcW w:w="145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E2EC3" w:rsidRPr="002542F0" w:rsidRDefault="000E2EC3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2 447</w:t>
                  </w:r>
                </w:p>
              </w:tc>
            </w:tr>
          </w:tbl>
          <w:p w:rsidR="000E2EC3" w:rsidRPr="002542F0" w:rsidRDefault="000E2EC3" w:rsidP="002B09E9">
            <w:pPr>
              <w:rPr>
                <w:rFonts w:asciiTheme="minorHAnsi" w:hAnsiTheme="minorHAnsi" w:cstheme="minorHAnsi"/>
                <w:b/>
                <w:bCs/>
                <w:highlight w:val="yellow"/>
              </w:rPr>
            </w:pPr>
          </w:p>
          <w:p w:rsidR="000E2EC3" w:rsidRPr="002542F0" w:rsidRDefault="000E2EC3" w:rsidP="002B09E9">
            <w:pPr>
              <w:jc w:val="both"/>
              <w:rPr>
                <w:rFonts w:asciiTheme="minorHAnsi" w:hAnsiTheme="minorHAnsi" w:cstheme="minorHAnsi"/>
                <w:b/>
                <w:sz w:val="22"/>
                <w:szCs w:val="22"/>
                <w:highlight w:val="yellow"/>
              </w:rPr>
            </w:pPr>
          </w:p>
        </w:tc>
        <w:tc>
          <w:tcPr>
            <w:tcW w:w="5245" w:type="dxa"/>
            <w:hideMark/>
          </w:tcPr>
          <w:p w:rsidR="000E2EC3" w:rsidRPr="002542F0" w:rsidRDefault="000E2EC3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соответствующему периоду предыдущего года</w:t>
            </w:r>
          </w:p>
          <w:p w:rsidR="000E2EC3" w:rsidRPr="002542F0" w:rsidRDefault="000E2EC3" w:rsidP="002B09E9">
            <w:pPr>
              <w:ind w:left="176" w:hanging="1"/>
              <w:jc w:val="center"/>
              <w:rPr>
                <w:rFonts w:asciiTheme="minorHAnsi" w:hAnsiTheme="minorHAnsi" w:cstheme="minorHAnsi"/>
                <w:noProof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52750" cy="1943100"/>
                  <wp:effectExtent l="19050" t="0" r="0" b="0"/>
                  <wp:docPr id="49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455"/>
        </w:trPr>
        <w:tc>
          <w:tcPr>
            <w:tcW w:w="4820" w:type="dxa"/>
            <w:hideMark/>
          </w:tcPr>
          <w:p w:rsidR="000E2EC3" w:rsidRPr="002542F0" w:rsidRDefault="000E2EC3" w:rsidP="002B09E9">
            <w:pPr>
              <w:pStyle w:val="aff3"/>
              <w:rPr>
                <w:rFonts w:asciiTheme="minorHAnsi" w:hAnsiTheme="minorHAnsi" w:cstheme="minorHAnsi"/>
                <w:b/>
                <w:highlight w:val="yellow"/>
              </w:rPr>
            </w:pPr>
            <w:r w:rsidRPr="002542F0">
              <w:rPr>
                <w:rFonts w:asciiTheme="minorHAnsi" w:hAnsiTheme="minorHAnsi" w:cstheme="minorHAnsi"/>
                <w:b/>
                <w:lang w:val="kk-KZ"/>
              </w:rPr>
              <w:t>Уровень заболеваемости отдельными инфекционными заболеваниями в январе-сентябре 2020 года</w:t>
            </w:r>
          </w:p>
        </w:tc>
        <w:tc>
          <w:tcPr>
            <w:tcW w:w="5245" w:type="dxa"/>
            <w:hideMark/>
          </w:tcPr>
          <w:p w:rsidR="000E2EC3" w:rsidRPr="002542F0" w:rsidRDefault="000E2EC3" w:rsidP="002B09E9">
            <w:pPr>
              <w:pStyle w:val="aff3"/>
              <w:rPr>
                <w:rFonts w:asciiTheme="minorHAnsi" w:hAnsiTheme="minorHAnsi" w:cstheme="minorHAnsi"/>
                <w:b/>
                <w:noProof/>
                <w:highlight w:val="yellow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</w:rPr>
              <w:t>Рост заболеваемости населения отдельными видами инфекционных заболеваний</w:t>
            </w:r>
          </w:p>
        </w:tc>
      </w:tr>
      <w:tr w:rsidR="002542F0" w:rsidRPr="002542F0" w:rsidTr="002B09E9">
        <w:trPr>
          <w:trHeight w:val="2679"/>
        </w:trPr>
        <w:tc>
          <w:tcPr>
            <w:tcW w:w="4820" w:type="dxa"/>
            <w:hideMark/>
          </w:tcPr>
          <w:p w:rsidR="000E2EC3" w:rsidRPr="002542F0" w:rsidRDefault="000E2EC3" w:rsidP="002B09E9">
            <w:pPr>
              <w:pStyle w:val="First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Наибольшее распространение среди зарегистрированных инфекционных заболеваний получили острые инфекции верхних дыхательных путей – 2989,3 (в соответствующем периоде 201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г. – 2892,3)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случаев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на 100000 населения, острые кишечные инфекции –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32,2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60,8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)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туберкулез органов дыхания –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29,6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39,9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)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сифилис –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13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19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), педикулез –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8,1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9,7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) и вирусные гепатиты –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3,9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3,3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). </w:t>
            </w:r>
          </w:p>
          <w:p w:rsidR="000E2EC3" w:rsidRPr="002542F0" w:rsidRDefault="000E2EC3" w:rsidP="002B09E9">
            <w:pPr>
              <w:pStyle w:val="First"/>
              <w:rPr>
                <w:rFonts w:asciiTheme="minorHAnsi" w:hAnsiTheme="minorHAnsi" w:cstheme="minorHAnsi"/>
                <w:sz w:val="18"/>
                <w:szCs w:val="18"/>
                <w:highlight w:val="yellow"/>
              </w:rPr>
            </w:pPr>
            <w:r w:rsidRPr="002542F0">
              <w:rPr>
                <w:rFonts w:asciiTheme="minorHAnsi" w:hAnsiTheme="minorHAnsi" w:cstheme="minorHAnsi"/>
                <w:b/>
                <w:sz w:val="18"/>
                <w:szCs w:val="18"/>
              </w:rPr>
              <w:t>Для информации: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за анализируемый период текущего года подтверждено 102032 случа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я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заражения корон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вирусной инфекцией 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COVID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-2019) и 9583 случая, когда вирус не идентифицирован 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COVID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-2019).</w:t>
            </w:r>
          </w:p>
        </w:tc>
        <w:tc>
          <w:tcPr>
            <w:tcW w:w="5245" w:type="dxa"/>
            <w:hideMark/>
          </w:tcPr>
          <w:p w:rsidR="000E2EC3" w:rsidRPr="002542F0" w:rsidRDefault="000E2EC3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513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57"/>
              <w:gridCol w:w="1274"/>
              <w:gridCol w:w="1699"/>
            </w:tblGrid>
            <w:tr w:rsidR="002542F0" w:rsidRPr="002542F0" w:rsidTr="002B09E9">
              <w:trPr>
                <w:trHeight w:val="337"/>
              </w:trPr>
              <w:tc>
                <w:tcPr>
                  <w:tcW w:w="2157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E2EC3" w:rsidRPr="002542F0" w:rsidRDefault="000E2EC3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297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E2EC3" w:rsidRPr="002542F0" w:rsidRDefault="000E2EC3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Сентябрь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2020г. к августу 2020г., в процентах</w:t>
                  </w:r>
                </w:p>
              </w:tc>
            </w:tr>
            <w:tr w:rsidR="002542F0" w:rsidRPr="002542F0" w:rsidTr="002B09E9">
              <w:trPr>
                <w:trHeight w:val="494"/>
              </w:trPr>
              <w:tc>
                <w:tcPr>
                  <w:tcW w:w="2157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E2EC3" w:rsidRPr="002542F0" w:rsidRDefault="000E2EC3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E2EC3" w:rsidRPr="002542F0" w:rsidRDefault="000E2EC3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всего</w:t>
                  </w:r>
                </w:p>
              </w:tc>
              <w:tc>
                <w:tcPr>
                  <w:tcW w:w="16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E2EC3" w:rsidRPr="002542F0" w:rsidRDefault="000E2EC3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сельская местность</w:t>
                  </w:r>
                </w:p>
              </w:tc>
            </w:tr>
            <w:tr w:rsidR="002542F0" w:rsidRPr="002542F0" w:rsidTr="002B09E9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E2EC3" w:rsidRPr="002542F0" w:rsidRDefault="000E2EC3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Острая инфекция верхних дыхательных путей неуточненная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E2EC3" w:rsidRPr="002542F0" w:rsidRDefault="000E2EC3" w:rsidP="002B09E9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165,4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E2EC3" w:rsidRPr="002542F0" w:rsidRDefault="000E2EC3" w:rsidP="002B09E9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152,0</w:t>
                  </w:r>
                </w:p>
              </w:tc>
            </w:tr>
            <w:tr w:rsidR="002542F0" w:rsidRPr="002542F0" w:rsidTr="002B09E9">
              <w:trPr>
                <w:trHeight w:val="290"/>
              </w:trPr>
              <w:tc>
                <w:tcPr>
                  <w:tcW w:w="21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E2EC3" w:rsidRPr="002542F0" w:rsidRDefault="000E2EC3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Дерматомикозы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E2EC3" w:rsidRPr="002542F0" w:rsidRDefault="000E2EC3" w:rsidP="002B09E9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147,9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0E2EC3" w:rsidRPr="002542F0" w:rsidRDefault="000E2EC3" w:rsidP="002B09E9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157,9</w:t>
                  </w:r>
                </w:p>
              </w:tc>
            </w:tr>
            <w:tr w:rsidR="002542F0" w:rsidRPr="002542F0" w:rsidTr="002B09E9">
              <w:trPr>
                <w:trHeight w:val="290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2EC3" w:rsidRPr="002542F0" w:rsidRDefault="000E2EC3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2EC3" w:rsidRPr="002542F0" w:rsidRDefault="000E2EC3" w:rsidP="002B09E9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E2EC3" w:rsidRPr="002542F0" w:rsidRDefault="000E2EC3" w:rsidP="002B09E9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</w:tr>
          </w:tbl>
          <w:p w:rsidR="000E2EC3" w:rsidRPr="002542F0" w:rsidRDefault="000E2EC3" w:rsidP="002B09E9">
            <w:pPr>
              <w:pStyle w:val="aff3"/>
              <w:jc w:val="center"/>
              <w:rPr>
                <w:rFonts w:asciiTheme="minorHAnsi" w:hAnsiTheme="minorHAnsi" w:cstheme="minorHAnsi"/>
                <w:highlight w:val="yellow"/>
              </w:rPr>
            </w:pPr>
          </w:p>
        </w:tc>
      </w:tr>
    </w:tbl>
    <w:p w:rsidR="000E2EC3" w:rsidRPr="002542F0" w:rsidRDefault="000E2EC3" w:rsidP="000E2EC3">
      <w:pPr>
        <w:pStyle w:val="af"/>
        <w:spacing w:after="120"/>
        <w:jc w:val="left"/>
        <w:rPr>
          <w:rFonts w:asciiTheme="minorHAnsi" w:hAnsiTheme="minorHAnsi" w:cstheme="minorHAnsi"/>
          <w:bCs/>
          <w:sz w:val="20"/>
        </w:rPr>
      </w:pPr>
      <w:r w:rsidRPr="002542F0">
        <w:rPr>
          <w:rFonts w:asciiTheme="minorHAnsi" w:hAnsiTheme="minorHAnsi" w:cstheme="minorHAnsi"/>
          <w:bCs/>
          <w:sz w:val="20"/>
        </w:rPr>
        <w:t>Число зарегистрированных случаев наиболее распространенных заболеваний</w:t>
      </w:r>
    </w:p>
    <w:p w:rsidR="000E2EC3" w:rsidRPr="002542F0" w:rsidRDefault="000E2EC3" w:rsidP="000E2EC3">
      <w:pPr>
        <w:pStyle w:val="a7"/>
        <w:rPr>
          <w:rFonts w:asciiTheme="minorHAnsi" w:hAnsiTheme="minorHAnsi" w:cstheme="minorHAnsi"/>
        </w:rPr>
      </w:pPr>
    </w:p>
    <w:tbl>
      <w:tblPr>
        <w:tblW w:w="10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751"/>
        <w:gridCol w:w="1316"/>
        <w:gridCol w:w="1134"/>
        <w:gridCol w:w="1275"/>
        <w:gridCol w:w="1276"/>
        <w:gridCol w:w="1418"/>
      </w:tblGrid>
      <w:tr w:rsidR="002542F0" w:rsidRPr="002542F0" w:rsidTr="002B09E9">
        <w:trPr>
          <w:trHeight w:val="926"/>
          <w:tblHeader/>
        </w:trPr>
        <w:tc>
          <w:tcPr>
            <w:tcW w:w="3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E2EC3" w:rsidRPr="002542F0" w:rsidRDefault="000E2EC3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2EC3" w:rsidRPr="002542F0" w:rsidRDefault="000E2EC3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Январь-сентябрь 2020г.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0E2EC3" w:rsidRPr="002542F0" w:rsidRDefault="000E2EC3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Сентябрь 2020г.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0E2EC3" w:rsidRPr="002542F0" w:rsidRDefault="000E2EC3" w:rsidP="002B09E9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Январь-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сентябрь 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2020г. к январю-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сентябрю 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2019г., в процентах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0E2EC3" w:rsidRPr="002542F0" w:rsidRDefault="000E2EC3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Сентябрь 2020г. к сентябрю 2019г., в процентах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0E2EC3" w:rsidRPr="002542F0" w:rsidRDefault="000E2EC3" w:rsidP="002B09E9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Сентябрь 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2020г. к августу 2020г., в процентах</w:t>
            </w:r>
          </w:p>
        </w:tc>
      </w:tr>
      <w:tr w:rsidR="002542F0" w:rsidRPr="002542F0" w:rsidTr="002B09E9">
        <w:trPr>
          <w:trHeight w:val="70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Острая инфекция верхних дыхательных путей неуточненная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</w:tr>
      <w:tr w:rsidR="002542F0" w:rsidRPr="002542F0" w:rsidTr="002B09E9">
        <w:trPr>
          <w:trHeight w:val="80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418 939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39 660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tabs>
                <w:tab w:val="left" w:pos="441"/>
              </w:tabs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104,8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155,2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165,4</w:t>
            </w:r>
          </w:p>
        </w:tc>
      </w:tr>
      <w:tr w:rsidR="002542F0" w:rsidRPr="002542F0" w:rsidTr="002B09E9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305,2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221 771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22 391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86,1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131,4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в 3,1 раза</w:t>
            </w:r>
          </w:p>
        </w:tc>
      </w:tr>
      <w:tr w:rsidR="002542F0" w:rsidRPr="002542F0" w:rsidTr="002B09E9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39 818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4 756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64,9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162,1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152,0</w:t>
            </w:r>
          </w:p>
        </w:tc>
      </w:tr>
      <w:tr w:rsidR="002542F0" w:rsidRPr="002542F0" w:rsidTr="002B09E9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Другие кишечные инфекции уточненные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542F0" w:rsidRPr="002542F0" w:rsidTr="002B09E9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3 597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580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51,6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55,8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124,5</w:t>
            </w:r>
          </w:p>
        </w:tc>
      </w:tr>
      <w:tr w:rsidR="002542F0" w:rsidRPr="002542F0" w:rsidTr="002B09E9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2 553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401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51,8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53,8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123,0</w:t>
            </w:r>
          </w:p>
        </w:tc>
      </w:tr>
      <w:tr w:rsidR="002542F0" w:rsidRPr="002542F0" w:rsidTr="002B09E9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37,8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38,9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83,5</w:t>
            </w:r>
          </w:p>
        </w:tc>
      </w:tr>
      <w:tr w:rsidR="002542F0" w:rsidRPr="002542F0" w:rsidTr="002B09E9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Дерматомикозы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542F0" w:rsidRPr="002542F0" w:rsidTr="002B09E9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3 309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457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85,2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85,7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147,9</w:t>
            </w:r>
          </w:p>
        </w:tc>
      </w:tr>
      <w:tr w:rsidR="002542F0" w:rsidRPr="002542F0" w:rsidTr="002B09E9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2 295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359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82,6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86,9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174,3</w:t>
            </w:r>
          </w:p>
        </w:tc>
      </w:tr>
      <w:tr w:rsidR="002542F0" w:rsidRPr="002542F0" w:rsidTr="002B09E9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1 266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169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77,2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83,3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157,9</w:t>
            </w:r>
          </w:p>
        </w:tc>
      </w:tr>
      <w:tr w:rsidR="002542F0" w:rsidRPr="002542F0" w:rsidTr="002B09E9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Функциональная  диарея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542F0" w:rsidRPr="002542F0" w:rsidTr="002B09E9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3 166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760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33,8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39,4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110,6</w:t>
            </w:r>
          </w:p>
        </w:tc>
      </w:tr>
      <w:tr w:rsidR="002542F0" w:rsidRPr="002542F0" w:rsidTr="002B09E9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2 775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684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34,0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40,2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107,7</w:t>
            </w:r>
          </w:p>
        </w:tc>
      </w:tr>
      <w:tr w:rsidR="002542F0" w:rsidRPr="002542F0" w:rsidTr="002B09E9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20,9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17,0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E2EC3" w:rsidRPr="002542F0" w:rsidRDefault="000E2EC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119,5</w:t>
            </w:r>
          </w:p>
        </w:tc>
      </w:tr>
    </w:tbl>
    <w:p w:rsidR="00704F55" w:rsidRPr="002542F0" w:rsidRDefault="00704F55" w:rsidP="00704F55">
      <w:pPr>
        <w:pStyle w:val="23"/>
        <w:spacing w:before="0" w:after="0"/>
        <w:rPr>
          <w:rFonts w:asciiTheme="minorHAnsi" w:hAnsiTheme="minorHAnsi" w:cstheme="minorHAnsi"/>
          <w:szCs w:val="24"/>
        </w:rPr>
      </w:pPr>
      <w:r w:rsidRPr="002542F0">
        <w:rPr>
          <w:rFonts w:asciiTheme="minorHAnsi" w:hAnsiTheme="minorHAnsi" w:cstheme="minorHAnsi"/>
          <w:szCs w:val="24"/>
        </w:rPr>
        <w:t>2.4 Пенсии и пособия</w:t>
      </w:r>
    </w:p>
    <w:p w:rsidR="00704F55" w:rsidRPr="002542F0" w:rsidRDefault="00704F55" w:rsidP="00704F55">
      <w:pPr>
        <w:pStyle w:val="aff3"/>
        <w:rPr>
          <w:rFonts w:asciiTheme="minorHAnsi" w:hAnsiTheme="minorHAnsi" w:cstheme="minorHAnsi"/>
          <w:sz w:val="16"/>
          <w:szCs w:val="16"/>
        </w:rPr>
      </w:pPr>
    </w:p>
    <w:p w:rsidR="00704F55" w:rsidRPr="002542F0" w:rsidRDefault="00704F55" w:rsidP="00704F55">
      <w:pPr>
        <w:pStyle w:val="aff3"/>
        <w:rPr>
          <w:rFonts w:asciiTheme="minorHAnsi" w:hAnsiTheme="minorHAnsi" w:cstheme="minorHAnsi"/>
          <w:i/>
          <w:sz w:val="16"/>
          <w:szCs w:val="16"/>
        </w:rPr>
      </w:pPr>
      <w:r w:rsidRPr="002542F0">
        <w:rPr>
          <w:rFonts w:asciiTheme="minorHAnsi" w:hAnsiTheme="minorHAnsi" w:cstheme="minorHAnsi"/>
          <w:i/>
          <w:sz w:val="16"/>
          <w:szCs w:val="16"/>
        </w:rPr>
        <w:t>По данным МТСЗН</w:t>
      </w:r>
    </w:p>
    <w:p w:rsidR="00704F55" w:rsidRPr="002542F0" w:rsidRDefault="00704F55" w:rsidP="00704F55">
      <w:pPr>
        <w:pStyle w:val="aff3"/>
        <w:rPr>
          <w:rFonts w:asciiTheme="minorHAnsi" w:hAnsiTheme="minorHAnsi" w:cstheme="minorHAnsi"/>
          <w:sz w:val="16"/>
          <w:szCs w:val="16"/>
        </w:rPr>
      </w:pPr>
    </w:p>
    <w:tbl>
      <w:tblPr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4414"/>
        <w:gridCol w:w="3018"/>
        <w:gridCol w:w="2774"/>
      </w:tblGrid>
      <w:tr w:rsidR="002542F0" w:rsidRPr="002542F0" w:rsidTr="002B09E9">
        <w:tc>
          <w:tcPr>
            <w:tcW w:w="4414" w:type="dxa"/>
            <w:vMerge w:val="restart"/>
          </w:tcPr>
          <w:tbl>
            <w:tblPr>
              <w:tblW w:w="419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624"/>
              <w:gridCol w:w="1277"/>
              <w:gridCol w:w="130"/>
              <w:gridCol w:w="1165"/>
            </w:tblGrid>
            <w:tr w:rsidR="002542F0" w:rsidRPr="002542F0" w:rsidTr="002B09E9">
              <w:trPr>
                <w:trHeight w:val="641"/>
              </w:trPr>
              <w:tc>
                <w:tcPr>
                  <w:tcW w:w="16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04F55" w:rsidRPr="002542F0" w:rsidRDefault="00704F55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04F55" w:rsidRPr="002542F0" w:rsidRDefault="00704F55" w:rsidP="002B09E9">
                  <w:pPr>
                    <w:pStyle w:val="aa"/>
                    <w:ind w:lef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704F55" w:rsidRPr="002542F0" w:rsidRDefault="00704F55" w:rsidP="002B09E9">
                  <w:pPr>
                    <w:pStyle w:val="aa"/>
                    <w:ind w:left="-27" w:right="-9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Число получателей, тыс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человек </w:t>
                  </w:r>
                </w:p>
              </w:tc>
            </w:tr>
            <w:tr w:rsidR="002542F0" w:rsidRPr="002542F0" w:rsidTr="002B09E9">
              <w:trPr>
                <w:trHeight w:val="284"/>
              </w:trPr>
              <w:tc>
                <w:tcPr>
                  <w:tcW w:w="4196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704F55" w:rsidRPr="002542F0" w:rsidRDefault="00704F55" w:rsidP="002B09E9">
                  <w:pPr>
                    <w:pStyle w:val="ac"/>
                    <w:jc w:val="center"/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Пенсионная</w:t>
                  </w:r>
                  <w:r w:rsidRPr="002542F0">
                    <w:rPr>
                      <w:rFonts w:asciiTheme="minorHAnsi" w:hAnsiTheme="minorHAnsi" w:cstheme="minorHAnsi"/>
                      <w:b/>
                      <w:szCs w:val="16"/>
                    </w:rPr>
                    <w:t xml:space="preserve"> выплата по возрасту</w:t>
                  </w:r>
                  <w:r w:rsidRPr="002542F0"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  <w:lang w:val="kk-KZ"/>
                    </w:rPr>
                    <w:t>1</w:t>
                  </w:r>
                  <w:r w:rsidRPr="002542F0"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</w:rPr>
                    <w:t>)</w:t>
                  </w:r>
                  <w:r w:rsidRPr="002542F0"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  <w:lang w:val="kk-KZ"/>
                    </w:rPr>
                    <w:t>2)</w:t>
                  </w:r>
                </w:p>
              </w:tc>
            </w:tr>
            <w:tr w:rsidR="002542F0" w:rsidRPr="002542F0" w:rsidTr="002B09E9">
              <w:trPr>
                <w:trHeight w:val="84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4F55" w:rsidRPr="002542F0" w:rsidRDefault="00704F55" w:rsidP="002B09E9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II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квартал 201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4F55" w:rsidRPr="002542F0" w:rsidRDefault="00704F55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57 979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04F55" w:rsidRPr="002542F0" w:rsidRDefault="00704F55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2 070,1</w:t>
                  </w:r>
                </w:p>
              </w:tc>
            </w:tr>
            <w:tr w:rsidR="002542F0" w:rsidRPr="002542F0" w:rsidTr="002B09E9">
              <w:trPr>
                <w:trHeight w:val="171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4F55" w:rsidRPr="002542F0" w:rsidRDefault="00704F55" w:rsidP="002B09E9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II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квартал 20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4F55" w:rsidRPr="002542F0" w:rsidRDefault="00704F55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64 487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04F55" w:rsidRPr="002542F0" w:rsidRDefault="00704F55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2 104,1</w:t>
                  </w:r>
                </w:p>
              </w:tc>
            </w:tr>
            <w:tr w:rsidR="002542F0" w:rsidRPr="002542F0" w:rsidTr="002B09E9">
              <w:trPr>
                <w:trHeight w:val="318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04F55" w:rsidRPr="002542F0" w:rsidRDefault="00704F55" w:rsidP="002B09E9">
                  <w:pPr>
                    <w:pStyle w:val="af3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 xml:space="preserve">Государственная </w:t>
                  </w:r>
                  <w:r w:rsidRPr="002542F0">
                    <w:rPr>
                      <w:rFonts w:asciiTheme="minorHAnsi" w:hAnsiTheme="minorHAnsi" w:cstheme="minorHAnsi"/>
                      <w:b/>
                      <w:szCs w:val="16"/>
                    </w:rPr>
                    <w:t>базовая пенсионная выплата</w:t>
                  </w:r>
                </w:p>
              </w:tc>
            </w:tr>
            <w:tr w:rsidR="002542F0" w:rsidRPr="002542F0" w:rsidTr="002B09E9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4F55" w:rsidRPr="002542F0" w:rsidRDefault="00704F55" w:rsidP="002B09E9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II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4F55" w:rsidRPr="002542F0" w:rsidRDefault="00704F55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04F55" w:rsidRPr="002542F0" w:rsidRDefault="00704F55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2 088,3</w:t>
                  </w:r>
                </w:p>
              </w:tc>
            </w:tr>
            <w:tr w:rsidR="002542F0" w:rsidRPr="002542F0" w:rsidTr="002B09E9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4F55" w:rsidRPr="002542F0" w:rsidRDefault="00704F55" w:rsidP="002B09E9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II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квартал 20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4F55" w:rsidRPr="002542F0" w:rsidRDefault="00704F55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04F55" w:rsidRPr="002542F0" w:rsidRDefault="00704F55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2 122,0</w:t>
                  </w:r>
                </w:p>
              </w:tc>
            </w:tr>
            <w:tr w:rsidR="002542F0" w:rsidRPr="002542F0" w:rsidTr="002B09E9">
              <w:trPr>
                <w:trHeight w:val="299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04F55" w:rsidRPr="002542F0" w:rsidRDefault="00704F55" w:rsidP="002B09E9">
                  <w:pPr>
                    <w:pStyle w:val="ac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Государственное</w:t>
                  </w:r>
                  <w:r w:rsidRPr="002542F0">
                    <w:rPr>
                      <w:rFonts w:asciiTheme="minorHAnsi" w:hAnsiTheme="minorHAnsi" w:cstheme="minorHAnsi"/>
                      <w:b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2542F0" w:rsidRPr="002542F0" w:rsidTr="002B09E9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4F55" w:rsidRPr="002542F0" w:rsidRDefault="00704F55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4F55" w:rsidRPr="002542F0" w:rsidRDefault="00704F55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40 307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04F55" w:rsidRPr="002542F0" w:rsidRDefault="00704F55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682,2</w:t>
                  </w:r>
                </w:p>
              </w:tc>
            </w:tr>
            <w:tr w:rsidR="002542F0" w:rsidRPr="002542F0" w:rsidTr="002B09E9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4F55" w:rsidRPr="002542F0" w:rsidRDefault="00704F55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квартал 20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4F55" w:rsidRPr="002542F0" w:rsidRDefault="00704F55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44 193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04F55" w:rsidRPr="002542F0" w:rsidRDefault="00704F55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682,6</w:t>
                  </w:r>
                </w:p>
              </w:tc>
            </w:tr>
            <w:tr w:rsidR="002542F0" w:rsidRPr="002542F0" w:rsidTr="002B09E9">
              <w:trPr>
                <w:trHeight w:val="323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04F55" w:rsidRPr="002542F0" w:rsidRDefault="00704F55" w:rsidP="002B09E9">
                  <w:pPr>
                    <w:pStyle w:val="ac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Специальное</w:t>
                  </w:r>
                  <w:r w:rsidRPr="002542F0">
                    <w:rPr>
                      <w:rFonts w:asciiTheme="minorHAnsi" w:hAnsiTheme="minorHAnsi" w:cstheme="minorHAnsi"/>
                      <w:b/>
                      <w:szCs w:val="16"/>
                    </w:rPr>
                    <w:t xml:space="preserve"> государственное пособие</w:t>
                  </w:r>
                </w:p>
              </w:tc>
            </w:tr>
            <w:tr w:rsidR="002542F0" w:rsidRPr="002542F0" w:rsidTr="002B09E9">
              <w:trPr>
                <w:trHeight w:val="158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4F55" w:rsidRPr="002542F0" w:rsidRDefault="00704F55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4F55" w:rsidRPr="002542F0" w:rsidRDefault="00704F55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10 708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04F55" w:rsidRPr="002542F0" w:rsidRDefault="00704F55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776,7</w:t>
                  </w:r>
                </w:p>
              </w:tc>
            </w:tr>
            <w:tr w:rsidR="002542F0" w:rsidRPr="002542F0" w:rsidTr="002B09E9">
              <w:trPr>
                <w:trHeight w:val="9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4F55" w:rsidRPr="002542F0" w:rsidRDefault="00704F55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квартал 20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4F55" w:rsidRPr="002542F0" w:rsidRDefault="00704F55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28 212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04F55" w:rsidRPr="002542F0" w:rsidRDefault="00704F55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899,4</w:t>
                  </w:r>
                </w:p>
              </w:tc>
            </w:tr>
            <w:tr w:rsidR="002542F0" w:rsidRPr="002542F0" w:rsidTr="002B09E9">
              <w:trPr>
                <w:trHeight w:val="364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704F55" w:rsidRPr="002542F0" w:rsidRDefault="00704F55" w:rsidP="002B09E9">
                  <w:pPr>
                    <w:pStyle w:val="aa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2542F0">
                    <w:rPr>
                      <w:rFonts w:asciiTheme="minorHAnsi" w:hAnsiTheme="minorHAnsi" w:cstheme="minorHAnsi"/>
                      <w:b/>
                      <w:szCs w:val="16"/>
                    </w:rPr>
                    <w:t xml:space="preserve"> жилищная помощь</w:t>
                  </w:r>
                  <w:r w:rsidRPr="002542F0"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  <w:lang w:val="kk-KZ"/>
                    </w:rPr>
                    <w:t>3</w:t>
                  </w:r>
                  <w:r w:rsidRPr="002542F0"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</w:rPr>
                    <w:t>)</w:t>
                  </w:r>
                </w:p>
              </w:tc>
            </w:tr>
            <w:tr w:rsidR="002542F0" w:rsidRPr="002542F0" w:rsidTr="002B09E9">
              <w:trPr>
                <w:trHeight w:val="112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4F55" w:rsidRPr="002542F0" w:rsidRDefault="00704F55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III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4F55" w:rsidRPr="002542F0" w:rsidRDefault="00704F55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3 010,6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04F55" w:rsidRPr="002542F0" w:rsidRDefault="00704F55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49,0</w:t>
                  </w:r>
                </w:p>
              </w:tc>
            </w:tr>
            <w:tr w:rsidR="002542F0" w:rsidRPr="002542F0" w:rsidTr="002B09E9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4F55" w:rsidRPr="002542F0" w:rsidRDefault="00704F55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III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квартал 20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4F55" w:rsidRPr="002542F0" w:rsidRDefault="00704F55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2 590,7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04F55" w:rsidRPr="002542F0" w:rsidRDefault="00704F55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31,9</w:t>
                  </w:r>
                </w:p>
              </w:tc>
            </w:tr>
            <w:tr w:rsidR="002542F0" w:rsidRPr="002542F0" w:rsidTr="002B09E9">
              <w:trPr>
                <w:trHeight w:val="415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704F55" w:rsidRPr="002542F0" w:rsidRDefault="00704F55" w:rsidP="002B09E9">
                  <w:pPr>
                    <w:pStyle w:val="aa"/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</w:rPr>
                  </w:pPr>
                  <w:r w:rsidRPr="002542F0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2542F0">
                    <w:rPr>
                      <w:rFonts w:asciiTheme="minorHAnsi" w:hAnsiTheme="minorHAnsi" w:cstheme="minorHAnsi"/>
                      <w:b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2542F0" w:rsidRPr="002542F0" w:rsidTr="002B09E9">
              <w:trPr>
                <w:trHeight w:val="26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4F55" w:rsidRPr="002542F0" w:rsidRDefault="00704F55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Январь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-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октябрь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201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04F55" w:rsidRPr="002542F0" w:rsidRDefault="00704F55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12 415,0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704F55" w:rsidRPr="002542F0" w:rsidRDefault="00704F55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2 120,1</w:t>
                  </w:r>
                </w:p>
              </w:tc>
            </w:tr>
            <w:tr w:rsidR="002542F0" w:rsidRPr="002542F0" w:rsidTr="002B09E9">
              <w:trPr>
                <w:trHeight w:val="240"/>
              </w:trPr>
              <w:tc>
                <w:tcPr>
                  <w:tcW w:w="16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704F55" w:rsidRPr="002542F0" w:rsidRDefault="00704F55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Январь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-октябрь 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704F55" w:rsidRPr="002542F0" w:rsidRDefault="00704F55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7 563,9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704F55" w:rsidRPr="002542F0" w:rsidRDefault="00704F55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865,1</w:t>
                  </w:r>
                </w:p>
              </w:tc>
            </w:tr>
          </w:tbl>
          <w:p w:rsidR="00704F55" w:rsidRPr="002542F0" w:rsidRDefault="00704F55" w:rsidP="002B09E9">
            <w:pPr>
              <w:ind w:left="318"/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i/>
                <w:sz w:val="16"/>
                <w:szCs w:val="16"/>
                <w:vertAlign w:val="superscript"/>
                <w:lang w:val="kk-KZ"/>
              </w:rPr>
              <w:t xml:space="preserve">1) </w:t>
            </w:r>
            <w:r w:rsidRPr="002542F0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>Лица достигшие пенсионного возраста.</w:t>
            </w:r>
          </w:p>
          <w:p w:rsidR="00704F55" w:rsidRPr="002542F0" w:rsidRDefault="00704F55" w:rsidP="002B09E9">
            <w:pPr>
              <w:ind w:left="318"/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i/>
                <w:sz w:val="16"/>
                <w:szCs w:val="16"/>
                <w:vertAlign w:val="superscript"/>
                <w:lang w:val="kk-KZ"/>
              </w:rPr>
              <w:t>2)</w:t>
            </w:r>
            <w:r w:rsidRPr="002542F0">
              <w:rPr>
                <w:rFonts w:asciiTheme="minorHAnsi" w:hAnsiTheme="minorHAnsi" w:cstheme="minorHAnsi"/>
                <w:i/>
                <w:sz w:val="16"/>
                <w:szCs w:val="16"/>
              </w:rPr>
              <w:t xml:space="preserve"> </w:t>
            </w:r>
            <w:r w:rsidRPr="002542F0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>Средний размер назначенных пенсий с учетом силовых структур.</w:t>
            </w:r>
          </w:p>
          <w:p w:rsidR="00704F55" w:rsidRPr="002542F0" w:rsidRDefault="00704F55" w:rsidP="002B09E9">
            <w:pPr>
              <w:ind w:left="318"/>
              <w:rPr>
                <w:rFonts w:asciiTheme="minorHAnsi" w:hAnsiTheme="minorHAnsi" w:cstheme="minorHAnsi"/>
                <w:i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i/>
                <w:sz w:val="16"/>
                <w:szCs w:val="16"/>
                <w:vertAlign w:val="superscript"/>
                <w:lang w:val="kk-KZ"/>
              </w:rPr>
              <w:t>3)</w:t>
            </w:r>
            <w:r w:rsidRPr="002542F0">
              <w:rPr>
                <w:rFonts w:asciiTheme="minorHAnsi" w:hAnsiTheme="minorHAnsi" w:cstheme="minorHAnsi"/>
                <w:i/>
                <w:sz w:val="16"/>
                <w:szCs w:val="16"/>
              </w:rPr>
              <w:t xml:space="preserve"> </w:t>
            </w:r>
            <w:r w:rsidRPr="002542F0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>В</w:t>
            </w:r>
            <w:r w:rsidRPr="002542F0">
              <w:rPr>
                <w:rFonts w:asciiTheme="minorHAnsi" w:hAnsiTheme="minorHAnsi" w:cstheme="minorHAnsi"/>
                <w:i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</w:tcPr>
          <w:p w:rsidR="00704F55" w:rsidRPr="002542F0" w:rsidRDefault="00704F55" w:rsidP="002B09E9">
            <w:pPr>
              <w:pStyle w:val="af"/>
              <w:spacing w:before="0" w:after="0"/>
              <w:rPr>
                <w:rFonts w:asciiTheme="minorHAnsi" w:hAnsiTheme="minorHAnsi" w:cstheme="minorHAnsi"/>
                <w:sz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2542F0" w:rsidRPr="002542F0" w:rsidTr="002B09E9">
        <w:tc>
          <w:tcPr>
            <w:tcW w:w="4414" w:type="dxa"/>
            <w:vMerge/>
          </w:tcPr>
          <w:p w:rsidR="00704F55" w:rsidRPr="002542F0" w:rsidRDefault="00704F55" w:rsidP="002B09E9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018" w:type="dxa"/>
          </w:tcPr>
          <w:p w:rsidR="00704F55" w:rsidRPr="002542F0" w:rsidRDefault="00704F55" w:rsidP="002B09E9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b w:val="0"/>
                <w:sz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</w:tcPr>
          <w:p w:rsidR="00704F55" w:rsidRPr="002542F0" w:rsidRDefault="00704F55" w:rsidP="002B09E9">
            <w:pPr>
              <w:pStyle w:val="af"/>
              <w:spacing w:before="0" w:after="0"/>
              <w:jc w:val="right"/>
              <w:rPr>
                <w:rFonts w:asciiTheme="minorHAnsi" w:hAnsiTheme="minorHAnsi" w:cstheme="minorHAnsi"/>
                <w:b w:val="0"/>
                <w:sz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2542F0" w:rsidRPr="002542F0" w:rsidTr="002B09E9">
        <w:tc>
          <w:tcPr>
            <w:tcW w:w="4414" w:type="dxa"/>
            <w:vMerge/>
          </w:tcPr>
          <w:p w:rsidR="00704F55" w:rsidRPr="002542F0" w:rsidRDefault="00704F55" w:rsidP="002B09E9">
            <w:pPr>
              <w:pStyle w:val="First"/>
              <w:rPr>
                <w:rFonts w:asciiTheme="minorHAnsi" w:hAnsiTheme="minorHAnsi" w:cstheme="minorHAnsi"/>
              </w:rPr>
            </w:pPr>
          </w:p>
        </w:tc>
        <w:tc>
          <w:tcPr>
            <w:tcW w:w="5792" w:type="dxa"/>
            <w:gridSpan w:val="2"/>
          </w:tcPr>
          <w:p w:rsidR="00704F55" w:rsidRPr="002542F0" w:rsidRDefault="00704F55" w:rsidP="002B09E9">
            <w:pPr>
              <w:pStyle w:val="First"/>
              <w:spacing w:before="0"/>
              <w:jc w:val="center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093085" cy="1614170"/>
                  <wp:effectExtent l="19050" t="0" r="0" b="0"/>
                  <wp:docPr id="2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3085" cy="1614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2B09E9">
        <w:tc>
          <w:tcPr>
            <w:tcW w:w="4414" w:type="dxa"/>
            <w:vMerge/>
          </w:tcPr>
          <w:p w:rsidR="00704F55" w:rsidRPr="002542F0" w:rsidRDefault="00704F55" w:rsidP="002B09E9">
            <w:pPr>
              <w:pStyle w:val="First"/>
              <w:rPr>
                <w:rFonts w:asciiTheme="minorHAnsi" w:hAnsiTheme="minorHAnsi" w:cstheme="minorHAnsi"/>
              </w:rPr>
            </w:pPr>
          </w:p>
        </w:tc>
        <w:tc>
          <w:tcPr>
            <w:tcW w:w="5792" w:type="dxa"/>
            <w:gridSpan w:val="2"/>
          </w:tcPr>
          <w:p w:rsidR="00704F55" w:rsidRPr="002542F0" w:rsidRDefault="00704F55" w:rsidP="002B09E9">
            <w:pPr>
              <w:pStyle w:val="First"/>
              <w:jc w:val="center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66085" cy="1637665"/>
                  <wp:effectExtent l="19050" t="0" r="5715" b="0"/>
                  <wp:docPr id="1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6085" cy="1637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2B09E9">
        <w:tc>
          <w:tcPr>
            <w:tcW w:w="4414" w:type="dxa"/>
            <w:vMerge/>
          </w:tcPr>
          <w:p w:rsidR="00704F55" w:rsidRPr="002542F0" w:rsidRDefault="00704F55" w:rsidP="002B09E9">
            <w:pPr>
              <w:pStyle w:val="First"/>
              <w:rPr>
                <w:rFonts w:asciiTheme="minorHAnsi" w:hAnsiTheme="minorHAnsi" w:cstheme="minorHAnsi"/>
              </w:rPr>
            </w:pPr>
          </w:p>
        </w:tc>
        <w:tc>
          <w:tcPr>
            <w:tcW w:w="5792" w:type="dxa"/>
            <w:gridSpan w:val="2"/>
          </w:tcPr>
          <w:p w:rsidR="00704F55" w:rsidRPr="002542F0" w:rsidRDefault="00704F55" w:rsidP="002B09E9">
            <w:pPr>
              <w:pStyle w:val="First"/>
              <w:jc w:val="center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886075" cy="1526540"/>
                  <wp:effectExtent l="19050" t="0" r="9525" b="0"/>
                  <wp:docPr id="14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526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2035"/>
        </w:trPr>
        <w:tc>
          <w:tcPr>
            <w:tcW w:w="4414" w:type="dxa"/>
            <w:vMerge/>
          </w:tcPr>
          <w:p w:rsidR="00704F55" w:rsidRPr="002542F0" w:rsidRDefault="00704F55" w:rsidP="002B09E9">
            <w:pPr>
              <w:pStyle w:val="First"/>
              <w:rPr>
                <w:rFonts w:asciiTheme="minorHAnsi" w:hAnsiTheme="minorHAnsi" w:cstheme="minorHAnsi"/>
              </w:rPr>
            </w:pPr>
          </w:p>
        </w:tc>
        <w:tc>
          <w:tcPr>
            <w:tcW w:w="5792" w:type="dxa"/>
            <w:gridSpan w:val="2"/>
          </w:tcPr>
          <w:p w:rsidR="00704F55" w:rsidRPr="002542F0" w:rsidRDefault="00704F55" w:rsidP="002B09E9">
            <w:pPr>
              <w:pStyle w:val="First"/>
              <w:jc w:val="center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870200" cy="1598295"/>
                  <wp:effectExtent l="19050" t="0" r="6350" b="0"/>
                  <wp:docPr id="1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200" cy="1598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4F55" w:rsidRPr="002542F0" w:rsidTr="002B09E9">
        <w:tc>
          <w:tcPr>
            <w:tcW w:w="10206" w:type="dxa"/>
            <w:gridSpan w:val="3"/>
          </w:tcPr>
          <w:p w:rsidR="00704F55" w:rsidRPr="002542F0" w:rsidRDefault="00704F55" w:rsidP="002B09E9">
            <w:pPr>
              <w:pStyle w:val="af"/>
              <w:spacing w:before="0" w:after="0"/>
              <w:jc w:val="both"/>
              <w:rPr>
                <w:rFonts w:asciiTheme="minorHAnsi" w:hAnsiTheme="minorHAnsi" w:cstheme="minorHAnsi"/>
                <w:b w:val="0"/>
                <w:sz w:val="6"/>
                <w:szCs w:val="6"/>
                <w:lang w:val="kk-KZ"/>
              </w:rPr>
            </w:pPr>
          </w:p>
          <w:p w:rsidR="00704F55" w:rsidRPr="002542F0" w:rsidRDefault="00704F55" w:rsidP="00704F55">
            <w:pPr>
              <w:pStyle w:val="af"/>
              <w:spacing w:before="0" w:after="0"/>
              <w:jc w:val="both"/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2542F0">
              <w:rPr>
                <w:rFonts w:asciiTheme="minorHAnsi" w:hAnsiTheme="minorHAnsi" w:cstheme="minorHAnsi"/>
                <w:b w:val="0"/>
                <w:sz w:val="18"/>
                <w:szCs w:val="18"/>
                <w:lang w:val="en-US"/>
              </w:rPr>
              <w:t>II</w:t>
            </w:r>
            <w:r w:rsidRPr="002542F0"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  <w:t xml:space="preserve"> квартал 2020г. составила 2104116 человек, средний размер назначенной пенсии с учетом силовых структур – 64487 тенге. Государственная базовая пенсионная выплата за 2020г. составила 16037 тенге. Средний размер жилищной помощи, назначенной за </w:t>
            </w:r>
            <w:r w:rsidRPr="002542F0">
              <w:rPr>
                <w:rFonts w:asciiTheme="minorHAnsi" w:hAnsiTheme="minorHAnsi" w:cstheme="minorHAnsi"/>
                <w:b w:val="0"/>
                <w:sz w:val="18"/>
                <w:szCs w:val="18"/>
                <w:lang w:val="en-US"/>
              </w:rPr>
              <w:t>III</w:t>
            </w:r>
            <w:r w:rsidRPr="002542F0">
              <w:rPr>
                <w:rFonts w:asciiTheme="minorHAnsi" w:hAnsiTheme="minorHAnsi" w:cstheme="minorHAnsi"/>
                <w:b w:val="0"/>
                <w:sz w:val="18"/>
                <w:szCs w:val="18"/>
              </w:rPr>
              <w:t xml:space="preserve"> квартал </w:t>
            </w:r>
            <w:r w:rsidRPr="002542F0"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  <w:t xml:space="preserve">2020г. – </w:t>
            </w:r>
            <w:r w:rsidRPr="002542F0">
              <w:rPr>
                <w:rFonts w:asciiTheme="minorHAnsi" w:hAnsiTheme="minorHAnsi" w:cstheme="minorHAnsi"/>
                <w:b w:val="0"/>
                <w:sz w:val="18"/>
                <w:szCs w:val="18"/>
              </w:rPr>
              <w:t>2590,7</w:t>
            </w:r>
            <w:r w:rsidRPr="002542F0"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  <w:t xml:space="preserve"> тенге, которую получили 31956 семей. Средний размер адресной социальной помощи, назначенной за январь-октябрь 2020г. – 7563,9 тенге, которую получили 865098 человек.</w:t>
            </w:r>
          </w:p>
        </w:tc>
      </w:tr>
    </w:tbl>
    <w:p w:rsidR="00704F55" w:rsidRPr="002542F0" w:rsidRDefault="00704F55" w:rsidP="00704F55">
      <w:pPr>
        <w:rPr>
          <w:rFonts w:asciiTheme="minorHAnsi" w:hAnsiTheme="minorHAnsi" w:cstheme="minorHAnsi"/>
          <w:szCs w:val="4"/>
        </w:rPr>
      </w:pPr>
    </w:p>
    <w:p w:rsidR="005254BD" w:rsidRPr="002542F0" w:rsidRDefault="005254BD" w:rsidP="005254BD">
      <w:pPr>
        <w:pStyle w:val="23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lastRenderedPageBreak/>
        <w:t>2.5 Преступность*</w:t>
      </w:r>
    </w:p>
    <w:tbl>
      <w:tblPr>
        <w:tblW w:w="9748" w:type="dxa"/>
        <w:tblLayout w:type="fixed"/>
        <w:tblLook w:val="01E0" w:firstRow="1" w:lastRow="1" w:firstColumn="1" w:lastColumn="1" w:noHBand="0" w:noVBand="0"/>
      </w:tblPr>
      <w:tblGrid>
        <w:gridCol w:w="4788"/>
        <w:gridCol w:w="4818"/>
        <w:gridCol w:w="142"/>
      </w:tblGrid>
      <w:tr w:rsidR="002542F0" w:rsidRPr="002542F0" w:rsidTr="002B09E9">
        <w:trPr>
          <w:gridAfter w:val="1"/>
          <w:wAfter w:w="142" w:type="dxa"/>
          <w:trHeight w:val="3514"/>
        </w:trPr>
        <w:tc>
          <w:tcPr>
            <w:tcW w:w="4788" w:type="dxa"/>
          </w:tcPr>
          <w:p w:rsidR="005254BD" w:rsidRPr="002542F0" w:rsidRDefault="005254BD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случаев</w:t>
            </w:r>
          </w:p>
          <w:tbl>
            <w:tblPr>
              <w:tblW w:w="481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40"/>
              <w:gridCol w:w="1395"/>
              <w:gridCol w:w="851"/>
              <w:gridCol w:w="992"/>
              <w:gridCol w:w="141"/>
            </w:tblGrid>
            <w:tr w:rsidR="002542F0" w:rsidRPr="002542F0" w:rsidTr="002B09E9">
              <w:trPr>
                <w:trHeight w:val="371"/>
              </w:trPr>
              <w:tc>
                <w:tcPr>
                  <w:tcW w:w="144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254BD" w:rsidRPr="002542F0" w:rsidRDefault="005254BD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3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254BD" w:rsidRPr="002542F0" w:rsidRDefault="005254BD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 xml:space="preserve">Число зарегистрированных 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уголовных правонарушений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254BD" w:rsidRPr="002542F0" w:rsidRDefault="005254BD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Из них в отношении</w:t>
                  </w:r>
                </w:p>
              </w:tc>
            </w:tr>
            <w:tr w:rsidR="002542F0" w:rsidRPr="002542F0" w:rsidTr="002B09E9">
              <w:trPr>
                <w:trHeight w:val="285"/>
              </w:trPr>
              <w:tc>
                <w:tcPr>
                  <w:tcW w:w="144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254BD" w:rsidRPr="002542F0" w:rsidRDefault="005254BD" w:rsidP="002B09E9">
                  <w:pPr>
                    <w:pStyle w:val="ac"/>
                    <w:jc w:val="center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3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254BD" w:rsidRPr="002542F0" w:rsidRDefault="005254BD" w:rsidP="002B09E9">
                  <w:pPr>
                    <w:pStyle w:val="af3"/>
                    <w:jc w:val="center"/>
                    <w:rPr>
                      <w:rFonts w:asciiTheme="minorHAnsi" w:hAnsiTheme="minorHAnsi" w:cstheme="minorHAnsi"/>
                      <w:lang w:val="ru-MD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5254BD" w:rsidRPr="002542F0" w:rsidRDefault="005254BD" w:rsidP="002B09E9">
                  <w:pPr>
                    <w:pStyle w:val="af3"/>
                    <w:jc w:val="center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женщин</w:t>
                  </w:r>
                </w:p>
              </w:tc>
              <w:tc>
                <w:tcPr>
                  <w:tcW w:w="1133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254BD" w:rsidRPr="002542F0" w:rsidRDefault="005254BD" w:rsidP="002B09E9">
                  <w:pPr>
                    <w:pStyle w:val="af3"/>
                    <w:jc w:val="center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несовершен нолетних</w:t>
                  </w:r>
                </w:p>
              </w:tc>
            </w:tr>
            <w:tr w:rsidR="002542F0" w:rsidRPr="002542F0" w:rsidTr="002B09E9">
              <w:trPr>
                <w:gridAfter w:val="1"/>
                <w:wAfter w:w="141" w:type="dxa"/>
                <w:trHeight w:val="285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254BD" w:rsidRPr="002542F0" w:rsidRDefault="005254BD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Январь- сентябрь 201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2542F0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192 764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74 918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1 742</w:t>
                  </w:r>
                </w:p>
              </w:tc>
            </w:tr>
            <w:tr w:rsidR="002542F0" w:rsidRPr="002542F0" w:rsidTr="002B09E9">
              <w:trPr>
                <w:gridAfter w:val="1"/>
                <w:wAfter w:w="141" w:type="dxa"/>
                <w:trHeight w:val="154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Январь- сентябрь 20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126 499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47 751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1 488</w:t>
                  </w:r>
                </w:p>
              </w:tc>
            </w:tr>
            <w:tr w:rsidR="002542F0" w:rsidRPr="002542F0" w:rsidTr="002B09E9">
              <w:trPr>
                <w:trHeight w:val="462"/>
              </w:trPr>
              <w:tc>
                <w:tcPr>
                  <w:tcW w:w="4819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5254BD" w:rsidRPr="002542F0" w:rsidRDefault="005254BD" w:rsidP="002B09E9">
                  <w:pPr>
                    <w:pStyle w:val="2ffd"/>
                    <w:spacing w:before="120"/>
                    <w:rPr>
                      <w:rFonts w:asciiTheme="minorHAnsi" w:hAnsiTheme="minorHAnsi" w:cstheme="minorHAnsi"/>
                      <w:b/>
                      <w:sz w:val="24"/>
                      <w:szCs w:val="24"/>
                      <w:lang w:val="ru-RU"/>
                    </w:rPr>
                  </w:pPr>
                  <w:r w:rsidRPr="002542F0">
                    <w:rPr>
                      <w:rFonts w:asciiTheme="minorHAnsi" w:hAnsiTheme="minorHAnsi" w:cstheme="minorHAnsi"/>
                      <w:b/>
                      <w:szCs w:val="24"/>
                      <w:lang w:val="ru-RU"/>
                    </w:rPr>
                    <w:t xml:space="preserve">Уровень </w:t>
                  </w:r>
                  <w:r w:rsidRPr="002542F0">
                    <w:rPr>
                      <w:rFonts w:asciiTheme="minorHAnsi" w:hAnsiTheme="minorHAnsi" w:cstheme="minorHAnsi"/>
                      <w:b/>
                      <w:szCs w:val="24"/>
                      <w:lang w:val="kk-KZ"/>
                    </w:rPr>
                    <w:t>зарегистрированных уголовных правонарушений</w:t>
                  </w:r>
                  <w:r w:rsidRPr="002542F0">
                    <w:rPr>
                      <w:rFonts w:asciiTheme="minorHAnsi" w:hAnsiTheme="minorHAnsi" w:cstheme="minorHAnsi"/>
                      <w:b/>
                      <w:szCs w:val="24"/>
                      <w:lang w:val="ru-RU"/>
                    </w:rPr>
                    <w:t xml:space="preserve"> на 10</w:t>
                  </w:r>
                  <w:r w:rsidRPr="002542F0">
                    <w:rPr>
                      <w:rFonts w:asciiTheme="minorHAnsi" w:hAnsiTheme="minorHAnsi" w:cstheme="minorHAnsi"/>
                      <w:b/>
                      <w:szCs w:val="24"/>
                    </w:rPr>
                    <w:t> </w:t>
                  </w:r>
                  <w:r w:rsidRPr="002542F0">
                    <w:rPr>
                      <w:rFonts w:asciiTheme="minorHAnsi" w:hAnsiTheme="minorHAnsi" w:cstheme="minorHAnsi"/>
                      <w:b/>
                      <w:szCs w:val="24"/>
                      <w:lang w:val="ru-RU"/>
                    </w:rPr>
                    <w:t>000 населения</w:t>
                  </w:r>
                </w:p>
              </w:tc>
            </w:tr>
            <w:tr w:rsidR="002542F0" w:rsidRPr="002542F0" w:rsidTr="002B09E9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254BD" w:rsidRPr="002542F0" w:rsidRDefault="005254BD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ru-MD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254BD" w:rsidRPr="002542F0" w:rsidRDefault="005254BD" w:rsidP="002B09E9">
                  <w:pPr>
                    <w:pStyle w:val="af3"/>
                    <w:jc w:val="center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Всего</w:t>
                  </w:r>
                </w:p>
              </w:tc>
            </w:tr>
            <w:tr w:rsidR="002542F0" w:rsidRPr="002542F0" w:rsidTr="002B09E9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5254BD" w:rsidRPr="002542F0" w:rsidRDefault="005254BD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Январь-сентябрь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2019г</w:t>
                  </w:r>
                  <w:r w:rsidRPr="002542F0">
                    <w:rPr>
                      <w:rFonts w:asciiTheme="minorHAnsi" w:hAnsiTheme="minorHAnsi" w:cstheme="minorHAnsi"/>
                    </w:rPr>
                    <w:t>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5254BD" w:rsidRPr="002542F0" w:rsidRDefault="005254BD" w:rsidP="002B09E9">
                  <w:pPr>
                    <w:pStyle w:val="af3"/>
                    <w:ind w:right="175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139</w:t>
                  </w:r>
                </w:p>
              </w:tc>
            </w:tr>
            <w:tr w:rsidR="002542F0" w:rsidRPr="002542F0" w:rsidTr="002B09E9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Январь-сентябрь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2020г</w:t>
                  </w:r>
                  <w:r w:rsidRPr="002542F0">
                    <w:rPr>
                      <w:rFonts w:asciiTheme="minorHAnsi" w:hAnsiTheme="minorHAnsi" w:cstheme="minorHAnsi"/>
                    </w:rPr>
                    <w:t>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254BD" w:rsidRPr="002542F0" w:rsidRDefault="005254BD" w:rsidP="002B09E9">
                  <w:pPr>
                    <w:pStyle w:val="af3"/>
                    <w:ind w:right="175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90</w:t>
                  </w:r>
                </w:p>
              </w:tc>
            </w:tr>
          </w:tbl>
          <w:p w:rsidR="005254BD" w:rsidRPr="002542F0" w:rsidRDefault="005254BD" w:rsidP="002B09E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818" w:type="dxa"/>
          </w:tcPr>
          <w:p w:rsidR="005254BD" w:rsidRPr="002542F0" w:rsidRDefault="005254BD" w:rsidP="002B09E9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в процентах к соответствующему периоду прошлого года</w:t>
            </w:r>
          </w:p>
          <w:p w:rsidR="005254BD" w:rsidRPr="002542F0" w:rsidRDefault="005254BD" w:rsidP="002B09E9">
            <w:pPr>
              <w:pStyle w:val="af1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17825" cy="1932305"/>
                  <wp:effectExtent l="19050" t="0" r="0" b="0"/>
                  <wp:docPr id="2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825" cy="1932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2B09E9">
        <w:tc>
          <w:tcPr>
            <w:tcW w:w="9748" w:type="dxa"/>
            <w:gridSpan w:val="3"/>
          </w:tcPr>
          <w:p w:rsidR="005254BD" w:rsidRPr="002542F0" w:rsidRDefault="005254BD" w:rsidP="002B09E9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</w:p>
          <w:p w:rsidR="005254BD" w:rsidRPr="002542F0" w:rsidRDefault="005254BD" w:rsidP="002B09E9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По расследованным в отчетном периоде уголовным правонарушениям в целом по республике установленная сумма материального ущерба составила 293972,1 млн. тенге, из них на уголовные правонарушения в сфере экономической деятельности приходится – 17,5%, против собственности – 23,9%. </w:t>
            </w:r>
          </w:p>
          <w:p w:rsidR="005254BD" w:rsidRPr="002542F0" w:rsidRDefault="005254BD" w:rsidP="002B09E9">
            <w:pPr>
              <w:pStyle w:val="a7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Правоохранительными органами республики выявлен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о 57163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лиц, совершивших уголовные правонарушения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 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(на 23,1% меньше, чем в соответствующем периоде 2019г.), привлечено к уголовной ответственности 28242 лиц, что на 4,1% больше, чем в соответствующем периоде 2019г. Из числа выявленных лиц, совершивших уголовные правонарушения, 12,6% составляли женщины (в соответствующем периоде 2019г. – 12,1%), 2,4% - несовершеннолетние (2,9%), 1,7% – выполнявшие государственные функции (1,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7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%). Удельный вес лиц, ранее совершавших уголовные правонарушения, составил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40,6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 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41,9%)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.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</w:p>
          <w:p w:rsidR="005254BD" w:rsidRPr="002542F0" w:rsidRDefault="005254BD" w:rsidP="002B09E9">
            <w:pPr>
              <w:pStyle w:val="a7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В среднем по Казахстану каждый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седьмой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, совершивший уголовное правонарушение, находился в состоянии алкогольного опьянения, почти каждый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девятый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– в составе группы. Большую часть всех выявленных лиц, совершивших уголовные правонарушения, составили безработные – 82,2% (в январе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-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сентябре 2019г. – 83,1%).</w:t>
            </w:r>
          </w:p>
        </w:tc>
      </w:tr>
      <w:tr w:rsidR="002542F0" w:rsidRPr="002542F0" w:rsidTr="002B09E9">
        <w:tc>
          <w:tcPr>
            <w:tcW w:w="9748" w:type="dxa"/>
            <w:gridSpan w:val="3"/>
          </w:tcPr>
          <w:p w:rsidR="005254BD" w:rsidRPr="002542F0" w:rsidRDefault="005254BD" w:rsidP="002B09E9">
            <w:pPr>
              <w:pStyle w:val="af"/>
              <w:spacing w:before="40"/>
              <w:jc w:val="left"/>
              <w:rPr>
                <w:rFonts w:asciiTheme="minorHAnsi" w:hAnsiTheme="minorHAnsi" w:cstheme="minorHAnsi"/>
                <w:sz w:val="20"/>
              </w:rPr>
            </w:pPr>
            <w:r w:rsidRPr="002542F0">
              <w:rPr>
                <w:rFonts w:asciiTheme="minorHAnsi" w:hAnsiTheme="minorHAnsi" w:cstheme="minorHAnsi"/>
                <w:sz w:val="20"/>
              </w:rPr>
              <w:t xml:space="preserve">По категориям </w:t>
            </w:r>
            <w:r w:rsidRPr="002542F0">
              <w:rPr>
                <w:rFonts w:asciiTheme="minorHAnsi" w:hAnsiTheme="minorHAnsi" w:cstheme="minorHAnsi"/>
                <w:sz w:val="20"/>
                <w:lang w:val="kk-KZ"/>
              </w:rPr>
              <w:t>уголовных правонарушений</w:t>
            </w:r>
          </w:p>
          <w:tbl>
            <w:tblPr>
              <w:tblW w:w="95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5112"/>
              <w:gridCol w:w="1440"/>
              <w:gridCol w:w="1512"/>
              <w:gridCol w:w="1464"/>
            </w:tblGrid>
            <w:tr w:rsidR="002542F0" w:rsidRPr="002542F0" w:rsidTr="002B09E9">
              <w:trPr>
                <w:trHeight w:val="613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254BD" w:rsidRPr="002542F0" w:rsidRDefault="005254BD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254BD" w:rsidRPr="002542F0" w:rsidRDefault="005254BD" w:rsidP="002B09E9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Январь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-сентябрь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 20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254BD" w:rsidRPr="002542F0" w:rsidRDefault="005254BD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В процентах к итогу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254BD" w:rsidRPr="002542F0" w:rsidRDefault="005254BD" w:rsidP="002B09E9">
                  <w:pPr>
                    <w:pStyle w:val="aa"/>
                    <w:ind w:right="-78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 xml:space="preserve">В 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процентах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 к соответствующему периоду предыдущего  года</w:t>
                  </w: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bookmarkStart w:id="0" w:name="_Hlk408485193"/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Число зарегистрированных уголовных правонарушений  - всего, случаев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126 499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65,6</w:t>
                  </w: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Уголовные правонарушения против личности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7 052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5,6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88,3</w:t>
                  </w:r>
                </w:p>
              </w:tc>
            </w:tr>
            <w:tr w:rsidR="002542F0" w:rsidRPr="002542F0" w:rsidTr="002B09E9">
              <w:trPr>
                <w:trHeight w:val="179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из них: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умышленные убийства и покушения на убийства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676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115,4</w:t>
                  </w: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у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мышленное причинение тяжкого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1 469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88,3</w:t>
                  </w: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у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мышленное причинение средней тяжести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2 221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88,9</w:t>
                  </w: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ind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Уголовные правонарушения против собственности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93 148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73,6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61,0</w:t>
                  </w: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из них: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tabs>
                      <w:tab w:val="left" w:pos="387"/>
                    </w:tabs>
                    <w:ind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кражи чужого имущества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52 804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48,4</w:t>
                  </w: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tabs>
                      <w:tab w:val="left" w:pos="387"/>
                    </w:tabs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 Мошенничество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22 969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95,6</w:t>
                  </w: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tabs>
                      <w:tab w:val="left" w:pos="387"/>
                    </w:tabs>
                    <w:ind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Грабеж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2 542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50,3</w:t>
                  </w: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tabs>
                      <w:tab w:val="left" w:pos="387"/>
                    </w:tabs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 Разбой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170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47,0</w:t>
                  </w: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tabs>
                      <w:tab w:val="left" w:pos="387"/>
                    </w:tabs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 Вымогательство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280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103,3</w:t>
                  </w: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ind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Уголовные правонарушения против общественной безопасности и общественного порядка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4 301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3,4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62,5</w:t>
                  </w: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из них:   хулиганство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2 647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55,1</w:t>
                  </w: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Уголовные правонарушения против здоровья населения и нравственности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6 218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4,9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100,6</w:t>
                  </w: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из них: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уголовные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правонарушения, связанные с наркотиками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5 834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104,6</w:t>
                  </w: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Коррупционные и иные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уголовные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правонарушения против интересов государственной службы и государственного управления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1 745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1,4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87,6</w:t>
                  </w: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Воинские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0,1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61,4</w:t>
                  </w: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Транспортные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4 350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3,4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82,4</w:t>
                  </w: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Другие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9 580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7,6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254BD" w:rsidRPr="002542F0" w:rsidRDefault="005254BD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82,4</w:t>
                  </w:r>
                </w:p>
              </w:tc>
            </w:tr>
            <w:bookmarkEnd w:id="0"/>
          </w:tbl>
          <w:p w:rsidR="005254BD" w:rsidRPr="002542F0" w:rsidRDefault="005254BD" w:rsidP="002B09E9">
            <w:pPr>
              <w:rPr>
                <w:rFonts w:asciiTheme="minorHAnsi" w:hAnsiTheme="minorHAnsi" w:cstheme="minorHAnsi"/>
              </w:rPr>
            </w:pPr>
          </w:p>
        </w:tc>
      </w:tr>
    </w:tbl>
    <w:p w:rsidR="005254BD" w:rsidRPr="002542F0" w:rsidRDefault="005254BD" w:rsidP="005254BD">
      <w:pPr>
        <w:ind w:firstLine="142"/>
        <w:rPr>
          <w:rFonts w:asciiTheme="minorHAnsi" w:hAnsiTheme="minorHAnsi" w:cstheme="minorHAnsi"/>
          <w:i/>
          <w:sz w:val="16"/>
          <w:szCs w:val="16"/>
        </w:rPr>
      </w:pPr>
      <w:r w:rsidRPr="002542F0">
        <w:rPr>
          <w:rFonts w:asciiTheme="minorHAnsi" w:hAnsiTheme="minorHAnsi" w:cstheme="minorHAnsi"/>
          <w:i/>
          <w:sz w:val="16"/>
        </w:rPr>
        <w:t>*</w:t>
      </w:r>
      <w:r w:rsidRPr="002542F0">
        <w:rPr>
          <w:rFonts w:asciiTheme="minorHAnsi" w:hAnsiTheme="minorHAnsi" w:cstheme="minorHAnsi"/>
          <w:i/>
          <w:sz w:val="16"/>
          <w:lang w:val="kk-KZ"/>
        </w:rPr>
        <w:t xml:space="preserve"> </w:t>
      </w:r>
      <w:r w:rsidRPr="002542F0">
        <w:rPr>
          <w:rFonts w:asciiTheme="minorHAnsi" w:hAnsiTheme="minorHAnsi" w:cstheme="minorHAnsi"/>
          <w:i/>
          <w:sz w:val="16"/>
        </w:rPr>
        <w:t>По данным Комитета по правовой статистике и специальным учетам Генеральной прокуратуры Республики Казахстан.</w:t>
      </w:r>
    </w:p>
    <w:p w:rsidR="00147C3E" w:rsidRPr="002542F0" w:rsidRDefault="00147C3E" w:rsidP="00147C3E">
      <w:pPr>
        <w:pStyle w:val="3"/>
        <w:pageBreakBefore/>
        <w:rPr>
          <w:rFonts w:asciiTheme="minorHAnsi" w:hAnsiTheme="minorHAnsi" w:cstheme="minorHAnsi"/>
          <w:sz w:val="28"/>
          <w:szCs w:val="28"/>
          <w:lang w:val="kk-KZ"/>
        </w:rPr>
      </w:pPr>
      <w:r w:rsidRPr="002542F0">
        <w:rPr>
          <w:rFonts w:asciiTheme="minorHAnsi" w:hAnsiTheme="minorHAnsi" w:cstheme="minorHAnsi"/>
          <w:sz w:val="28"/>
          <w:szCs w:val="28"/>
          <w:lang w:val="kk-KZ"/>
        </w:rPr>
        <w:lastRenderedPageBreak/>
        <w:t>3</w:t>
      </w:r>
      <w:r w:rsidRPr="002542F0">
        <w:rPr>
          <w:rFonts w:asciiTheme="minorHAnsi" w:hAnsiTheme="minorHAnsi" w:cstheme="minorHAnsi"/>
          <w:sz w:val="28"/>
          <w:szCs w:val="28"/>
        </w:rPr>
        <w:t xml:space="preserve">. </w:t>
      </w:r>
      <w:r w:rsidRPr="002542F0">
        <w:rPr>
          <w:rFonts w:asciiTheme="minorHAnsi" w:hAnsiTheme="minorHAnsi" w:cstheme="minorHAnsi"/>
          <w:sz w:val="28"/>
          <w:szCs w:val="28"/>
          <w:lang w:val="kk-KZ"/>
        </w:rPr>
        <w:t>Статистика уровня жизни</w:t>
      </w:r>
    </w:p>
    <w:p w:rsidR="00147C3E" w:rsidRPr="002542F0" w:rsidRDefault="00147C3E" w:rsidP="00147C3E">
      <w:pPr>
        <w:rPr>
          <w:rFonts w:asciiTheme="minorHAnsi" w:hAnsiTheme="minorHAnsi" w:cstheme="minorHAnsi"/>
          <w:b/>
        </w:rPr>
      </w:pPr>
      <w:r w:rsidRPr="002542F0">
        <w:rPr>
          <w:rFonts w:asciiTheme="minorHAnsi" w:hAnsiTheme="minorHAnsi" w:cstheme="minorHAnsi"/>
          <w:b/>
        </w:rPr>
        <w:t>3.1 Доходы населения</w:t>
      </w:r>
    </w:p>
    <w:p w:rsidR="00147C3E" w:rsidRPr="002542F0" w:rsidRDefault="00147C3E" w:rsidP="00147C3E">
      <w:pPr>
        <w:pStyle w:val="af"/>
        <w:spacing w:before="60" w:after="40"/>
        <w:jc w:val="left"/>
        <w:rPr>
          <w:rFonts w:asciiTheme="minorHAnsi" w:hAnsiTheme="minorHAnsi" w:cstheme="minorHAnsi"/>
          <w:sz w:val="20"/>
          <w:szCs w:val="18"/>
          <w:lang w:val="kk-KZ"/>
        </w:rPr>
      </w:pPr>
      <w:r w:rsidRPr="002542F0">
        <w:rPr>
          <w:rFonts w:asciiTheme="minorHAnsi" w:hAnsiTheme="minorHAnsi" w:cstheme="minorHAnsi"/>
          <w:sz w:val="20"/>
          <w:szCs w:val="18"/>
        </w:rPr>
        <w:t>Среднедушевые номинальные денежные доходы населения (оценка)</w:t>
      </w:r>
    </w:p>
    <w:tbl>
      <w:tblPr>
        <w:tblW w:w="10456" w:type="dxa"/>
        <w:tblLook w:val="01E0" w:firstRow="1" w:lastRow="1" w:firstColumn="1" w:lastColumn="1" w:noHBand="0" w:noVBand="0"/>
      </w:tblPr>
      <w:tblGrid>
        <w:gridCol w:w="4248"/>
        <w:gridCol w:w="6208"/>
      </w:tblGrid>
      <w:tr w:rsidR="002542F0" w:rsidRPr="002542F0" w:rsidTr="00D94D8B">
        <w:trPr>
          <w:trHeight w:val="3375"/>
        </w:trPr>
        <w:tc>
          <w:tcPr>
            <w:tcW w:w="4248" w:type="dxa"/>
          </w:tcPr>
          <w:p w:rsidR="00147C3E" w:rsidRPr="002542F0" w:rsidRDefault="00147C3E" w:rsidP="00D94D8B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т</w:t>
            </w:r>
            <w:r w:rsidRPr="002542F0">
              <w:rPr>
                <w:rFonts w:asciiTheme="minorHAnsi" w:hAnsiTheme="minorHAnsi" w:cstheme="minorHAnsi"/>
              </w:rPr>
              <w:t xml:space="preserve">енге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993"/>
              <w:gridCol w:w="3039"/>
            </w:tblGrid>
            <w:tr w:rsidR="002542F0" w:rsidRPr="002542F0" w:rsidTr="00D94D8B">
              <w:trPr>
                <w:trHeight w:val="350"/>
              </w:trPr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47C3E" w:rsidRPr="002542F0" w:rsidRDefault="00147C3E" w:rsidP="00D94D8B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303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47C3E" w:rsidRPr="002542F0" w:rsidRDefault="00147C3E" w:rsidP="00D94D8B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Среднедушевые номинальные денежные доходы населения</w:t>
                  </w:r>
                </w:p>
              </w:tc>
            </w:tr>
            <w:tr w:rsidR="002542F0" w:rsidRPr="002542F0" w:rsidTr="00D94D8B">
              <w:trPr>
                <w:trHeight w:val="251"/>
              </w:trPr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:rsidR="00147C3E" w:rsidRPr="002542F0" w:rsidRDefault="00147C3E" w:rsidP="00D94D8B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303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:rsidR="00147C3E" w:rsidRPr="002542F0" w:rsidRDefault="00147C3E" w:rsidP="00D94D8B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104 282</w:t>
                  </w:r>
                </w:p>
              </w:tc>
            </w:tr>
            <w:tr w:rsidR="002542F0" w:rsidRPr="002542F0" w:rsidTr="00D94D8B">
              <w:trPr>
                <w:trHeight w:val="25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3E" w:rsidRPr="002542F0" w:rsidRDefault="00147C3E" w:rsidP="00D94D8B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I квартал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3E" w:rsidRPr="002542F0" w:rsidRDefault="00147C3E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97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131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2542F0" w:rsidRPr="002542F0" w:rsidTr="00D94D8B">
              <w:trPr>
                <w:trHeight w:val="136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3E" w:rsidRPr="002542F0" w:rsidRDefault="00147C3E" w:rsidP="00D94D8B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II кварта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3E" w:rsidRPr="002542F0" w:rsidRDefault="00147C3E" w:rsidP="00D94D8B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 xml:space="preserve">    103 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722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2542F0" w:rsidRPr="002542F0" w:rsidTr="00D94D8B">
              <w:trPr>
                <w:trHeight w:val="135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3E" w:rsidRPr="002542F0" w:rsidRDefault="00147C3E" w:rsidP="00D94D8B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III квартал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47C3E" w:rsidRPr="002542F0" w:rsidRDefault="00147C3E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105 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203</w:t>
                  </w:r>
                </w:p>
              </w:tc>
            </w:tr>
            <w:tr w:rsidR="002542F0" w:rsidRPr="002542F0" w:rsidTr="00D94D8B">
              <w:trPr>
                <w:trHeight w:val="239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47C3E" w:rsidRPr="002542F0" w:rsidRDefault="00147C3E" w:rsidP="00D94D8B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 xml:space="preserve">IV 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кварта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47C3E" w:rsidRPr="002542F0" w:rsidRDefault="00147C3E" w:rsidP="00D94D8B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111 071</w:t>
                  </w:r>
                </w:p>
              </w:tc>
            </w:tr>
            <w:tr w:rsidR="002542F0" w:rsidRPr="002542F0" w:rsidTr="00D94D8B">
              <w:trPr>
                <w:trHeight w:val="21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147C3E" w:rsidRPr="002542F0" w:rsidRDefault="00147C3E" w:rsidP="00D94D8B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2020г.*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3E" w:rsidRPr="002542F0" w:rsidRDefault="00147C3E" w:rsidP="00D94D8B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</w:tr>
            <w:tr w:rsidR="002542F0" w:rsidRPr="002542F0" w:rsidTr="00D94D8B">
              <w:trPr>
                <w:trHeight w:val="21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3E" w:rsidRPr="002542F0" w:rsidRDefault="00147C3E" w:rsidP="00D94D8B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I квартал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3E" w:rsidRPr="002542F0" w:rsidRDefault="00147C3E" w:rsidP="00D94D8B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110 345</w:t>
                  </w:r>
                </w:p>
              </w:tc>
            </w:tr>
            <w:tr w:rsidR="002542F0" w:rsidRPr="002542F0" w:rsidTr="00D94D8B">
              <w:trPr>
                <w:trHeight w:val="211"/>
              </w:trPr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3E" w:rsidRPr="002542F0" w:rsidRDefault="00147C3E" w:rsidP="00D94D8B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II кварта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л*</w:t>
                  </w:r>
                </w:p>
              </w:tc>
              <w:tc>
                <w:tcPr>
                  <w:tcW w:w="303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47C3E" w:rsidRPr="002542F0" w:rsidRDefault="00147C3E" w:rsidP="00D94D8B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111 041</w:t>
                  </w:r>
                </w:p>
              </w:tc>
            </w:tr>
            <w:tr w:rsidR="002542F0" w:rsidRPr="002542F0" w:rsidTr="00D94D8B">
              <w:trPr>
                <w:trHeight w:val="586"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147C3E" w:rsidRPr="002542F0" w:rsidRDefault="00147C3E" w:rsidP="00D94D8B">
                  <w:pPr>
                    <w:pStyle w:val="af3"/>
                    <w:jc w:val="both"/>
                    <w:rPr>
                      <w:rFonts w:asciiTheme="minorHAnsi" w:hAnsiTheme="minorHAnsi" w:cstheme="minorHAnsi"/>
                      <w:i/>
                      <w:sz w:val="14"/>
                      <w:szCs w:val="14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i/>
                      <w:sz w:val="14"/>
                      <w:szCs w:val="14"/>
                      <w:lang w:val="kk-KZ"/>
                    </w:rPr>
                    <w:t xml:space="preserve">* Предварительные данные. </w:t>
                  </w:r>
                </w:p>
                <w:p w:rsidR="00147C3E" w:rsidRPr="002542F0" w:rsidRDefault="00147C3E" w:rsidP="00D94D8B">
                  <w:pPr>
                    <w:pStyle w:val="af3"/>
                    <w:jc w:val="both"/>
                    <w:rPr>
                      <w:rFonts w:asciiTheme="minorHAnsi" w:hAnsiTheme="minorHAnsi" w:cstheme="minorHAnsi"/>
                      <w:i/>
                      <w:sz w:val="14"/>
                      <w:szCs w:val="14"/>
                      <w:lang w:val="kk-KZ"/>
                    </w:rPr>
                  </w:pPr>
                </w:p>
              </w:tc>
            </w:tr>
          </w:tbl>
          <w:p w:rsidR="00147C3E" w:rsidRPr="002542F0" w:rsidRDefault="00147C3E" w:rsidP="00D94D8B">
            <w:pPr>
              <w:spacing w:before="80"/>
              <w:jc w:val="center"/>
              <w:rPr>
                <w:rFonts w:asciiTheme="minorHAnsi" w:hAnsiTheme="minorHAnsi" w:cstheme="minorHAnsi"/>
                <w:i/>
                <w:sz w:val="10"/>
                <w:szCs w:val="16"/>
                <w:lang w:val="kk-KZ"/>
              </w:rPr>
            </w:pPr>
          </w:p>
        </w:tc>
        <w:tc>
          <w:tcPr>
            <w:tcW w:w="6208" w:type="dxa"/>
            <w:vAlign w:val="bottom"/>
          </w:tcPr>
          <w:p w:rsidR="00147C3E" w:rsidRPr="002542F0" w:rsidRDefault="00147C3E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727872" behindDoc="1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-6985</wp:posOffset>
                  </wp:positionV>
                  <wp:extent cx="3712210" cy="1949450"/>
                  <wp:effectExtent l="19050" t="0" r="2540" b="0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2210" cy="1949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тенге</w:t>
            </w:r>
          </w:p>
        </w:tc>
      </w:tr>
      <w:tr w:rsidR="00147C3E" w:rsidRPr="002542F0" w:rsidTr="00D94D8B">
        <w:trPr>
          <w:trHeight w:val="1446"/>
        </w:trPr>
        <w:tc>
          <w:tcPr>
            <w:tcW w:w="4248" w:type="dxa"/>
          </w:tcPr>
          <w:p w:rsidR="00147C3E" w:rsidRPr="002542F0" w:rsidRDefault="00147C3E" w:rsidP="00D94D8B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Среднедушевые номинальные денежные доходы населения по оценке в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c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ентябре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20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г.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оставили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109981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тенге, что на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4,7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%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выше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, чем в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сентябре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201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г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., реальные денежные доходы за указанный период снизились на 2,1%.</w:t>
            </w:r>
          </w:p>
        </w:tc>
        <w:tc>
          <w:tcPr>
            <w:tcW w:w="6208" w:type="dxa"/>
          </w:tcPr>
          <w:p w:rsidR="00147C3E" w:rsidRPr="002542F0" w:rsidRDefault="00147C3E" w:rsidP="00D94D8B">
            <w:pPr>
              <w:pStyle w:val="a9"/>
              <w:spacing w:before="0"/>
              <w:rPr>
                <w:rFonts w:asciiTheme="minorHAnsi" w:hAnsiTheme="minorHAnsi" w:cstheme="minorHAnsi"/>
                <w:sz w:val="14"/>
                <w:szCs w:val="14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4"/>
                <w:szCs w:val="14"/>
              </w:rPr>
              <w:t>в процентах к соответствующему периоду предыдущего года</w:t>
            </w:r>
          </w:p>
          <w:tbl>
            <w:tblPr>
              <w:tblW w:w="5533" w:type="dxa"/>
              <w:tblInd w:w="3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3315"/>
              <w:gridCol w:w="796"/>
              <w:gridCol w:w="1422"/>
            </w:tblGrid>
            <w:tr w:rsidR="002542F0" w:rsidRPr="002542F0" w:rsidTr="00D94D8B">
              <w:trPr>
                <w:trHeight w:val="401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47C3E" w:rsidRPr="002542F0" w:rsidRDefault="00147C3E" w:rsidP="00D94D8B">
                  <w:pPr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 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47C3E" w:rsidRPr="002542F0" w:rsidRDefault="00147C3E" w:rsidP="00D94D8B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Сентябрь 2020г.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47C3E" w:rsidRPr="002542F0" w:rsidRDefault="00147C3E" w:rsidP="00D94D8B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Январь-сентябрь 2020г.</w:t>
                  </w:r>
                </w:p>
              </w:tc>
            </w:tr>
            <w:tr w:rsidR="002542F0" w:rsidRPr="002542F0" w:rsidTr="00D94D8B">
              <w:trPr>
                <w:trHeight w:val="262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47C3E" w:rsidRPr="002542F0" w:rsidRDefault="00147C3E" w:rsidP="00D94D8B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Индекс номинальных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47C3E" w:rsidRPr="002542F0" w:rsidRDefault="00147C3E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104,7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47C3E" w:rsidRPr="002542F0" w:rsidRDefault="00147C3E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108,2</w:t>
                  </w:r>
                </w:p>
              </w:tc>
            </w:tr>
            <w:tr w:rsidR="002542F0" w:rsidRPr="002542F0" w:rsidTr="00D94D8B">
              <w:trPr>
                <w:trHeight w:val="262"/>
              </w:trPr>
              <w:tc>
                <w:tcPr>
                  <w:tcW w:w="33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47C3E" w:rsidRPr="002542F0" w:rsidRDefault="00147C3E" w:rsidP="00D94D8B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Индекс реальных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47C3E" w:rsidRPr="002542F0" w:rsidRDefault="00147C3E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97,9</w:t>
                  </w:r>
                </w:p>
              </w:tc>
              <w:tc>
                <w:tcPr>
                  <w:tcW w:w="14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47C3E" w:rsidRPr="002542F0" w:rsidRDefault="00147C3E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101,5</w:t>
                  </w:r>
                </w:p>
              </w:tc>
            </w:tr>
          </w:tbl>
          <w:p w:rsidR="00147C3E" w:rsidRPr="002542F0" w:rsidRDefault="00147C3E" w:rsidP="00D94D8B">
            <w:pPr>
              <w:rPr>
                <w:rFonts w:asciiTheme="minorHAnsi" w:hAnsiTheme="minorHAnsi" w:cstheme="minorHAnsi"/>
                <w:lang w:val="kk-KZ"/>
              </w:rPr>
            </w:pPr>
          </w:p>
        </w:tc>
      </w:tr>
    </w:tbl>
    <w:p w:rsidR="00147C3E" w:rsidRPr="002542F0" w:rsidRDefault="00147C3E" w:rsidP="00147C3E">
      <w:pPr>
        <w:rPr>
          <w:rFonts w:asciiTheme="minorHAnsi" w:hAnsiTheme="minorHAnsi" w:cstheme="minorHAnsi"/>
          <w:lang w:val="kk-KZ"/>
        </w:rPr>
      </w:pPr>
    </w:p>
    <w:p w:rsidR="00147C3E" w:rsidRPr="002542F0" w:rsidRDefault="00147C3E" w:rsidP="00147C3E">
      <w:pPr>
        <w:rPr>
          <w:rFonts w:asciiTheme="minorHAnsi" w:hAnsiTheme="minorHAnsi" w:cstheme="minorHAnsi"/>
          <w:lang w:val="kk-KZ"/>
        </w:rPr>
      </w:pPr>
    </w:p>
    <w:p w:rsidR="00147C3E" w:rsidRPr="002542F0" w:rsidRDefault="00147C3E" w:rsidP="00147C3E">
      <w:pPr>
        <w:pStyle w:val="af"/>
        <w:spacing w:before="120" w:after="0"/>
        <w:jc w:val="left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 xml:space="preserve">Структура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номинальных </w:t>
      </w:r>
      <w:r w:rsidRPr="002542F0">
        <w:rPr>
          <w:rFonts w:asciiTheme="minorHAnsi" w:hAnsiTheme="minorHAnsi" w:cstheme="minorHAnsi"/>
          <w:sz w:val="18"/>
          <w:szCs w:val="18"/>
        </w:rPr>
        <w:t>денежных доходов</w:t>
      </w:r>
    </w:p>
    <w:p w:rsidR="00147C3E" w:rsidRPr="002542F0" w:rsidRDefault="00147C3E" w:rsidP="00147C3E">
      <w:pPr>
        <w:tabs>
          <w:tab w:val="left" w:pos="1397"/>
        </w:tabs>
        <w:jc w:val="center"/>
        <w:rPr>
          <w:rFonts w:asciiTheme="minorHAnsi" w:hAnsiTheme="minorHAnsi" w:cstheme="minorHAnsi"/>
        </w:rPr>
      </w:pPr>
    </w:p>
    <w:p w:rsidR="00147C3E" w:rsidRPr="002542F0" w:rsidRDefault="00147C3E" w:rsidP="00147C3E">
      <w:pPr>
        <w:tabs>
          <w:tab w:val="left" w:pos="1397"/>
        </w:tabs>
        <w:jc w:val="right"/>
        <w:rPr>
          <w:rFonts w:asciiTheme="minorHAnsi" w:hAnsiTheme="minorHAnsi" w:cstheme="minorHAnsi"/>
          <w:sz w:val="16"/>
          <w:szCs w:val="16"/>
        </w:rPr>
      </w:pPr>
      <w:r w:rsidRPr="002542F0">
        <w:rPr>
          <w:rFonts w:asciiTheme="minorHAnsi" w:hAnsiTheme="minorHAnsi" w:cstheme="minorHAnsi"/>
          <w:sz w:val="16"/>
          <w:szCs w:val="16"/>
          <w:lang w:val="kk-KZ"/>
        </w:rPr>
        <w:t>в процентах</w:t>
      </w:r>
      <w:r w:rsidRPr="002542F0">
        <w:rPr>
          <w:rFonts w:asciiTheme="minorHAnsi" w:hAnsiTheme="minorHAnsi" w:cstheme="minorHAnsi"/>
          <w:sz w:val="16"/>
          <w:szCs w:val="16"/>
        </w:rPr>
        <w:t xml:space="preserve"> к итогу</w:t>
      </w:r>
    </w:p>
    <w:p w:rsidR="00147C3E" w:rsidRPr="002542F0" w:rsidRDefault="00147C3E" w:rsidP="00147C3E">
      <w:pPr>
        <w:tabs>
          <w:tab w:val="left" w:pos="1397"/>
        </w:tabs>
        <w:jc w:val="center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  <w:noProof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3810</wp:posOffset>
            </wp:positionV>
            <wp:extent cx="6146800" cy="2501900"/>
            <wp:effectExtent l="19050" t="0" r="635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800" cy="250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640A" w:rsidRPr="002542F0" w:rsidRDefault="0074640A" w:rsidP="0074640A">
      <w:pPr>
        <w:pStyle w:val="23"/>
        <w:pageBreakBefore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lastRenderedPageBreak/>
        <w:t>3.2 Величина прожиточного минимума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521"/>
      </w:tblGrid>
      <w:tr w:rsidR="002542F0" w:rsidRPr="002542F0" w:rsidTr="002B09E9">
        <w:trPr>
          <w:trHeight w:val="3171"/>
        </w:trPr>
        <w:tc>
          <w:tcPr>
            <w:tcW w:w="3544" w:type="dxa"/>
          </w:tcPr>
          <w:p w:rsidR="0074640A" w:rsidRPr="002542F0" w:rsidRDefault="0074640A" w:rsidP="002B09E9">
            <w:pPr>
              <w:pStyle w:val="a9"/>
              <w:spacing w:before="0" w:after="0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 среднем за год, тенге</w:t>
            </w:r>
          </w:p>
          <w:tbl>
            <w:tblPr>
              <w:tblW w:w="3861" w:type="dxa"/>
              <w:tblLayout w:type="fixed"/>
              <w:tblLook w:val="01E0" w:firstRow="1" w:lastRow="1" w:firstColumn="1" w:lastColumn="1" w:noHBand="0" w:noVBand="0"/>
            </w:tblPr>
            <w:tblGrid>
              <w:gridCol w:w="743"/>
              <w:gridCol w:w="3118"/>
            </w:tblGrid>
            <w:tr w:rsidR="002542F0" w:rsidRPr="002542F0" w:rsidTr="002B09E9">
              <w:tc>
                <w:tcPr>
                  <w:tcW w:w="743" w:type="dxa"/>
                  <w:vAlign w:val="bottom"/>
                </w:tcPr>
                <w:p w:rsidR="0074640A" w:rsidRPr="002542F0" w:rsidRDefault="0074640A" w:rsidP="002B09E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2019г.</w:t>
                  </w:r>
                </w:p>
              </w:tc>
              <w:tc>
                <w:tcPr>
                  <w:tcW w:w="3118" w:type="dxa"/>
                  <w:vAlign w:val="bottom"/>
                </w:tcPr>
                <w:p w:rsidR="0074640A" w:rsidRPr="002542F0" w:rsidRDefault="0074640A" w:rsidP="002B09E9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………………………………........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29 342</w:t>
                  </w:r>
                </w:p>
              </w:tc>
            </w:tr>
          </w:tbl>
          <w:p w:rsidR="0074640A" w:rsidRPr="002542F0" w:rsidRDefault="0074640A" w:rsidP="002B09E9">
            <w:pPr>
              <w:pStyle w:val="a9"/>
              <w:spacing w:before="0" w:after="0"/>
              <w:ind w:right="3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за месяц, тенге</w:t>
            </w:r>
          </w:p>
          <w:tbl>
            <w:tblPr>
              <w:tblW w:w="3804" w:type="dxa"/>
              <w:tblLayout w:type="fixed"/>
              <w:tblLook w:val="01E0" w:firstRow="1" w:lastRow="1" w:firstColumn="1" w:lastColumn="1" w:noHBand="0" w:noVBand="0"/>
            </w:tblPr>
            <w:tblGrid>
              <w:gridCol w:w="1450"/>
              <w:gridCol w:w="2354"/>
            </w:tblGrid>
            <w:tr w:rsidR="002542F0" w:rsidRPr="002542F0" w:rsidTr="002B09E9">
              <w:trPr>
                <w:trHeight w:val="233"/>
              </w:trPr>
              <w:tc>
                <w:tcPr>
                  <w:tcW w:w="1450" w:type="dxa"/>
                  <w:vAlign w:val="bottom"/>
                </w:tcPr>
                <w:p w:rsidR="0074640A" w:rsidRPr="002542F0" w:rsidRDefault="0074640A" w:rsidP="002B09E9">
                  <w:pPr>
                    <w:pStyle w:val="ac"/>
                    <w:jc w:val="both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Октябрь 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</w:t>
                  </w:r>
                </w:p>
              </w:tc>
              <w:tc>
                <w:tcPr>
                  <w:tcW w:w="2354" w:type="dxa"/>
                  <w:tcMar>
                    <w:right w:w="57" w:type="dxa"/>
                  </w:tcMar>
                  <w:vAlign w:val="bottom"/>
                </w:tcPr>
                <w:p w:rsidR="0074640A" w:rsidRPr="002542F0" w:rsidRDefault="0074640A" w:rsidP="002B09E9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.…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...........................32 176</w:t>
                  </w:r>
                </w:p>
              </w:tc>
            </w:tr>
            <w:tr w:rsidR="002542F0" w:rsidRPr="002542F0" w:rsidTr="002B09E9">
              <w:trPr>
                <w:trHeight w:val="132"/>
              </w:trPr>
              <w:tc>
                <w:tcPr>
                  <w:tcW w:w="1450" w:type="dxa"/>
                  <w:vAlign w:val="bottom"/>
                </w:tcPr>
                <w:p w:rsidR="0074640A" w:rsidRPr="002542F0" w:rsidRDefault="0074640A" w:rsidP="002B09E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Октябрь 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2020г.</w:t>
                  </w:r>
                </w:p>
              </w:tc>
              <w:tc>
                <w:tcPr>
                  <w:tcW w:w="2354" w:type="dxa"/>
                  <w:tcMar>
                    <w:right w:w="57" w:type="dxa"/>
                  </w:tcMar>
                  <w:vAlign w:val="bottom"/>
                </w:tcPr>
                <w:p w:rsidR="0074640A" w:rsidRPr="002542F0" w:rsidRDefault="0074640A" w:rsidP="002B09E9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…………….................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6"/>
                    </w:rPr>
                    <w:t>36 148</w:t>
                  </w:r>
                </w:p>
              </w:tc>
            </w:tr>
          </w:tbl>
          <w:p w:rsidR="0074640A" w:rsidRPr="002542F0" w:rsidRDefault="0074640A" w:rsidP="002B09E9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6521" w:type="dxa"/>
          </w:tcPr>
          <w:p w:rsidR="0074640A" w:rsidRPr="002542F0" w:rsidRDefault="0074640A" w:rsidP="002B09E9">
            <w:pPr>
              <w:pStyle w:val="a9"/>
              <w:spacing w:after="120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 процентах к соответствующему месяцу предыдущего года, прирост</w:t>
            </w:r>
          </w:p>
          <w:p w:rsidR="0074640A" w:rsidRPr="002542F0" w:rsidRDefault="0074640A" w:rsidP="002B09E9">
            <w:pPr>
              <w:pStyle w:val="af1"/>
              <w:spacing w:befor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3985404" cy="1414732"/>
                  <wp:effectExtent l="0" t="0" r="0" b="0"/>
                  <wp:docPr id="10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4"/>
                    </a:graphicData>
                  </a:graphic>
                </wp:inline>
              </w:drawing>
            </w:r>
          </w:p>
          <w:p w:rsidR="0074640A" w:rsidRPr="002542F0" w:rsidRDefault="0074640A" w:rsidP="002B09E9">
            <w:pPr>
              <w:pStyle w:val="a7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c>
          <w:tcPr>
            <w:tcW w:w="3544" w:type="dxa"/>
          </w:tcPr>
          <w:p w:rsidR="0074640A" w:rsidRPr="002542F0" w:rsidRDefault="0074640A" w:rsidP="002B09E9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</w:p>
          <w:p w:rsidR="0074640A" w:rsidRPr="002542F0" w:rsidRDefault="0074640A" w:rsidP="002B09E9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Величина прожиточного минимума в среднем на душу населения, рассчитанная исходя из минимальных норм потребления основных продуктов питания, в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октябре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2020г. относительно предыдущего месяца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увеличилась на 1,3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</w:tc>
        <w:tc>
          <w:tcPr>
            <w:tcW w:w="6521" w:type="dxa"/>
          </w:tcPr>
          <w:p w:rsidR="0074640A" w:rsidRPr="002542F0" w:rsidRDefault="0074640A" w:rsidP="002B09E9">
            <w:pPr>
              <w:pStyle w:val="a9"/>
              <w:spacing w:before="0"/>
              <w:ind w:right="-11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 процентах</w:t>
            </w:r>
          </w:p>
          <w:tbl>
            <w:tblPr>
              <w:tblW w:w="6271" w:type="dxa"/>
              <w:tblLayout w:type="fixed"/>
              <w:tblLook w:val="01E0" w:firstRow="1" w:lastRow="1" w:firstColumn="1" w:lastColumn="1" w:noHBand="0" w:noVBand="0"/>
            </w:tblPr>
            <w:tblGrid>
              <w:gridCol w:w="2302"/>
              <w:gridCol w:w="850"/>
              <w:gridCol w:w="1134"/>
              <w:gridCol w:w="1134"/>
              <w:gridCol w:w="851"/>
            </w:tblGrid>
            <w:tr w:rsidR="002542F0" w:rsidRPr="002542F0" w:rsidTr="002B09E9">
              <w:trPr>
                <w:trHeight w:val="316"/>
              </w:trPr>
              <w:tc>
                <w:tcPr>
                  <w:tcW w:w="2302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74640A" w:rsidRPr="002542F0" w:rsidRDefault="0074640A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74640A" w:rsidRPr="002542F0" w:rsidRDefault="0074640A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Октябрь 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2020г.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,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br/>
                    <w:t>тенге</w:t>
                  </w:r>
                </w:p>
              </w:tc>
              <w:tc>
                <w:tcPr>
                  <w:tcW w:w="226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4640A" w:rsidRPr="002542F0" w:rsidRDefault="0074640A" w:rsidP="002B09E9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Октябрь 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2020г. 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</w:t>
                  </w:r>
                </w:p>
              </w:tc>
              <w:tc>
                <w:tcPr>
                  <w:tcW w:w="851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74640A" w:rsidRPr="002542F0" w:rsidRDefault="0074640A" w:rsidP="002B09E9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Структура</w:t>
                  </w:r>
                </w:p>
              </w:tc>
            </w:tr>
            <w:tr w:rsidR="002542F0" w:rsidRPr="002542F0" w:rsidTr="002B09E9">
              <w:trPr>
                <w:trHeight w:val="416"/>
              </w:trPr>
              <w:tc>
                <w:tcPr>
                  <w:tcW w:w="2302" w:type="dxa"/>
                  <w:vMerge/>
                  <w:tcBorders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74640A" w:rsidRPr="002542F0" w:rsidRDefault="0074640A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74640A" w:rsidRPr="002542F0" w:rsidRDefault="0074640A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4640A" w:rsidRPr="002542F0" w:rsidRDefault="0074640A" w:rsidP="002B09E9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сентябрю 2020г.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4640A" w:rsidRPr="002542F0" w:rsidRDefault="0074640A" w:rsidP="002B09E9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декабрю 2019г</w:t>
                  </w:r>
                </w:p>
              </w:tc>
              <w:tc>
                <w:tcPr>
                  <w:tcW w:w="851" w:type="dxa"/>
                  <w:vMerge/>
                  <w:tcBorders>
                    <w:left w:val="single" w:sz="4" w:space="0" w:color="auto"/>
                  </w:tcBorders>
                  <w:vAlign w:val="center"/>
                </w:tcPr>
                <w:p w:rsidR="0074640A" w:rsidRPr="002542F0" w:rsidRDefault="0074640A" w:rsidP="002B09E9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2542F0" w:rsidRPr="002542F0" w:rsidTr="002B09E9">
              <w:trPr>
                <w:trHeight w:val="374"/>
              </w:trPr>
              <w:tc>
                <w:tcPr>
                  <w:tcW w:w="2302" w:type="dxa"/>
                  <w:tcBorders>
                    <w:top w:val="single" w:sz="4" w:space="0" w:color="auto"/>
                  </w:tcBorders>
                  <w:vAlign w:val="bottom"/>
                </w:tcPr>
                <w:p w:rsidR="0074640A" w:rsidRPr="002542F0" w:rsidRDefault="0074640A" w:rsidP="002B09E9">
                  <w:pPr>
                    <w:pStyle w:val="ac"/>
                    <w:spacing w:before="60" w:after="40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Величина прожиточного минимума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</w:tcBorders>
                  <w:vAlign w:val="bottom"/>
                </w:tcPr>
                <w:p w:rsidR="0074640A" w:rsidRPr="002542F0" w:rsidRDefault="0074640A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36 148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bottom"/>
                </w:tcPr>
                <w:p w:rsidR="0074640A" w:rsidRPr="002542F0" w:rsidRDefault="0074640A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101,3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bottom"/>
                </w:tcPr>
                <w:p w:rsidR="0074640A" w:rsidRPr="002542F0" w:rsidRDefault="0074640A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121,6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</w:tcBorders>
                  <w:vAlign w:val="bottom"/>
                </w:tcPr>
                <w:p w:rsidR="0074640A" w:rsidRPr="002542F0" w:rsidRDefault="0074640A" w:rsidP="002B09E9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100,0</w:t>
                  </w:r>
                </w:p>
              </w:tc>
            </w:tr>
            <w:tr w:rsidR="002542F0" w:rsidRPr="002542F0" w:rsidTr="002B09E9">
              <w:trPr>
                <w:trHeight w:val="104"/>
              </w:trPr>
              <w:tc>
                <w:tcPr>
                  <w:tcW w:w="2302" w:type="dxa"/>
                  <w:vAlign w:val="bottom"/>
                </w:tcPr>
                <w:p w:rsidR="0074640A" w:rsidRPr="002542F0" w:rsidRDefault="0074640A" w:rsidP="002B09E9">
                  <w:pPr>
                    <w:pStyle w:val="ac"/>
                    <w:spacing w:before="10"/>
                    <w:ind w:left="113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в том числе</w:t>
                  </w:r>
                </w:p>
              </w:tc>
              <w:tc>
                <w:tcPr>
                  <w:tcW w:w="850" w:type="dxa"/>
                  <w:vAlign w:val="bottom"/>
                </w:tcPr>
                <w:p w:rsidR="0074640A" w:rsidRPr="002542F0" w:rsidRDefault="0074640A" w:rsidP="002B09E9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134" w:type="dxa"/>
                  <w:vAlign w:val="bottom"/>
                </w:tcPr>
                <w:p w:rsidR="0074640A" w:rsidRPr="002542F0" w:rsidRDefault="0074640A" w:rsidP="002B09E9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134" w:type="dxa"/>
                  <w:vAlign w:val="bottom"/>
                </w:tcPr>
                <w:p w:rsidR="0074640A" w:rsidRPr="002542F0" w:rsidRDefault="0074640A" w:rsidP="002B09E9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851" w:type="dxa"/>
                  <w:vAlign w:val="bottom"/>
                </w:tcPr>
                <w:p w:rsidR="0074640A" w:rsidRPr="002542F0" w:rsidRDefault="0074640A" w:rsidP="002B09E9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2542F0" w:rsidRPr="002542F0" w:rsidTr="002B09E9">
              <w:trPr>
                <w:trHeight w:val="234"/>
              </w:trPr>
              <w:tc>
                <w:tcPr>
                  <w:tcW w:w="2302" w:type="dxa"/>
                  <w:vAlign w:val="bottom"/>
                </w:tcPr>
                <w:p w:rsidR="0074640A" w:rsidRPr="002542F0" w:rsidRDefault="0074640A" w:rsidP="002B09E9">
                  <w:pPr>
                    <w:pStyle w:val="ac"/>
                    <w:spacing w:before="20" w:after="20"/>
                    <w:ind w:left="113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продовольственные товары</w:t>
                  </w:r>
                </w:p>
              </w:tc>
              <w:tc>
                <w:tcPr>
                  <w:tcW w:w="850" w:type="dxa"/>
                  <w:vAlign w:val="bottom"/>
                </w:tcPr>
                <w:p w:rsidR="0074640A" w:rsidRPr="002542F0" w:rsidRDefault="0074640A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19 881</w:t>
                  </w:r>
                </w:p>
              </w:tc>
              <w:tc>
                <w:tcPr>
                  <w:tcW w:w="1134" w:type="dxa"/>
                  <w:vAlign w:val="bottom"/>
                </w:tcPr>
                <w:p w:rsidR="0074640A" w:rsidRPr="002542F0" w:rsidRDefault="0074640A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101,3</w:t>
                  </w:r>
                </w:p>
              </w:tc>
              <w:tc>
                <w:tcPr>
                  <w:tcW w:w="1134" w:type="dxa"/>
                  <w:vAlign w:val="bottom"/>
                </w:tcPr>
                <w:p w:rsidR="0074640A" w:rsidRPr="002542F0" w:rsidRDefault="0074640A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121,6</w:t>
                  </w:r>
                </w:p>
              </w:tc>
              <w:tc>
                <w:tcPr>
                  <w:tcW w:w="851" w:type="dxa"/>
                  <w:vAlign w:val="bottom"/>
                </w:tcPr>
                <w:p w:rsidR="0074640A" w:rsidRPr="002542F0" w:rsidRDefault="0074640A" w:rsidP="002B09E9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55,0</w:t>
                  </w:r>
                </w:p>
              </w:tc>
            </w:tr>
            <w:tr w:rsidR="002542F0" w:rsidRPr="002542F0" w:rsidTr="002B09E9">
              <w:trPr>
                <w:trHeight w:val="376"/>
              </w:trPr>
              <w:tc>
                <w:tcPr>
                  <w:tcW w:w="2302" w:type="dxa"/>
                  <w:tcBorders>
                    <w:bottom w:val="single" w:sz="4" w:space="0" w:color="auto"/>
                  </w:tcBorders>
                  <w:vAlign w:val="bottom"/>
                </w:tcPr>
                <w:p w:rsidR="0074640A" w:rsidRPr="002542F0" w:rsidRDefault="0074640A" w:rsidP="002B09E9">
                  <w:pPr>
                    <w:pStyle w:val="ac"/>
                    <w:spacing w:before="20" w:after="20"/>
                    <w:ind w:left="113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непродовольственные товарыи услуги</w:t>
                  </w:r>
                </w:p>
              </w:tc>
              <w:tc>
                <w:tcPr>
                  <w:tcW w:w="850" w:type="dxa"/>
                  <w:tcBorders>
                    <w:bottom w:val="single" w:sz="4" w:space="0" w:color="auto"/>
                  </w:tcBorders>
                  <w:vAlign w:val="bottom"/>
                </w:tcPr>
                <w:p w:rsidR="0074640A" w:rsidRPr="002542F0" w:rsidRDefault="0074640A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16 267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bottom"/>
                </w:tcPr>
                <w:p w:rsidR="0074640A" w:rsidRPr="002542F0" w:rsidRDefault="0074640A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101,3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bottom"/>
                </w:tcPr>
                <w:p w:rsidR="0074640A" w:rsidRPr="002542F0" w:rsidRDefault="0074640A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121,6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auto"/>
                  </w:tcBorders>
                  <w:vAlign w:val="bottom"/>
                </w:tcPr>
                <w:p w:rsidR="0074640A" w:rsidRPr="002542F0" w:rsidRDefault="0074640A" w:rsidP="002B09E9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45,0</w:t>
                  </w:r>
                </w:p>
              </w:tc>
            </w:tr>
          </w:tbl>
          <w:p w:rsidR="0074640A" w:rsidRPr="002542F0" w:rsidRDefault="0074640A" w:rsidP="002B09E9">
            <w:pPr>
              <w:rPr>
                <w:rFonts w:asciiTheme="minorHAnsi" w:hAnsiTheme="minorHAnsi" w:cstheme="minorHAnsi"/>
                <w:i/>
                <w:sz w:val="16"/>
                <w:szCs w:val="16"/>
              </w:rPr>
            </w:pPr>
          </w:p>
        </w:tc>
      </w:tr>
      <w:tr w:rsidR="002542F0" w:rsidRPr="002542F0" w:rsidTr="002B09E9">
        <w:trPr>
          <w:trHeight w:val="3851"/>
        </w:trPr>
        <w:tc>
          <w:tcPr>
            <w:tcW w:w="10065" w:type="dxa"/>
            <w:gridSpan w:val="2"/>
          </w:tcPr>
          <w:p w:rsidR="0074640A" w:rsidRPr="002542F0" w:rsidRDefault="0074640A" w:rsidP="002B09E9">
            <w:pPr>
              <w:pStyle w:val="af"/>
              <w:spacing w:before="400"/>
              <w:jc w:val="left"/>
              <w:rPr>
                <w:rFonts w:asciiTheme="minorHAnsi" w:hAnsiTheme="minorHAnsi" w:cstheme="minorHAnsi"/>
                <w:sz w:val="20"/>
              </w:rPr>
            </w:pPr>
            <w:r w:rsidRPr="002542F0">
              <w:rPr>
                <w:rFonts w:asciiTheme="minorHAnsi" w:hAnsiTheme="minorHAnsi" w:cstheme="minorHAnsi"/>
                <w:sz w:val="20"/>
              </w:rPr>
              <w:t>Структура продовольственной корзины</w:t>
            </w:r>
          </w:p>
          <w:p w:rsidR="0074640A" w:rsidRPr="002542F0" w:rsidRDefault="0074640A" w:rsidP="002B09E9">
            <w:pPr>
              <w:pStyle w:val="a9"/>
              <w:ind w:right="-9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 процентах</w:t>
            </w:r>
          </w:p>
          <w:p w:rsidR="0074640A" w:rsidRPr="002542F0" w:rsidRDefault="0074640A" w:rsidP="002B09E9">
            <w:pPr>
              <w:pStyle w:val="af1"/>
              <w:spacing w:before="0"/>
              <w:ind w:right="33"/>
              <w:rPr>
                <w:rFonts w:asciiTheme="minorHAnsi" w:hAnsiTheme="minorHAnsi" w:cstheme="minorHAnsi"/>
                <w:sz w:val="4"/>
                <w:szCs w:val="4"/>
              </w:rPr>
            </w:pPr>
            <w:r w:rsidRPr="002542F0">
              <w:rPr>
                <w:rFonts w:asciiTheme="minorHAnsi" w:hAnsiTheme="minorHAnsi" w:cstheme="minorHAnsi"/>
                <w:noProof/>
                <w:sz w:val="4"/>
                <w:szCs w:val="4"/>
              </w:rPr>
              <w:drawing>
                <wp:inline distT="0" distB="0" distL="0" distR="0">
                  <wp:extent cx="6207209" cy="1862726"/>
                  <wp:effectExtent l="19050" t="0" r="3091" b="0"/>
                  <wp:docPr id="3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3173" cy="18645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4640A" w:rsidRPr="002542F0" w:rsidRDefault="0074640A" w:rsidP="0074640A">
      <w:pPr>
        <w:pStyle w:val="af"/>
        <w:spacing w:before="120" w:after="120"/>
        <w:jc w:val="left"/>
        <w:rPr>
          <w:rFonts w:asciiTheme="minorHAnsi" w:hAnsiTheme="minorHAnsi" w:cstheme="minorHAnsi"/>
          <w:sz w:val="20"/>
        </w:rPr>
      </w:pPr>
      <w:r w:rsidRPr="002542F0">
        <w:rPr>
          <w:rFonts w:asciiTheme="minorHAnsi" w:hAnsiTheme="minorHAnsi" w:cstheme="minorHAnsi"/>
          <w:sz w:val="20"/>
        </w:rPr>
        <w:t>По социально-демографическим группам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61"/>
        <w:gridCol w:w="1559"/>
        <w:gridCol w:w="47"/>
        <w:gridCol w:w="1796"/>
        <w:gridCol w:w="1701"/>
        <w:gridCol w:w="1701"/>
      </w:tblGrid>
      <w:tr w:rsidR="002542F0" w:rsidRPr="002542F0" w:rsidTr="002B09E9">
        <w:trPr>
          <w:cantSplit/>
          <w:trHeight w:val="258"/>
        </w:trPr>
        <w:tc>
          <w:tcPr>
            <w:tcW w:w="3261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4640A" w:rsidRPr="002542F0" w:rsidRDefault="0074640A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510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640A" w:rsidRPr="002542F0" w:rsidRDefault="0074640A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Величина прожиточного минимума, тенге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4640A" w:rsidRPr="002542F0" w:rsidRDefault="0074640A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Соотношение с величиной прожиточного минимума,</w:t>
            </w:r>
            <w:r w:rsidRPr="002542F0">
              <w:rPr>
                <w:rFonts w:asciiTheme="minorHAnsi" w:hAnsiTheme="minorHAnsi" w:cstheme="minorHAnsi"/>
                <w:szCs w:val="16"/>
              </w:rPr>
              <w:br/>
              <w:t>в процентах</w:t>
            </w:r>
          </w:p>
        </w:tc>
      </w:tr>
      <w:tr w:rsidR="002542F0" w:rsidRPr="002542F0" w:rsidTr="002B09E9">
        <w:trPr>
          <w:cantSplit/>
          <w:trHeight w:val="611"/>
        </w:trPr>
        <w:tc>
          <w:tcPr>
            <w:tcW w:w="3261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4640A" w:rsidRPr="002542F0" w:rsidRDefault="0074640A" w:rsidP="002B09E9">
            <w:pPr>
              <w:pStyle w:val="ShTab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6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640A" w:rsidRPr="002542F0" w:rsidRDefault="0074640A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всего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640A" w:rsidRPr="002542F0" w:rsidRDefault="0074640A" w:rsidP="002B09E9">
            <w:pPr>
              <w:pStyle w:val="aa"/>
              <w:ind w:left="-108" w:right="-108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продовольственные товары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640A" w:rsidRPr="002542F0" w:rsidRDefault="0074640A" w:rsidP="002B09E9">
            <w:pPr>
              <w:pStyle w:val="aa"/>
              <w:ind w:left="-108" w:right="-108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непродовольственные товары и услуги</w:t>
            </w: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4640A" w:rsidRPr="002542F0" w:rsidRDefault="0074640A" w:rsidP="002B09E9">
            <w:pPr>
              <w:pStyle w:val="ShTab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542F0" w:rsidRPr="002542F0" w:rsidTr="002B09E9">
        <w:trPr>
          <w:cantSplit/>
          <w:trHeight w:val="120"/>
        </w:trPr>
        <w:tc>
          <w:tcPr>
            <w:tcW w:w="32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74640A" w:rsidRPr="002542F0" w:rsidRDefault="0074640A" w:rsidP="002B09E9">
            <w:pPr>
              <w:pStyle w:val="ac"/>
              <w:spacing w:before="60" w:after="60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 среднем на душу населения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36 148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19 881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16 267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2542F0" w:rsidRPr="002542F0" w:rsidTr="002B09E9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40A" w:rsidRPr="002542F0" w:rsidRDefault="0074640A" w:rsidP="002B09E9">
            <w:pPr>
              <w:pStyle w:val="ac"/>
              <w:spacing w:before="40" w:after="40"/>
              <w:ind w:left="57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дети, до 13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31 926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17 560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14 366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88,3</w:t>
            </w:r>
          </w:p>
        </w:tc>
      </w:tr>
      <w:tr w:rsidR="002542F0" w:rsidRPr="002542F0" w:rsidTr="002B09E9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40A" w:rsidRPr="002542F0" w:rsidRDefault="0074640A" w:rsidP="002B09E9">
            <w:pPr>
              <w:pStyle w:val="ac"/>
              <w:spacing w:before="40" w:after="40"/>
              <w:ind w:left="57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подростки, 14-17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542F0" w:rsidRPr="002542F0" w:rsidTr="002B09E9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40A" w:rsidRPr="002542F0" w:rsidRDefault="0074640A" w:rsidP="002B09E9">
            <w:pPr>
              <w:pStyle w:val="ac"/>
              <w:spacing w:before="40" w:after="40"/>
              <w:ind w:left="170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юноши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45 042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24 773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20 269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124,6</w:t>
            </w:r>
          </w:p>
        </w:tc>
      </w:tr>
      <w:tr w:rsidR="002542F0" w:rsidRPr="002542F0" w:rsidTr="002B09E9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40A" w:rsidRPr="002542F0" w:rsidRDefault="0074640A" w:rsidP="002B09E9">
            <w:pPr>
              <w:pStyle w:val="ac"/>
              <w:spacing w:before="40" w:after="40"/>
              <w:ind w:left="170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девочки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34 509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18 980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15 529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95,5</w:t>
            </w:r>
          </w:p>
        </w:tc>
      </w:tr>
      <w:tr w:rsidR="002542F0" w:rsidRPr="002542F0" w:rsidTr="002B09E9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40A" w:rsidRPr="002542F0" w:rsidRDefault="0074640A" w:rsidP="002B09E9">
            <w:pPr>
              <w:pStyle w:val="ac"/>
              <w:spacing w:before="40" w:after="40"/>
              <w:ind w:left="57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трудоспособное население, старше 18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542F0" w:rsidRPr="002542F0" w:rsidTr="002B09E9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40A" w:rsidRPr="002542F0" w:rsidRDefault="0074640A" w:rsidP="002B09E9">
            <w:pPr>
              <w:pStyle w:val="ac"/>
              <w:spacing w:before="40" w:after="40"/>
              <w:ind w:left="170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мужчины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42 429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23 336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19 093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117,4</w:t>
            </w:r>
          </w:p>
        </w:tc>
      </w:tr>
      <w:tr w:rsidR="002542F0" w:rsidRPr="002542F0" w:rsidTr="002B09E9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40A" w:rsidRPr="002542F0" w:rsidRDefault="0074640A" w:rsidP="002B09E9">
            <w:pPr>
              <w:pStyle w:val="ac"/>
              <w:spacing w:before="40" w:after="40"/>
              <w:ind w:left="170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женщины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33 649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18 508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15 141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93,1</w:t>
            </w:r>
          </w:p>
        </w:tc>
      </w:tr>
      <w:tr w:rsidR="0074640A" w:rsidRPr="002542F0" w:rsidTr="002B09E9">
        <w:trPr>
          <w:cantSplit/>
          <w:trHeight w:val="164"/>
        </w:trPr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74640A" w:rsidRPr="002542F0" w:rsidRDefault="0074640A" w:rsidP="002B09E9">
            <w:pPr>
              <w:pStyle w:val="ac"/>
              <w:spacing w:before="40" w:after="60"/>
              <w:ind w:left="57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пенсионеры и пожилые люди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33 470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18 409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15 061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4640A" w:rsidRPr="002542F0" w:rsidRDefault="0074640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92,6</w:t>
            </w:r>
          </w:p>
        </w:tc>
      </w:tr>
    </w:tbl>
    <w:p w:rsidR="0074640A" w:rsidRPr="002542F0" w:rsidRDefault="0074640A" w:rsidP="0074640A">
      <w:pPr>
        <w:spacing w:before="120" w:after="40"/>
        <w:ind w:left="142" w:right="140"/>
        <w:jc w:val="both"/>
        <w:rPr>
          <w:rFonts w:asciiTheme="minorHAnsi" w:hAnsiTheme="minorHAnsi" w:cstheme="minorHAnsi"/>
          <w:i/>
          <w:sz w:val="16"/>
          <w:szCs w:val="16"/>
        </w:rPr>
      </w:pPr>
    </w:p>
    <w:p w:rsidR="003B6763" w:rsidRPr="002542F0" w:rsidRDefault="003B6763" w:rsidP="003B6763">
      <w:pPr>
        <w:pStyle w:val="23"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theme="minorHAnsi"/>
          <w:lang w:val="kk-KZ"/>
        </w:rPr>
      </w:pPr>
      <w:r w:rsidRPr="002542F0">
        <w:rPr>
          <w:rFonts w:asciiTheme="minorHAnsi" w:hAnsiTheme="minorHAnsi" w:cstheme="minorHAnsi"/>
          <w:sz w:val="28"/>
          <w:szCs w:val="28"/>
          <w:lang w:val="kk-KZ"/>
        </w:rPr>
        <w:lastRenderedPageBreak/>
        <w:t xml:space="preserve">4. </w:t>
      </w:r>
      <w:r w:rsidRPr="002542F0">
        <w:rPr>
          <w:rFonts w:asciiTheme="minorHAnsi" w:hAnsiTheme="minorHAnsi" w:cstheme="minorHAnsi"/>
          <w:sz w:val="28"/>
          <w:szCs w:val="28"/>
        </w:rPr>
        <w:t xml:space="preserve">Статистика </w:t>
      </w:r>
      <w:r w:rsidRPr="002542F0">
        <w:rPr>
          <w:rFonts w:asciiTheme="minorHAnsi" w:hAnsiTheme="minorHAnsi" w:cstheme="minorHAnsi"/>
          <w:sz w:val="28"/>
          <w:szCs w:val="28"/>
          <w:lang w:val="kk-KZ"/>
        </w:rPr>
        <w:t xml:space="preserve">труда и </w:t>
      </w:r>
      <w:r w:rsidRPr="002542F0">
        <w:rPr>
          <w:rFonts w:asciiTheme="minorHAnsi" w:hAnsiTheme="minorHAnsi" w:cstheme="minorHAnsi"/>
          <w:sz w:val="28"/>
          <w:szCs w:val="28"/>
        </w:rPr>
        <w:t>занятости</w:t>
      </w:r>
    </w:p>
    <w:p w:rsidR="003B6763" w:rsidRPr="002542F0" w:rsidRDefault="003B6763" w:rsidP="003B6763">
      <w:pPr>
        <w:pStyle w:val="23"/>
        <w:spacing w:before="0" w:after="0"/>
        <w:rPr>
          <w:rFonts w:asciiTheme="minorHAnsi" w:hAnsiTheme="minorHAnsi" w:cstheme="minorHAnsi"/>
          <w:sz w:val="20"/>
          <w:vertAlign w:val="superscript"/>
        </w:rPr>
      </w:pPr>
      <w:r w:rsidRPr="002542F0">
        <w:rPr>
          <w:rFonts w:asciiTheme="minorHAnsi" w:hAnsiTheme="minorHAnsi" w:cstheme="minorHAnsi"/>
        </w:rPr>
        <w:t>4.1 Численность наемных работников на предприятиях и организациях*</w:t>
      </w:r>
    </w:p>
    <w:p w:rsidR="003B6763" w:rsidRPr="002542F0" w:rsidRDefault="003B6763" w:rsidP="003B6763">
      <w:pPr>
        <w:pStyle w:val="23"/>
        <w:spacing w:before="0" w:after="0"/>
        <w:rPr>
          <w:rFonts w:asciiTheme="minorHAnsi" w:hAnsiTheme="minorHAnsi" w:cstheme="minorHAnsi"/>
          <w:sz w:val="20"/>
        </w:rPr>
      </w:pPr>
    </w:p>
    <w:tbl>
      <w:tblPr>
        <w:tblW w:w="9753" w:type="dxa"/>
        <w:tblLayout w:type="fixed"/>
        <w:tblLook w:val="01E0" w:firstRow="1" w:lastRow="1" w:firstColumn="1" w:lastColumn="1" w:noHBand="0" w:noVBand="0"/>
      </w:tblPr>
      <w:tblGrid>
        <w:gridCol w:w="5685"/>
        <w:gridCol w:w="4068"/>
      </w:tblGrid>
      <w:tr w:rsidR="002542F0" w:rsidRPr="002542F0" w:rsidTr="002B09E9">
        <w:trPr>
          <w:trHeight w:val="1102"/>
        </w:trPr>
        <w:tc>
          <w:tcPr>
            <w:tcW w:w="5685" w:type="dxa"/>
          </w:tcPr>
          <w:p w:rsidR="003B6763" w:rsidRPr="002542F0" w:rsidRDefault="003B6763" w:rsidP="002B09E9">
            <w:pPr>
              <w:pStyle w:val="af9"/>
              <w:spacing w:after="0"/>
              <w:ind w:firstLine="0"/>
              <w:rPr>
                <w:rFonts w:asciiTheme="minorHAnsi" w:hAnsiTheme="minorHAnsi" w:cstheme="minorHAnsi"/>
                <w:sz w:val="17"/>
                <w:szCs w:val="17"/>
              </w:rPr>
            </w:pPr>
            <w:r w:rsidRPr="002542F0">
              <w:rPr>
                <w:rFonts w:asciiTheme="minorHAnsi" w:hAnsiTheme="minorHAnsi" w:cstheme="minorHAnsi"/>
                <w:sz w:val="17"/>
                <w:szCs w:val="17"/>
              </w:rPr>
              <w:t xml:space="preserve">Численность наемных работников на предприятиях (организациях) </w:t>
            </w:r>
            <w:r w:rsidRPr="002542F0">
              <w:rPr>
                <w:rFonts w:asciiTheme="minorHAnsi" w:hAnsiTheme="minorHAnsi" w:cstheme="minorHAnsi"/>
                <w:sz w:val="17"/>
                <w:szCs w:val="17"/>
                <w:lang w:val="kk-KZ"/>
              </w:rPr>
              <w:t xml:space="preserve">             </w:t>
            </w:r>
            <w:r w:rsidRPr="002542F0">
              <w:rPr>
                <w:rFonts w:asciiTheme="minorHAnsi" w:hAnsiTheme="minorHAnsi" w:cstheme="minorHAnsi"/>
                <w:sz w:val="17"/>
                <w:szCs w:val="17"/>
              </w:rPr>
              <w:t xml:space="preserve">в </w:t>
            </w:r>
            <w:r w:rsidRPr="002542F0">
              <w:rPr>
                <w:rFonts w:asciiTheme="minorHAnsi" w:hAnsiTheme="minorHAnsi" w:cstheme="minorHAnsi"/>
                <w:sz w:val="17"/>
                <w:szCs w:val="17"/>
                <w:lang w:val="en-US"/>
              </w:rPr>
              <w:t>III</w:t>
            </w:r>
            <w:r w:rsidRPr="002542F0">
              <w:rPr>
                <w:rFonts w:asciiTheme="minorHAnsi" w:hAnsiTheme="minorHAnsi" w:cstheme="minorHAnsi"/>
                <w:sz w:val="17"/>
                <w:szCs w:val="17"/>
              </w:rPr>
              <w:t xml:space="preserve"> квартале</w:t>
            </w:r>
            <w:r w:rsidRPr="002542F0">
              <w:rPr>
                <w:rFonts w:asciiTheme="minorHAnsi" w:hAnsiTheme="minorHAnsi" w:cstheme="minorHAnsi"/>
                <w:sz w:val="17"/>
                <w:szCs w:val="17"/>
                <w:lang w:val="kk-KZ"/>
              </w:rPr>
              <w:t xml:space="preserve"> 2020</w:t>
            </w:r>
            <w:r w:rsidRPr="002542F0">
              <w:rPr>
                <w:rFonts w:asciiTheme="minorHAnsi" w:hAnsiTheme="minorHAnsi" w:cstheme="minorHAnsi"/>
                <w:sz w:val="17"/>
                <w:szCs w:val="17"/>
              </w:rPr>
              <w:t xml:space="preserve">г. составила </w:t>
            </w:r>
            <w:r w:rsidRPr="002542F0">
              <w:rPr>
                <w:rFonts w:asciiTheme="minorHAnsi" w:hAnsiTheme="minorHAnsi" w:cstheme="minorHAnsi"/>
                <w:sz w:val="17"/>
                <w:szCs w:val="17"/>
                <w:lang w:val="kk-KZ"/>
              </w:rPr>
              <w:t xml:space="preserve">3764,1 </w:t>
            </w:r>
            <w:r w:rsidRPr="002542F0">
              <w:rPr>
                <w:rFonts w:asciiTheme="minorHAnsi" w:hAnsiTheme="minorHAnsi" w:cstheme="minorHAnsi"/>
                <w:sz w:val="17"/>
                <w:szCs w:val="17"/>
              </w:rPr>
              <w:t xml:space="preserve">тыс. человек, из них на крупных и средних предприятиях – </w:t>
            </w:r>
            <w:r w:rsidRPr="002542F0">
              <w:rPr>
                <w:rFonts w:asciiTheme="minorHAnsi" w:hAnsiTheme="minorHAnsi" w:cstheme="minorHAnsi"/>
                <w:sz w:val="17"/>
                <w:szCs w:val="17"/>
                <w:lang w:val="kk-KZ"/>
              </w:rPr>
              <w:t xml:space="preserve">2785,2  </w:t>
            </w:r>
            <w:r w:rsidRPr="002542F0">
              <w:rPr>
                <w:rFonts w:asciiTheme="minorHAnsi" w:hAnsiTheme="minorHAnsi" w:cstheme="minorHAnsi"/>
                <w:sz w:val="17"/>
                <w:szCs w:val="17"/>
              </w:rPr>
              <w:t>тыс. человек.</w:t>
            </w:r>
          </w:p>
          <w:p w:rsidR="003B6763" w:rsidRPr="002542F0" w:rsidRDefault="003B6763" w:rsidP="002B09E9">
            <w:pPr>
              <w:pStyle w:val="af9"/>
              <w:spacing w:after="0"/>
              <w:ind w:firstLine="284"/>
              <w:rPr>
                <w:rFonts w:asciiTheme="minorHAnsi" w:hAnsiTheme="minorHAnsi" w:cstheme="minorHAnsi"/>
                <w:sz w:val="17"/>
                <w:szCs w:val="17"/>
              </w:rPr>
            </w:pPr>
            <w:r w:rsidRPr="002542F0">
              <w:rPr>
                <w:rFonts w:asciiTheme="minorHAnsi" w:hAnsiTheme="minorHAnsi" w:cstheme="minorHAnsi"/>
                <w:sz w:val="17"/>
                <w:szCs w:val="17"/>
              </w:rPr>
              <w:t xml:space="preserve">В </w:t>
            </w:r>
            <w:r w:rsidRPr="002542F0">
              <w:rPr>
                <w:rFonts w:asciiTheme="minorHAnsi" w:hAnsiTheme="minorHAnsi" w:cstheme="minorHAnsi"/>
                <w:sz w:val="17"/>
                <w:szCs w:val="17"/>
                <w:lang w:val="en-US"/>
              </w:rPr>
              <w:t>III</w:t>
            </w:r>
            <w:r w:rsidRPr="002542F0">
              <w:rPr>
                <w:rFonts w:asciiTheme="minorHAnsi" w:hAnsiTheme="minorHAnsi" w:cstheme="minorHAnsi"/>
                <w:sz w:val="17"/>
                <w:szCs w:val="17"/>
              </w:rPr>
              <w:t xml:space="preserve"> квартале</w:t>
            </w:r>
            <w:r w:rsidRPr="002542F0">
              <w:rPr>
                <w:rFonts w:asciiTheme="minorHAnsi" w:hAnsiTheme="minorHAnsi" w:cstheme="minorHAnsi"/>
                <w:sz w:val="17"/>
                <w:szCs w:val="17"/>
                <w:lang w:val="kk-KZ"/>
              </w:rPr>
              <w:t xml:space="preserve"> 2020</w:t>
            </w:r>
            <w:r w:rsidRPr="002542F0">
              <w:rPr>
                <w:rFonts w:asciiTheme="minorHAnsi" w:hAnsiTheme="minorHAnsi" w:cstheme="minorHAnsi"/>
                <w:sz w:val="17"/>
                <w:szCs w:val="17"/>
              </w:rPr>
              <w:t xml:space="preserve">г. на крупные и средние предприятия было принято </w:t>
            </w:r>
            <w:r w:rsidRPr="002542F0">
              <w:rPr>
                <w:rFonts w:asciiTheme="minorHAnsi" w:hAnsiTheme="minorHAnsi" w:cstheme="minorHAnsi"/>
                <w:sz w:val="17"/>
                <w:szCs w:val="17"/>
                <w:lang w:val="kk-KZ"/>
              </w:rPr>
              <w:t xml:space="preserve">193,8 </w:t>
            </w:r>
            <w:r w:rsidRPr="002542F0">
              <w:rPr>
                <w:rFonts w:asciiTheme="minorHAnsi" w:hAnsiTheme="minorHAnsi" w:cstheme="minorHAnsi"/>
                <w:sz w:val="17"/>
                <w:szCs w:val="17"/>
              </w:rPr>
              <w:t xml:space="preserve">тыс. человек. Выбыло по различным причинам </w:t>
            </w:r>
            <w:r w:rsidRPr="002542F0">
              <w:rPr>
                <w:rFonts w:asciiTheme="minorHAnsi" w:hAnsiTheme="minorHAnsi" w:cstheme="minorHAnsi"/>
                <w:sz w:val="17"/>
                <w:szCs w:val="17"/>
                <w:lang w:val="kk-KZ"/>
              </w:rPr>
              <w:t>215,7</w:t>
            </w:r>
            <w:r w:rsidRPr="002542F0">
              <w:rPr>
                <w:rFonts w:asciiTheme="minorHAnsi" w:hAnsiTheme="minorHAnsi" w:cstheme="minorHAnsi"/>
                <w:sz w:val="17"/>
                <w:szCs w:val="17"/>
              </w:rPr>
              <w:t xml:space="preserve">  тыс. чел</w:t>
            </w:r>
            <w:r w:rsidRPr="002542F0">
              <w:rPr>
                <w:rFonts w:asciiTheme="minorHAnsi" w:hAnsiTheme="minorHAnsi" w:cstheme="minorHAnsi"/>
                <w:sz w:val="17"/>
                <w:szCs w:val="17"/>
                <w:lang w:val="kk-KZ"/>
              </w:rPr>
              <w:t>овек</w:t>
            </w:r>
            <w:r w:rsidRPr="002542F0">
              <w:rPr>
                <w:rFonts w:asciiTheme="minorHAnsi" w:hAnsiTheme="minorHAnsi" w:cstheme="minorHAnsi"/>
                <w:sz w:val="17"/>
                <w:szCs w:val="17"/>
              </w:rPr>
              <w:t xml:space="preserve">. Отработано одним работником </w:t>
            </w:r>
            <w:r w:rsidRPr="002542F0">
              <w:rPr>
                <w:rFonts w:asciiTheme="minorHAnsi" w:hAnsiTheme="minorHAnsi" w:cstheme="minorHAnsi"/>
                <w:sz w:val="17"/>
                <w:szCs w:val="17"/>
                <w:lang w:val="kk-KZ"/>
              </w:rPr>
              <w:t>452,3</w:t>
            </w:r>
            <w:r w:rsidRPr="002542F0">
              <w:rPr>
                <w:rFonts w:asciiTheme="minorHAnsi" w:hAnsiTheme="minorHAnsi" w:cstheme="minorHAnsi"/>
                <w:sz w:val="17"/>
                <w:szCs w:val="17"/>
              </w:rPr>
              <w:t xml:space="preserve"> часов.</w:t>
            </w:r>
          </w:p>
          <w:p w:rsidR="003B6763" w:rsidRPr="002542F0" w:rsidRDefault="003B6763" w:rsidP="002B09E9">
            <w:pPr>
              <w:pStyle w:val="af9"/>
              <w:spacing w:after="0"/>
              <w:ind w:firstLine="284"/>
              <w:rPr>
                <w:rFonts w:asciiTheme="minorHAnsi" w:hAnsiTheme="minorHAnsi" w:cstheme="minorHAnsi"/>
                <w:sz w:val="17"/>
                <w:szCs w:val="17"/>
              </w:rPr>
            </w:pPr>
            <w:r w:rsidRPr="002542F0">
              <w:rPr>
                <w:rFonts w:asciiTheme="minorHAnsi" w:hAnsiTheme="minorHAnsi" w:cstheme="minorHAnsi"/>
                <w:sz w:val="17"/>
                <w:szCs w:val="17"/>
              </w:rPr>
              <w:t xml:space="preserve">На конец </w:t>
            </w:r>
            <w:r w:rsidRPr="002542F0">
              <w:rPr>
                <w:rFonts w:asciiTheme="minorHAnsi" w:hAnsiTheme="minorHAnsi" w:cstheme="minorHAnsi"/>
                <w:sz w:val="17"/>
                <w:szCs w:val="17"/>
                <w:lang w:val="en-US"/>
              </w:rPr>
              <w:t>III</w:t>
            </w:r>
            <w:r w:rsidRPr="002542F0">
              <w:rPr>
                <w:rFonts w:asciiTheme="minorHAnsi" w:hAnsiTheme="minorHAnsi" w:cstheme="minorHAnsi"/>
                <w:sz w:val="17"/>
                <w:szCs w:val="17"/>
              </w:rPr>
              <w:t xml:space="preserve"> квартала</w:t>
            </w:r>
            <w:r w:rsidRPr="002542F0">
              <w:rPr>
                <w:rFonts w:asciiTheme="minorHAnsi" w:hAnsiTheme="minorHAnsi" w:cstheme="minorHAnsi"/>
                <w:sz w:val="17"/>
                <w:szCs w:val="17"/>
                <w:lang w:val="kk-KZ"/>
              </w:rPr>
              <w:t xml:space="preserve"> 2020</w:t>
            </w:r>
            <w:r w:rsidRPr="002542F0">
              <w:rPr>
                <w:rFonts w:asciiTheme="minorHAnsi" w:hAnsiTheme="minorHAnsi" w:cstheme="minorHAnsi"/>
                <w:sz w:val="17"/>
                <w:szCs w:val="17"/>
              </w:rPr>
              <w:t xml:space="preserve">г. на крупных и средних предприятиях были не заполнены 36,8 тыс. вакантных мест (1,3% к численности наемных работников). </w:t>
            </w:r>
          </w:p>
        </w:tc>
        <w:tc>
          <w:tcPr>
            <w:tcW w:w="4068" w:type="dxa"/>
          </w:tcPr>
          <w:tbl>
            <w:tblPr>
              <w:tblpPr w:leftFromText="180" w:rightFromText="180" w:vertAnchor="page" w:horzAnchor="margin" w:tblpY="12"/>
              <w:tblOverlap w:val="never"/>
              <w:tblW w:w="4112" w:type="dxa"/>
              <w:tblLayout w:type="fixed"/>
              <w:tblLook w:val="01E0" w:firstRow="1" w:lastRow="1" w:firstColumn="1" w:lastColumn="1" w:noHBand="0" w:noVBand="0"/>
            </w:tblPr>
            <w:tblGrid>
              <w:gridCol w:w="1276"/>
              <w:gridCol w:w="847"/>
              <w:gridCol w:w="997"/>
              <w:gridCol w:w="992"/>
            </w:tblGrid>
            <w:tr w:rsidR="002542F0" w:rsidRPr="002542F0" w:rsidTr="002B09E9">
              <w:trPr>
                <w:trHeight w:val="64"/>
              </w:trPr>
              <w:tc>
                <w:tcPr>
                  <w:tcW w:w="1276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B6763" w:rsidRPr="002542F0" w:rsidRDefault="003B6763" w:rsidP="002B09E9">
                  <w:pPr>
                    <w:pStyle w:val="aa"/>
                    <w:jc w:val="left"/>
                    <w:rPr>
                      <w:rFonts w:asciiTheme="minorHAnsi" w:hAnsiTheme="minorHAnsi" w:cstheme="minorHAnsi"/>
                      <w:sz w:val="14"/>
                      <w:szCs w:val="14"/>
                    </w:rPr>
                  </w:pPr>
                </w:p>
              </w:tc>
              <w:tc>
                <w:tcPr>
                  <w:tcW w:w="2836" w:type="dxa"/>
                  <w:gridSpan w:val="3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3B6763" w:rsidRPr="002542F0" w:rsidRDefault="003B6763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7"/>
                      <w:szCs w:val="17"/>
                      <w:lang w:val="en-US"/>
                    </w:rPr>
                    <w:t>III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квартал 2020г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.</w:t>
                  </w:r>
                </w:p>
              </w:tc>
            </w:tr>
            <w:tr w:rsidR="002542F0" w:rsidRPr="002542F0" w:rsidTr="002B09E9">
              <w:trPr>
                <w:trHeight w:val="236"/>
              </w:trPr>
              <w:tc>
                <w:tcPr>
                  <w:tcW w:w="1276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B6763" w:rsidRPr="002542F0" w:rsidRDefault="003B6763" w:rsidP="002B09E9">
                  <w:pPr>
                    <w:pStyle w:val="aa"/>
                    <w:rPr>
                      <w:rFonts w:asciiTheme="minorHAnsi" w:hAnsiTheme="minorHAnsi" w:cstheme="minorHAnsi"/>
                      <w:sz w:val="14"/>
                      <w:szCs w:val="14"/>
                    </w:rPr>
                  </w:pPr>
                </w:p>
              </w:tc>
              <w:tc>
                <w:tcPr>
                  <w:tcW w:w="84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B6763" w:rsidRPr="002542F0" w:rsidRDefault="003B6763" w:rsidP="002B09E9">
                  <w:pPr>
                    <w:pStyle w:val="aa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тыс</w:t>
                  </w: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 xml:space="preserve">. </w:t>
                  </w: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человек</w:t>
                  </w:r>
                </w:p>
              </w:tc>
              <w:tc>
                <w:tcPr>
                  <w:tcW w:w="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B6763" w:rsidRPr="002542F0" w:rsidRDefault="003B6763" w:rsidP="002B09E9">
                  <w:pPr>
                    <w:pStyle w:val="aa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 xml:space="preserve">в </w:t>
                  </w: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процентах</w:t>
                  </w: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 xml:space="preserve"> к предыдущему кварталу 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3B6763" w:rsidRPr="002542F0" w:rsidRDefault="003B6763" w:rsidP="002B09E9">
                  <w:pPr>
                    <w:pStyle w:val="aa"/>
                    <w:ind w:left="-63" w:right="-59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 xml:space="preserve">в </w:t>
                  </w: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процентах к</w:t>
                  </w: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 xml:space="preserve"> соответствующему кварталу 2019г.</w:t>
                  </w:r>
                </w:p>
              </w:tc>
            </w:tr>
            <w:tr w:rsidR="002542F0" w:rsidRPr="002542F0" w:rsidTr="002B09E9">
              <w:trPr>
                <w:trHeight w:val="137"/>
              </w:trPr>
              <w:tc>
                <w:tcPr>
                  <w:tcW w:w="1276" w:type="dxa"/>
                  <w:tcBorders>
                    <w:top w:val="single" w:sz="4" w:space="0" w:color="auto"/>
                  </w:tcBorders>
                  <w:vAlign w:val="bottom"/>
                </w:tcPr>
                <w:p w:rsidR="003B6763" w:rsidRPr="002542F0" w:rsidRDefault="003B6763" w:rsidP="002B09E9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  <w:vertAlign w:val="superscript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Всего</w:t>
                  </w:r>
                </w:p>
              </w:tc>
              <w:tc>
                <w:tcPr>
                  <w:tcW w:w="847" w:type="dxa"/>
                  <w:tcBorders>
                    <w:top w:val="single" w:sz="4" w:space="0" w:color="auto"/>
                  </w:tcBorders>
                  <w:vAlign w:val="bottom"/>
                </w:tcPr>
                <w:p w:rsidR="003B6763" w:rsidRPr="002542F0" w:rsidRDefault="003B6763" w:rsidP="002B09E9">
                  <w:pPr>
                    <w:pStyle w:val="ac"/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3</w:t>
                  </w: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764,1</w:t>
                  </w:r>
                </w:p>
              </w:tc>
              <w:tc>
                <w:tcPr>
                  <w:tcW w:w="997" w:type="dxa"/>
                  <w:tcBorders>
                    <w:top w:val="single" w:sz="4" w:space="0" w:color="auto"/>
                  </w:tcBorders>
                  <w:vAlign w:val="bottom"/>
                </w:tcPr>
                <w:p w:rsidR="003B6763" w:rsidRPr="002542F0" w:rsidRDefault="003B6763" w:rsidP="002B09E9">
                  <w:pPr>
                    <w:pStyle w:val="ac"/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99,3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</w:tcBorders>
                  <w:vAlign w:val="bottom"/>
                </w:tcPr>
                <w:p w:rsidR="003B6763" w:rsidRPr="002542F0" w:rsidRDefault="003B6763" w:rsidP="002B09E9">
                  <w:pPr>
                    <w:pStyle w:val="ac"/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98,9</w:t>
                  </w:r>
                </w:p>
              </w:tc>
            </w:tr>
            <w:tr w:rsidR="002542F0" w:rsidRPr="002542F0" w:rsidTr="002B09E9">
              <w:trPr>
                <w:trHeight w:val="407"/>
              </w:trPr>
              <w:tc>
                <w:tcPr>
                  <w:tcW w:w="1276" w:type="dxa"/>
                  <w:tcBorders>
                    <w:bottom w:val="single" w:sz="4" w:space="0" w:color="auto"/>
                  </w:tcBorders>
                  <w:vAlign w:val="bottom"/>
                </w:tcPr>
                <w:p w:rsidR="003B6763" w:rsidRPr="002542F0" w:rsidRDefault="003B6763" w:rsidP="002B09E9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 xml:space="preserve">из них на крупных и средних предприятиях </w:t>
                  </w:r>
                </w:p>
              </w:tc>
              <w:tc>
                <w:tcPr>
                  <w:tcW w:w="847" w:type="dxa"/>
                  <w:tcBorders>
                    <w:bottom w:val="single" w:sz="4" w:space="0" w:color="auto"/>
                  </w:tcBorders>
                  <w:vAlign w:val="bottom"/>
                </w:tcPr>
                <w:p w:rsidR="003B6763" w:rsidRPr="002542F0" w:rsidRDefault="003B6763" w:rsidP="002B09E9">
                  <w:pPr>
                    <w:pStyle w:val="ac"/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2</w:t>
                  </w: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785,2</w:t>
                  </w:r>
                </w:p>
              </w:tc>
              <w:tc>
                <w:tcPr>
                  <w:tcW w:w="997" w:type="dxa"/>
                  <w:tcBorders>
                    <w:bottom w:val="single" w:sz="4" w:space="0" w:color="auto"/>
                  </w:tcBorders>
                  <w:vAlign w:val="bottom"/>
                </w:tcPr>
                <w:p w:rsidR="003B6763" w:rsidRPr="002542F0" w:rsidRDefault="003B6763" w:rsidP="002B09E9">
                  <w:pPr>
                    <w:pStyle w:val="ac"/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99,0</w:t>
                  </w:r>
                </w:p>
              </w:tc>
              <w:tc>
                <w:tcPr>
                  <w:tcW w:w="992" w:type="dxa"/>
                  <w:tcBorders>
                    <w:bottom w:val="single" w:sz="4" w:space="0" w:color="auto"/>
                  </w:tcBorders>
                  <w:vAlign w:val="bottom"/>
                </w:tcPr>
                <w:p w:rsidR="003B6763" w:rsidRPr="002542F0" w:rsidRDefault="003B6763" w:rsidP="002B09E9">
                  <w:pPr>
                    <w:pStyle w:val="ac"/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98,7</w:t>
                  </w:r>
                </w:p>
              </w:tc>
            </w:tr>
          </w:tbl>
          <w:p w:rsidR="003B6763" w:rsidRPr="002542F0" w:rsidRDefault="003B6763" w:rsidP="002B09E9">
            <w:pPr>
              <w:rPr>
                <w:rFonts w:asciiTheme="minorHAnsi" w:hAnsiTheme="minorHAnsi" w:cstheme="minorHAnsi"/>
              </w:rPr>
            </w:pPr>
          </w:p>
        </w:tc>
      </w:tr>
      <w:tr w:rsidR="003B6763" w:rsidRPr="002542F0" w:rsidTr="002B09E9">
        <w:trPr>
          <w:trHeight w:val="31"/>
        </w:trPr>
        <w:tc>
          <w:tcPr>
            <w:tcW w:w="9753" w:type="dxa"/>
            <w:gridSpan w:val="2"/>
          </w:tcPr>
          <w:p w:rsidR="003B6763" w:rsidRPr="002542F0" w:rsidRDefault="003B6763" w:rsidP="002B09E9">
            <w:pPr>
              <w:pStyle w:val="aa"/>
              <w:jc w:val="left"/>
              <w:rPr>
                <w:rFonts w:asciiTheme="minorHAnsi" w:hAnsiTheme="minorHAnsi" w:cstheme="minorHAnsi"/>
                <w:b/>
                <w:sz w:val="18"/>
                <w:szCs w:val="18"/>
              </w:rPr>
            </w:pPr>
          </w:p>
          <w:p w:rsidR="003B6763" w:rsidRPr="002542F0" w:rsidRDefault="003B6763" w:rsidP="002B09E9">
            <w:pPr>
              <w:pStyle w:val="aa"/>
              <w:jc w:val="left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</w:rPr>
              <w:t xml:space="preserve">Численность наемных работников на предприятиях (организациях) за </w:t>
            </w:r>
            <w:r w:rsidRPr="002542F0">
              <w:rPr>
                <w:rFonts w:asciiTheme="minorHAnsi" w:hAnsiTheme="minorHAnsi" w:cstheme="minorHAnsi"/>
                <w:b/>
                <w:sz w:val="17"/>
                <w:szCs w:val="17"/>
                <w:lang w:val="en-US"/>
              </w:rPr>
              <w:t>III</w:t>
            </w:r>
            <w:r w:rsidRPr="002542F0">
              <w:rPr>
                <w:rFonts w:asciiTheme="minorHAnsi" w:hAnsiTheme="minorHAnsi" w:cstheme="minorHAnsi"/>
                <w:b/>
                <w:sz w:val="20"/>
                <w:lang w:val="kk-KZ"/>
              </w:rPr>
              <w:t xml:space="preserve"> квартал 2020 года</w:t>
            </w:r>
          </w:p>
          <w:p w:rsidR="003B6763" w:rsidRPr="002542F0" w:rsidRDefault="003B6763" w:rsidP="002B09E9">
            <w:pPr>
              <w:pStyle w:val="ac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6052820" cy="2012950"/>
                  <wp:effectExtent l="19050" t="0" r="5080" b="0"/>
                  <wp:docPr id="2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2820" cy="2012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6763" w:rsidRPr="002542F0" w:rsidRDefault="003B6763" w:rsidP="003B6763">
      <w:pPr>
        <w:pStyle w:val="aa"/>
        <w:jc w:val="left"/>
        <w:rPr>
          <w:rFonts w:asciiTheme="minorHAnsi" w:hAnsiTheme="minorHAnsi" w:cstheme="minorHAnsi"/>
          <w:b/>
          <w:sz w:val="18"/>
          <w:szCs w:val="18"/>
        </w:rPr>
      </w:pPr>
    </w:p>
    <w:p w:rsidR="003B6763" w:rsidRPr="002542F0" w:rsidRDefault="003B6763" w:rsidP="003B6763">
      <w:pPr>
        <w:pStyle w:val="aa"/>
        <w:jc w:val="left"/>
        <w:rPr>
          <w:rFonts w:asciiTheme="minorHAnsi" w:hAnsiTheme="minorHAnsi" w:cstheme="minorHAnsi"/>
          <w:sz w:val="20"/>
        </w:rPr>
      </w:pPr>
      <w:r w:rsidRPr="002542F0">
        <w:rPr>
          <w:rFonts w:asciiTheme="minorHAnsi" w:hAnsiTheme="minorHAnsi" w:cstheme="minorHAnsi"/>
          <w:b/>
          <w:sz w:val="20"/>
        </w:rPr>
        <w:t>Наличие и движение наемных работников, занятых на крупных и средних предприятиях, по отдельным видам экономической деятельности</w:t>
      </w:r>
      <w:r w:rsidRPr="002542F0">
        <w:rPr>
          <w:rFonts w:asciiTheme="minorHAnsi" w:hAnsiTheme="minorHAnsi" w:cstheme="minorHAnsi"/>
          <w:sz w:val="20"/>
        </w:rPr>
        <w:t xml:space="preserve"> </w:t>
      </w:r>
    </w:p>
    <w:p w:rsidR="003B6763" w:rsidRPr="002542F0" w:rsidRDefault="003B6763" w:rsidP="003B6763">
      <w:pPr>
        <w:pStyle w:val="aa"/>
        <w:jc w:val="right"/>
        <w:rPr>
          <w:rFonts w:asciiTheme="minorHAnsi" w:hAnsiTheme="minorHAnsi" w:cstheme="minorHAnsi"/>
          <w:sz w:val="14"/>
          <w:szCs w:val="14"/>
        </w:rPr>
      </w:pPr>
      <w:r w:rsidRPr="002542F0">
        <w:rPr>
          <w:rFonts w:asciiTheme="minorHAnsi" w:hAnsiTheme="minorHAnsi" w:cstheme="minorHAnsi"/>
          <w:sz w:val="14"/>
          <w:szCs w:val="14"/>
        </w:rPr>
        <w:t>тыс. чел</w:t>
      </w:r>
      <w:r w:rsidRPr="002542F0">
        <w:rPr>
          <w:rFonts w:asciiTheme="minorHAnsi" w:hAnsiTheme="minorHAnsi" w:cstheme="minorHAnsi"/>
          <w:sz w:val="14"/>
          <w:szCs w:val="14"/>
          <w:lang w:val="kk-KZ"/>
        </w:rPr>
        <w:t>овек</w:t>
      </w:r>
    </w:p>
    <w:tbl>
      <w:tblPr>
        <w:tblW w:w="9743" w:type="dxa"/>
        <w:tblInd w:w="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04"/>
        <w:gridCol w:w="1393"/>
        <w:gridCol w:w="1389"/>
        <w:gridCol w:w="1375"/>
        <w:gridCol w:w="1682"/>
      </w:tblGrid>
      <w:tr w:rsidR="002542F0" w:rsidRPr="002542F0" w:rsidTr="002B09E9">
        <w:trPr>
          <w:trHeight w:val="74"/>
        </w:trPr>
        <w:tc>
          <w:tcPr>
            <w:tcW w:w="3904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3B6763" w:rsidRPr="002542F0" w:rsidRDefault="003B6763" w:rsidP="002B09E9">
            <w:pPr>
              <w:pStyle w:val="ac"/>
              <w:rPr>
                <w:rFonts w:asciiTheme="minorHAnsi" w:hAnsiTheme="minorHAnsi" w:cstheme="minorHAnsi"/>
              </w:rPr>
            </w:pPr>
          </w:p>
        </w:tc>
        <w:tc>
          <w:tcPr>
            <w:tcW w:w="5839" w:type="dxa"/>
            <w:gridSpan w:val="4"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B6763" w:rsidRPr="002542F0" w:rsidRDefault="003B6763" w:rsidP="002B09E9">
            <w:pPr>
              <w:pStyle w:val="af3"/>
              <w:ind w:left="175"/>
              <w:jc w:val="center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7"/>
                <w:szCs w:val="17"/>
                <w:lang w:val="en-US"/>
              </w:rPr>
              <w:t>III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квартал 2020г.</w:t>
            </w:r>
          </w:p>
        </w:tc>
      </w:tr>
      <w:tr w:rsidR="002542F0" w:rsidRPr="002542F0" w:rsidTr="002B09E9">
        <w:trPr>
          <w:trHeight w:val="72"/>
        </w:trPr>
        <w:tc>
          <w:tcPr>
            <w:tcW w:w="3904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B6763" w:rsidRPr="002542F0" w:rsidRDefault="003B6763" w:rsidP="002B09E9">
            <w:pPr>
              <w:pStyle w:val="ac"/>
              <w:rPr>
                <w:rFonts w:asciiTheme="minorHAnsi" w:hAnsiTheme="minorHAnsi" w:cstheme="minorHAnsi"/>
              </w:rPr>
            </w:pPr>
          </w:p>
        </w:tc>
        <w:tc>
          <w:tcPr>
            <w:tcW w:w="1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6763" w:rsidRPr="002542F0" w:rsidRDefault="003B6763" w:rsidP="002B09E9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ч</w:t>
            </w:r>
            <w:r w:rsidRPr="002542F0">
              <w:rPr>
                <w:rFonts w:asciiTheme="minorHAnsi" w:hAnsiTheme="minorHAnsi" w:cstheme="minorHAnsi"/>
                <w:szCs w:val="16"/>
              </w:rPr>
              <w:t>исленность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наемных работников 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6763" w:rsidRPr="002542F0" w:rsidRDefault="003B6763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принято работников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6763" w:rsidRPr="002542F0" w:rsidRDefault="003B6763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в</w:t>
            </w:r>
            <w:r w:rsidRPr="002542F0">
              <w:rPr>
                <w:rFonts w:asciiTheme="minorHAnsi" w:hAnsiTheme="minorHAnsi" w:cstheme="minorHAnsi"/>
                <w:szCs w:val="16"/>
              </w:rPr>
              <w:t>ыбыло работников</w:t>
            </w:r>
          </w:p>
        </w:tc>
        <w:tc>
          <w:tcPr>
            <w:tcW w:w="1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B6763" w:rsidRPr="002542F0" w:rsidRDefault="003B6763" w:rsidP="002B09E9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из них в связи с сокращением и ликвидацией</w:t>
            </w:r>
          </w:p>
        </w:tc>
      </w:tr>
      <w:tr w:rsidR="002542F0" w:rsidRPr="002542F0" w:rsidTr="002B09E9">
        <w:trPr>
          <w:trHeight w:val="92"/>
        </w:trPr>
        <w:tc>
          <w:tcPr>
            <w:tcW w:w="390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Всего </w:t>
            </w: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785,2</w:t>
            </w:r>
          </w:p>
        </w:tc>
        <w:tc>
          <w:tcPr>
            <w:tcW w:w="138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193,8</w:t>
            </w:r>
          </w:p>
        </w:tc>
        <w:tc>
          <w:tcPr>
            <w:tcW w:w="13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215,7</w:t>
            </w:r>
          </w:p>
        </w:tc>
        <w:tc>
          <w:tcPr>
            <w:tcW w:w="168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8,8</w:t>
            </w:r>
          </w:p>
        </w:tc>
      </w:tr>
      <w:tr w:rsidR="002542F0" w:rsidRPr="002542F0" w:rsidTr="002B09E9">
        <w:trPr>
          <w:trHeight w:val="81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Сельское, лесное и рыбное хозяйство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73,7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6,3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6,4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</w:tr>
      <w:tr w:rsidR="002542F0" w:rsidRPr="002542F0" w:rsidTr="002B09E9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Промышленность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628,5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35,7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40,1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1,2</w:t>
            </w:r>
          </w:p>
        </w:tc>
      </w:tr>
      <w:tr w:rsidR="002542F0" w:rsidRPr="002542F0" w:rsidTr="002B09E9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Строительство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159,0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28,5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33,4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3,7</w:t>
            </w:r>
          </w:p>
        </w:tc>
      </w:tr>
      <w:tr w:rsidR="002542F0" w:rsidRPr="002542F0" w:rsidTr="002B09E9">
        <w:trPr>
          <w:trHeight w:val="18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Оптовая и розничная торговля; ремонт автомобилей и мотоциклов 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167,0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25,8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26,5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</w:tr>
      <w:tr w:rsidR="002542F0" w:rsidRPr="002542F0" w:rsidTr="002B09E9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Транспорт и складирование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224,6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8,5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13,2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0,9</w:t>
            </w:r>
          </w:p>
        </w:tc>
      </w:tr>
      <w:tr w:rsidR="002542F0" w:rsidRPr="002542F0" w:rsidTr="002B09E9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Финансовая и страховая деятельность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75,2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5,1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6,9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0,0</w:t>
            </w:r>
          </w:p>
        </w:tc>
      </w:tr>
      <w:tr w:rsidR="002542F0" w:rsidRPr="002542F0" w:rsidTr="002B09E9">
        <w:trPr>
          <w:trHeight w:val="190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Профессиональная, научная и техническая деятельность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68,2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4,1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5,0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0,2</w:t>
            </w:r>
          </w:p>
        </w:tc>
      </w:tr>
      <w:tr w:rsidR="002542F0" w:rsidRPr="002542F0" w:rsidTr="002B09E9">
        <w:trPr>
          <w:trHeight w:val="18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Деятельность в области административного и вспомогательного обслуживания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112,3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10,9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14,1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0,3</w:t>
            </w:r>
          </w:p>
        </w:tc>
      </w:tr>
      <w:tr w:rsidR="002542F0" w:rsidRPr="002542F0" w:rsidTr="002B09E9">
        <w:trPr>
          <w:trHeight w:val="190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232,7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11,4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14,9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0,3</w:t>
            </w:r>
          </w:p>
        </w:tc>
      </w:tr>
      <w:tr w:rsidR="002542F0" w:rsidRPr="002542F0" w:rsidTr="002B09E9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Образование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480,6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24,4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21,2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1,2</w:t>
            </w:r>
          </w:p>
        </w:tc>
      </w:tr>
      <w:tr w:rsidR="002542F0" w:rsidRPr="002542F0" w:rsidTr="002B09E9">
        <w:trPr>
          <w:trHeight w:val="92"/>
        </w:trPr>
        <w:tc>
          <w:tcPr>
            <w:tcW w:w="390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pStyle w:val="af3"/>
              <w:ind w:firstLine="29"/>
              <w:jc w:val="lef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Здравоохранение и  социальные услуги </w:t>
            </w: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394,0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20,9</w:t>
            </w:r>
          </w:p>
        </w:tc>
        <w:tc>
          <w:tcPr>
            <w:tcW w:w="1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17,5</w:t>
            </w:r>
          </w:p>
        </w:tc>
        <w:tc>
          <w:tcPr>
            <w:tcW w:w="1682" w:type="dxa"/>
            <w:tcBorders>
              <w:top w:val="nil"/>
              <w:left w:val="nil"/>
              <w:bottom w:val="nil"/>
              <w:right w:val="nil"/>
            </w:tcBorders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0,2</w:t>
            </w:r>
          </w:p>
        </w:tc>
      </w:tr>
      <w:tr w:rsidR="002542F0" w:rsidRPr="002542F0" w:rsidTr="002B09E9">
        <w:trPr>
          <w:trHeight w:val="99"/>
        </w:trPr>
        <w:tc>
          <w:tcPr>
            <w:tcW w:w="390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B6763" w:rsidRPr="002542F0" w:rsidRDefault="003B6763" w:rsidP="002B09E9">
            <w:pPr>
              <w:pStyle w:val="af3"/>
              <w:ind w:firstLine="29"/>
              <w:jc w:val="lef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Прочие виды деятельности 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169,4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12,2</w:t>
            </w:r>
          </w:p>
        </w:tc>
        <w:tc>
          <w:tcPr>
            <w:tcW w:w="13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16,5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B6763" w:rsidRPr="002542F0" w:rsidRDefault="003B676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0,6</w:t>
            </w:r>
          </w:p>
        </w:tc>
      </w:tr>
    </w:tbl>
    <w:p w:rsidR="003B6763" w:rsidRPr="002542F0" w:rsidRDefault="003B6763" w:rsidP="003B6763">
      <w:pPr>
        <w:pStyle w:val="afb"/>
        <w:spacing w:before="0"/>
        <w:ind w:left="0"/>
        <w:rPr>
          <w:rFonts w:asciiTheme="minorHAnsi" w:hAnsiTheme="minorHAnsi" w:cstheme="minorHAnsi"/>
          <w:szCs w:val="16"/>
          <w:lang w:val="kk-KZ"/>
        </w:rPr>
      </w:pPr>
      <w:r w:rsidRPr="002542F0">
        <w:rPr>
          <w:rFonts w:asciiTheme="minorHAnsi" w:hAnsiTheme="minorHAnsi" w:cstheme="minorHAnsi"/>
          <w:szCs w:val="16"/>
          <w:lang w:val="kk-KZ"/>
        </w:rPr>
        <w:t xml:space="preserve">* </w:t>
      </w:r>
      <w:r w:rsidRPr="002542F0">
        <w:rPr>
          <w:rFonts w:asciiTheme="minorHAnsi" w:hAnsiTheme="minorHAnsi" w:cstheme="minorHAnsi"/>
          <w:szCs w:val="16"/>
          <w:vertAlign w:val="superscript"/>
          <w:lang w:val="kk-KZ"/>
        </w:rPr>
        <w:t xml:space="preserve"> </w:t>
      </w:r>
      <w:r w:rsidRPr="002542F0">
        <w:rPr>
          <w:rFonts w:asciiTheme="minorHAnsi" w:hAnsiTheme="minorHAnsi" w:cstheme="minorHAnsi"/>
          <w:szCs w:val="16"/>
          <w:lang w:val="kk-KZ"/>
        </w:rPr>
        <w:t>Без учета работников малых предприятий, занимающихся предпринимательской деятельностью.</w:t>
      </w:r>
    </w:p>
    <w:p w:rsidR="005E3F47" w:rsidRPr="002542F0" w:rsidRDefault="005E3F47" w:rsidP="003B6763">
      <w:pPr>
        <w:pStyle w:val="23"/>
        <w:pageBreakBefore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theme="minorHAnsi"/>
          <w:lang w:val="kk-KZ"/>
        </w:rPr>
      </w:pPr>
      <w:r w:rsidRPr="002542F0">
        <w:rPr>
          <w:rFonts w:asciiTheme="minorHAnsi" w:hAnsiTheme="minorHAnsi" w:cstheme="minorHAnsi"/>
        </w:rPr>
        <w:lastRenderedPageBreak/>
        <w:t>4.2 Занятое и безработное население</w:t>
      </w:r>
    </w:p>
    <w:p w:rsidR="005E3F47" w:rsidRPr="002542F0" w:rsidRDefault="005E3F47" w:rsidP="005E3F47">
      <w:pPr>
        <w:pStyle w:val="aff0"/>
        <w:spacing w:before="200"/>
        <w:rPr>
          <w:rFonts w:asciiTheme="minorHAnsi" w:hAnsiTheme="minorHAnsi" w:cstheme="minorHAnsi"/>
          <w:i w:val="0"/>
        </w:rPr>
      </w:pPr>
      <w:r w:rsidRPr="002542F0">
        <w:rPr>
          <w:rStyle w:val="afc"/>
          <w:rFonts w:asciiTheme="minorHAnsi" w:hAnsiTheme="minorHAnsi" w:cstheme="minorHAnsi"/>
          <w:i/>
          <w:lang w:val="kk-KZ"/>
        </w:rPr>
        <w:t>П</w:t>
      </w:r>
      <w:r w:rsidRPr="002542F0">
        <w:rPr>
          <w:rStyle w:val="afc"/>
          <w:rFonts w:asciiTheme="minorHAnsi" w:hAnsiTheme="minorHAnsi" w:cstheme="minorHAnsi"/>
          <w:i/>
        </w:rPr>
        <w:t>о данным КС и МТСЗН</w:t>
      </w:r>
    </w:p>
    <w:tbl>
      <w:tblPr>
        <w:tblW w:w="10319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4636"/>
        <w:gridCol w:w="5683"/>
      </w:tblGrid>
      <w:tr w:rsidR="002542F0" w:rsidRPr="002542F0" w:rsidTr="002B09E9">
        <w:trPr>
          <w:trHeight w:val="2317"/>
        </w:trPr>
        <w:tc>
          <w:tcPr>
            <w:tcW w:w="4636" w:type="dxa"/>
          </w:tcPr>
          <w:p w:rsidR="005E3F47" w:rsidRPr="002542F0" w:rsidRDefault="005E3F47" w:rsidP="002B09E9">
            <w:pPr>
              <w:pStyle w:val="a7"/>
              <w:spacing w:before="40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Численность безработных, определяемая по методологии МОТ, в II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I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квартале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vertAlign w:val="superscript"/>
              </w:rPr>
              <w:t>1)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2020г. составила 454,8 тыс. человек, уровень безработицы – 5%. </w:t>
            </w:r>
          </w:p>
          <w:p w:rsidR="005E3F47" w:rsidRPr="002542F0" w:rsidRDefault="005E3F47" w:rsidP="002B09E9">
            <w:pPr>
              <w:pStyle w:val="a7"/>
              <w:spacing w:before="40"/>
              <w:ind w:firstLine="408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В общей численности занятого населения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vertAlign w:val="superscript"/>
              </w:rPr>
              <w:t>2)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наемные работники составили 6652,8 тыс. человек, индивидуальные предприниматели составили 1488,1 тыс. человек, лица, занимающиеся частной практикой – 4,3 тыс. человек, физические лица, являющиеся учредителями (участниками) хозяйственных товариществ и учредителями, акционерами (участниками) акционерных обществ, а также членами производственных кооперативов – 9,3 тыс. человек, независимые работники – 558,6 тыс. человек.</w:t>
            </w:r>
          </w:p>
          <w:p w:rsidR="005E3F47" w:rsidRPr="002542F0" w:rsidRDefault="005E3F47" w:rsidP="002B09E9">
            <w:pPr>
              <w:pStyle w:val="a7"/>
              <w:spacing w:before="40"/>
              <w:ind w:firstLine="408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683" w:type="dxa"/>
          </w:tcPr>
          <w:p w:rsidR="005E3F47" w:rsidRPr="002542F0" w:rsidRDefault="005E3F47" w:rsidP="002B09E9">
            <w:pPr>
              <w:pStyle w:val="af1"/>
              <w:tabs>
                <w:tab w:val="left" w:pos="2069"/>
              </w:tabs>
              <w:spacing w:before="0"/>
              <w:ind w:left="34" w:firstLine="34"/>
              <w:jc w:val="left"/>
              <w:rPr>
                <w:rFonts w:asciiTheme="minorHAnsi" w:hAnsiTheme="minorHAnsi" w:cstheme="minorHAnsi"/>
                <w:b/>
                <w:noProof/>
                <w:sz w:val="6"/>
                <w:szCs w:val="6"/>
              </w:rPr>
            </w:pPr>
          </w:p>
          <w:tbl>
            <w:tblPr>
              <w:tblW w:w="5252" w:type="dxa"/>
              <w:tblInd w:w="1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313"/>
              <w:gridCol w:w="1605"/>
              <w:gridCol w:w="2334"/>
            </w:tblGrid>
            <w:tr w:rsidR="002542F0" w:rsidRPr="002542F0" w:rsidTr="002B09E9">
              <w:trPr>
                <w:trHeight w:val="617"/>
              </w:trPr>
              <w:tc>
                <w:tcPr>
                  <w:tcW w:w="1313" w:type="dxa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5E3F47" w:rsidRPr="002542F0" w:rsidRDefault="005E3F47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05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5E3F47" w:rsidRPr="002542F0" w:rsidRDefault="005E3F47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Уровень безработицы,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в процентах</w:t>
                  </w:r>
                </w:p>
              </w:tc>
              <w:tc>
                <w:tcPr>
                  <w:tcW w:w="2334" w:type="dxa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5E3F47" w:rsidRPr="002542F0" w:rsidRDefault="005E3F47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Уровень молодежной безработицы (в возрасте 15-28 лет)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vertAlign w:val="superscript"/>
                      <w:lang w:val="kk-KZ"/>
                    </w:rPr>
                    <w:t>3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  <w:t>)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, в процентах</w:t>
                  </w:r>
                </w:p>
              </w:tc>
            </w:tr>
            <w:tr w:rsidR="002542F0" w:rsidRPr="002542F0" w:rsidTr="002B09E9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2019г.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</w:tr>
            <w:tr w:rsidR="002542F0" w:rsidRPr="002542F0" w:rsidTr="002B09E9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3,9</w:t>
                  </w:r>
                </w:p>
              </w:tc>
            </w:tr>
            <w:tr w:rsidR="002542F0" w:rsidRPr="002542F0" w:rsidTr="002B09E9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3,7</w:t>
                  </w:r>
                </w:p>
              </w:tc>
            </w:tr>
            <w:tr w:rsidR="002542F0" w:rsidRPr="002542F0" w:rsidTr="002B09E9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III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3,8</w:t>
                  </w:r>
                </w:p>
              </w:tc>
            </w:tr>
            <w:tr w:rsidR="002542F0" w:rsidRPr="002542F0" w:rsidTr="002B09E9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IV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4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,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3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,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7</w:t>
                  </w:r>
                </w:p>
              </w:tc>
            </w:tr>
            <w:tr w:rsidR="002542F0" w:rsidRPr="002542F0" w:rsidTr="002B09E9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2020г.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</w:p>
              </w:tc>
            </w:tr>
            <w:tr w:rsidR="002542F0" w:rsidRPr="002542F0" w:rsidTr="002B09E9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4,8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3,8</w:t>
                  </w:r>
                </w:p>
              </w:tc>
            </w:tr>
            <w:tr w:rsidR="002542F0" w:rsidRPr="002542F0" w:rsidTr="002B09E9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5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,0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4,0</w:t>
                  </w:r>
                </w:p>
              </w:tc>
            </w:tr>
            <w:tr w:rsidR="002542F0" w:rsidRPr="002542F0" w:rsidTr="002B09E9">
              <w:trPr>
                <w:trHeight w:val="249"/>
              </w:trPr>
              <w:tc>
                <w:tcPr>
                  <w:tcW w:w="131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III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60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5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,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23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3,9</w:t>
                  </w:r>
                </w:p>
              </w:tc>
            </w:tr>
          </w:tbl>
          <w:p w:rsidR="005E3F47" w:rsidRPr="002542F0" w:rsidRDefault="005E3F47" w:rsidP="002B09E9">
            <w:pPr>
              <w:pStyle w:val="a7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1651"/>
        </w:trPr>
        <w:tc>
          <w:tcPr>
            <w:tcW w:w="10319" w:type="dxa"/>
            <w:gridSpan w:val="2"/>
          </w:tcPr>
          <w:tbl>
            <w:tblPr>
              <w:tblW w:w="1005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955"/>
              <w:gridCol w:w="1562"/>
              <w:gridCol w:w="2270"/>
              <w:gridCol w:w="2271"/>
            </w:tblGrid>
            <w:tr w:rsidR="002542F0" w:rsidRPr="002542F0" w:rsidTr="002B09E9">
              <w:trPr>
                <w:trHeight w:val="217"/>
              </w:trPr>
              <w:tc>
                <w:tcPr>
                  <w:tcW w:w="3955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E3F47" w:rsidRPr="002542F0" w:rsidRDefault="005E3F47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610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vAlign w:val="center"/>
                </w:tcPr>
                <w:p w:rsidR="005E3F47" w:rsidRPr="002542F0" w:rsidRDefault="005E3F47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II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en-US"/>
                    </w:rPr>
                    <w:t>I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квартал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vertAlign w:val="superscript"/>
                      <w:lang w:val="kk-KZ"/>
                    </w:rPr>
                    <w:t>1)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2020г.</w:t>
                  </w:r>
                  <w:r w:rsidRPr="002542F0">
                    <w:rPr>
                      <w:rFonts w:asciiTheme="minorHAnsi" w:hAnsiTheme="minorHAnsi" w:cstheme="minorHAnsi"/>
                      <w:i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i/>
                      <w:iCs/>
                      <w:szCs w:val="16"/>
                    </w:rPr>
                    <w:t xml:space="preserve"> </w:t>
                  </w:r>
                </w:p>
              </w:tc>
            </w:tr>
            <w:tr w:rsidR="002542F0" w:rsidRPr="002542F0" w:rsidTr="002B09E9">
              <w:trPr>
                <w:trHeight w:val="482"/>
              </w:trPr>
              <w:tc>
                <w:tcPr>
                  <w:tcW w:w="3955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E3F47" w:rsidRPr="002542F0" w:rsidRDefault="005E3F47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E3F47" w:rsidRPr="002542F0" w:rsidRDefault="005E3F47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тыс. человек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E3F47" w:rsidRPr="002542F0" w:rsidRDefault="005E3F47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в процентах к 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II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en-US"/>
                    </w:rPr>
                    <w:t>I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кварталу 2019г.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E3F47" w:rsidRPr="002542F0" w:rsidRDefault="005E3F47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в процентах к 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кварталу 2020г.</w:t>
                  </w:r>
                </w:p>
              </w:tc>
            </w:tr>
            <w:tr w:rsidR="002542F0" w:rsidRPr="002542F0" w:rsidTr="002B09E9">
              <w:trPr>
                <w:trHeight w:val="249"/>
              </w:trPr>
              <w:tc>
                <w:tcPr>
                  <w:tcW w:w="39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Рабочая сила</w:t>
                  </w: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9 167,9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99,5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100,1</w:t>
                  </w:r>
                </w:p>
              </w:tc>
            </w:tr>
            <w:tr w:rsidR="002542F0" w:rsidRPr="002542F0" w:rsidTr="002B09E9">
              <w:trPr>
                <w:trHeight w:val="206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Занятое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8 713,1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99,3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100,1</w:t>
                  </w:r>
                </w:p>
              </w:tc>
            </w:tr>
            <w:tr w:rsidR="002542F0" w:rsidRPr="002542F0" w:rsidTr="002B09E9">
              <w:trPr>
                <w:trHeight w:val="147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Безработное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454,8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102,9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100,2</w:t>
                  </w:r>
                </w:p>
              </w:tc>
            </w:tr>
            <w:tr w:rsidR="002542F0" w:rsidRPr="002542F0" w:rsidTr="002B09E9">
              <w:trPr>
                <w:trHeight w:val="67"/>
              </w:trPr>
              <w:tc>
                <w:tcPr>
                  <w:tcW w:w="395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Лица, не входящие в состав рабочей силы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E3F47" w:rsidRPr="002542F0" w:rsidRDefault="002E3812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</w:t>
                  </w:r>
                  <w:bookmarkStart w:id="1" w:name="_GoBack"/>
                  <w:bookmarkEnd w:id="1"/>
                  <w:r w:rsidR="005E3F47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 078,6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104,2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5E3F47" w:rsidRPr="002542F0" w:rsidRDefault="005E3F47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99,9</w:t>
                  </w:r>
                </w:p>
              </w:tc>
            </w:tr>
          </w:tbl>
          <w:p w:rsidR="005E3F47" w:rsidRPr="002542F0" w:rsidRDefault="005E3F47" w:rsidP="002B09E9">
            <w:pPr>
              <w:pStyle w:val="a7"/>
              <w:spacing w:before="40"/>
              <w:ind w:firstLine="0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2553"/>
        </w:trPr>
        <w:tc>
          <w:tcPr>
            <w:tcW w:w="10319" w:type="dxa"/>
            <w:gridSpan w:val="2"/>
          </w:tcPr>
          <w:tbl>
            <w:tblPr>
              <w:tblpPr w:leftFromText="180" w:rightFromText="180" w:vertAnchor="page" w:horzAnchor="margin" w:tblpY="692"/>
              <w:tblOverlap w:val="never"/>
              <w:tblW w:w="10081" w:type="dxa"/>
              <w:tblLayout w:type="fixed"/>
              <w:tblLook w:val="01E0" w:firstRow="1" w:lastRow="1" w:firstColumn="1" w:lastColumn="1" w:noHBand="0" w:noVBand="0"/>
            </w:tblPr>
            <w:tblGrid>
              <w:gridCol w:w="4533"/>
              <w:gridCol w:w="2773"/>
              <w:gridCol w:w="2775"/>
            </w:tblGrid>
            <w:tr w:rsidR="002542F0" w:rsidRPr="002542F0" w:rsidTr="002B09E9">
              <w:trPr>
                <w:trHeight w:val="210"/>
              </w:trPr>
              <w:tc>
                <w:tcPr>
                  <w:tcW w:w="453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E3F47" w:rsidRPr="002542F0" w:rsidRDefault="005E3F47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554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E3F47" w:rsidRPr="002542F0" w:rsidRDefault="005E3F47" w:rsidP="002B09E9">
                  <w:pPr>
                    <w:pStyle w:val="aa"/>
                    <w:spacing w:before="20"/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Октябрь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vertAlign w:val="superscript"/>
                      <w:lang w:val="kk-KZ"/>
                    </w:rPr>
                    <w:t>4)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2020г.</w:t>
                  </w:r>
                </w:p>
              </w:tc>
            </w:tr>
            <w:tr w:rsidR="002542F0" w:rsidRPr="002542F0" w:rsidTr="002B09E9">
              <w:trPr>
                <w:trHeight w:val="311"/>
              </w:trPr>
              <w:tc>
                <w:tcPr>
                  <w:tcW w:w="453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E3F47" w:rsidRPr="002542F0" w:rsidRDefault="005E3F47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highlight w:val="yellow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E3F47" w:rsidRPr="002542F0" w:rsidRDefault="005E3F47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тыс.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человек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5E3F47" w:rsidRPr="002542F0" w:rsidRDefault="005E3F47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в процентах 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к 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сентябрю 2020г. </w:t>
                  </w:r>
                </w:p>
              </w:tc>
            </w:tr>
            <w:tr w:rsidR="002542F0" w:rsidRPr="002542F0" w:rsidTr="002B09E9">
              <w:trPr>
                <w:trHeight w:val="200"/>
              </w:trPr>
              <w:tc>
                <w:tcPr>
                  <w:tcW w:w="45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c"/>
                    <w:spacing w:before="60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Обратилось в органы занятости населения в качестве лица ищущего работу</w:t>
                  </w: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54,5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78,3</w:t>
                  </w:r>
                </w:p>
              </w:tc>
            </w:tr>
            <w:tr w:rsidR="002542F0" w:rsidRPr="002542F0" w:rsidTr="002B09E9">
              <w:trPr>
                <w:trHeight w:val="199"/>
              </w:trPr>
              <w:tc>
                <w:tcPr>
                  <w:tcW w:w="453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Всего оказано мер по трудоустройству, единиц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49,2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92,5</w:t>
                  </w:r>
                </w:p>
              </w:tc>
            </w:tr>
            <w:tr w:rsidR="002542F0" w:rsidRPr="002542F0" w:rsidTr="002B09E9">
              <w:trPr>
                <w:trHeight w:val="360"/>
              </w:trPr>
              <w:tc>
                <w:tcPr>
                  <w:tcW w:w="453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Направлены на профессиональную подготовку или переподготовку, на повышение квалификации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3,3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10,1</w:t>
                  </w:r>
                </w:p>
              </w:tc>
            </w:tr>
            <w:tr w:rsidR="002542F0" w:rsidRPr="002542F0" w:rsidTr="002B09E9">
              <w:trPr>
                <w:trHeight w:val="64"/>
              </w:trPr>
              <w:tc>
                <w:tcPr>
                  <w:tcW w:w="453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Приняли участие в общественных работах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8,6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E3F47" w:rsidRPr="002542F0" w:rsidRDefault="005E3F4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66,2</w:t>
                  </w:r>
                </w:p>
              </w:tc>
            </w:tr>
          </w:tbl>
          <w:p w:rsidR="005E3F47" w:rsidRPr="002542F0" w:rsidRDefault="005E3F47" w:rsidP="002B09E9">
            <w:pPr>
              <w:pStyle w:val="aa"/>
              <w:jc w:val="both"/>
              <w:rPr>
                <w:rFonts w:asciiTheme="minorHAnsi" w:hAnsiTheme="minorHAnsi" w:cstheme="minorHAnsi"/>
                <w:sz w:val="12"/>
                <w:szCs w:val="12"/>
              </w:rPr>
            </w:pPr>
          </w:p>
          <w:p w:rsidR="005E3F47" w:rsidRPr="002542F0" w:rsidRDefault="005E3F47" w:rsidP="002B09E9">
            <w:pPr>
              <w:pStyle w:val="aa"/>
              <w:jc w:val="both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Официально зарегистрированы в органах занятости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vertAlign w:val="superscript"/>
              </w:rPr>
              <w:t>4)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в качестве безработных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на конец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октября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2020г.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222,4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тыс. человек (доля зарегистрированных безработных –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2,4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%).</w:t>
            </w:r>
          </w:p>
        </w:tc>
      </w:tr>
    </w:tbl>
    <w:p w:rsidR="005E3F47" w:rsidRPr="002542F0" w:rsidRDefault="005E3F47" w:rsidP="005E3F47">
      <w:pPr>
        <w:spacing w:before="120"/>
        <w:jc w:val="both"/>
        <w:rPr>
          <w:rFonts w:asciiTheme="minorHAnsi" w:hAnsiTheme="minorHAnsi" w:cstheme="minorHAnsi"/>
          <w:i/>
          <w:iCs/>
          <w:sz w:val="16"/>
          <w:szCs w:val="16"/>
          <w:lang w:val="kk-KZ"/>
        </w:rPr>
      </w:pPr>
      <w:r w:rsidRPr="002542F0">
        <w:rPr>
          <w:rFonts w:asciiTheme="minorHAnsi" w:hAnsiTheme="minorHAnsi" w:cstheme="minorHAnsi"/>
          <w:i/>
          <w:sz w:val="16"/>
          <w:szCs w:val="16"/>
          <w:vertAlign w:val="superscript"/>
        </w:rPr>
        <w:t xml:space="preserve">1) </w:t>
      </w:r>
      <w:r w:rsidRPr="002542F0">
        <w:rPr>
          <w:rFonts w:asciiTheme="minorHAnsi" w:hAnsiTheme="minorHAnsi" w:cstheme="minorHAnsi"/>
          <w:i/>
          <w:iCs/>
          <w:sz w:val="16"/>
          <w:szCs w:val="16"/>
          <w:lang w:val="kk-KZ"/>
        </w:rPr>
        <w:t xml:space="preserve">Данные выборочного обследования занятости населения за </w:t>
      </w:r>
      <w:r w:rsidRPr="002542F0">
        <w:rPr>
          <w:rFonts w:asciiTheme="minorHAnsi" w:hAnsiTheme="minorHAnsi" w:cstheme="minorHAnsi"/>
          <w:i/>
          <w:iCs/>
          <w:sz w:val="16"/>
          <w:szCs w:val="16"/>
          <w:lang w:val="en-US"/>
        </w:rPr>
        <w:t>III</w:t>
      </w:r>
      <w:r w:rsidRPr="002542F0">
        <w:rPr>
          <w:rFonts w:asciiTheme="minorHAnsi" w:hAnsiTheme="minorHAnsi" w:cstheme="minorHAnsi"/>
          <w:i/>
          <w:iCs/>
          <w:sz w:val="16"/>
          <w:szCs w:val="16"/>
        </w:rPr>
        <w:t xml:space="preserve"> </w:t>
      </w:r>
      <w:r w:rsidRPr="002542F0">
        <w:rPr>
          <w:rFonts w:asciiTheme="minorHAnsi" w:hAnsiTheme="minorHAnsi" w:cstheme="minorHAnsi"/>
          <w:i/>
          <w:iCs/>
          <w:sz w:val="16"/>
          <w:szCs w:val="16"/>
          <w:lang w:val="kk-KZ"/>
        </w:rPr>
        <w:t xml:space="preserve">квартал 2020г. </w:t>
      </w:r>
    </w:p>
    <w:p w:rsidR="005E3F47" w:rsidRPr="002542F0" w:rsidRDefault="005E3F47" w:rsidP="005E3F47">
      <w:pPr>
        <w:jc w:val="both"/>
        <w:rPr>
          <w:rFonts w:asciiTheme="minorHAnsi" w:hAnsiTheme="minorHAnsi" w:cstheme="minorHAnsi"/>
          <w:i/>
          <w:iCs/>
          <w:sz w:val="16"/>
          <w:szCs w:val="16"/>
          <w:lang w:val="kk-KZ"/>
        </w:rPr>
      </w:pPr>
      <w:r w:rsidRPr="002542F0">
        <w:rPr>
          <w:rFonts w:asciiTheme="minorHAnsi" w:hAnsiTheme="minorHAnsi" w:cstheme="minorHAnsi"/>
          <w:i/>
          <w:sz w:val="16"/>
          <w:szCs w:val="16"/>
          <w:vertAlign w:val="superscript"/>
          <w:lang w:val="kk-KZ"/>
        </w:rPr>
        <w:t>2)</w:t>
      </w:r>
      <w:r w:rsidRPr="002542F0">
        <w:rPr>
          <w:rFonts w:asciiTheme="minorHAnsi" w:hAnsiTheme="minorHAnsi" w:cstheme="minorHAnsi"/>
          <w:i/>
          <w:iCs/>
          <w:sz w:val="16"/>
          <w:szCs w:val="16"/>
          <w:lang w:val="kk-KZ"/>
        </w:rPr>
        <w:t xml:space="preserve"> Категории  занятости указаны согласно Закону Республики Казахстан «О занятости населения».</w:t>
      </w:r>
    </w:p>
    <w:p w:rsidR="005E3F47" w:rsidRPr="002542F0" w:rsidRDefault="005E3F47" w:rsidP="005E3F47">
      <w:pPr>
        <w:jc w:val="both"/>
        <w:rPr>
          <w:rFonts w:asciiTheme="minorHAnsi" w:hAnsiTheme="minorHAnsi" w:cstheme="minorHAnsi"/>
          <w:i/>
          <w:iCs/>
          <w:sz w:val="16"/>
          <w:szCs w:val="16"/>
          <w:lang w:val="kk-KZ"/>
        </w:rPr>
      </w:pPr>
      <w:r w:rsidRPr="002542F0">
        <w:rPr>
          <w:rFonts w:asciiTheme="minorHAnsi" w:hAnsiTheme="minorHAnsi" w:cstheme="minorHAnsi"/>
          <w:i/>
          <w:iCs/>
          <w:sz w:val="16"/>
          <w:szCs w:val="16"/>
          <w:vertAlign w:val="superscript"/>
          <w:lang w:val="kk-KZ"/>
        </w:rPr>
        <w:t>3)</w:t>
      </w:r>
      <w:r w:rsidRPr="002542F0">
        <w:rPr>
          <w:rFonts w:asciiTheme="minorHAnsi" w:hAnsiTheme="minorHAnsi" w:cstheme="minorHAnsi"/>
          <w:i/>
          <w:iCs/>
          <w:sz w:val="16"/>
          <w:szCs w:val="16"/>
          <w:lang w:val="kk-KZ"/>
        </w:rPr>
        <w:t xml:space="preserve"> </w:t>
      </w:r>
      <w:r w:rsidRPr="002542F0">
        <w:rPr>
          <w:rFonts w:asciiTheme="minorHAnsi" w:hAnsiTheme="minorHAnsi" w:cstheme="minorHAnsi"/>
          <w:i/>
          <w:iCs/>
          <w:sz w:val="16"/>
          <w:szCs w:val="16"/>
        </w:rPr>
        <w:t>Согласно Закона Р</w:t>
      </w:r>
      <w:r w:rsidRPr="002542F0">
        <w:rPr>
          <w:rFonts w:asciiTheme="minorHAnsi" w:hAnsiTheme="minorHAnsi" w:cstheme="minorHAnsi"/>
          <w:i/>
          <w:iCs/>
          <w:sz w:val="16"/>
          <w:szCs w:val="16"/>
          <w:lang w:val="kk-KZ"/>
        </w:rPr>
        <w:t xml:space="preserve">еспублики </w:t>
      </w:r>
      <w:r w:rsidRPr="002542F0">
        <w:rPr>
          <w:rFonts w:asciiTheme="minorHAnsi" w:hAnsiTheme="minorHAnsi" w:cstheme="minorHAnsi"/>
          <w:i/>
          <w:iCs/>
          <w:sz w:val="16"/>
          <w:szCs w:val="16"/>
        </w:rPr>
        <w:t>К</w:t>
      </w:r>
      <w:r w:rsidRPr="002542F0">
        <w:rPr>
          <w:rFonts w:asciiTheme="minorHAnsi" w:hAnsiTheme="minorHAnsi" w:cstheme="minorHAnsi"/>
          <w:i/>
          <w:iCs/>
          <w:sz w:val="16"/>
          <w:szCs w:val="16"/>
          <w:lang w:val="kk-KZ"/>
        </w:rPr>
        <w:t>азахстан</w:t>
      </w:r>
      <w:r w:rsidRPr="002542F0">
        <w:rPr>
          <w:rFonts w:asciiTheme="minorHAnsi" w:hAnsiTheme="minorHAnsi" w:cstheme="minorHAnsi"/>
          <w:i/>
          <w:iCs/>
          <w:sz w:val="16"/>
          <w:szCs w:val="16"/>
        </w:rPr>
        <w:t xml:space="preserve"> «О государственной молодежной политике»</w:t>
      </w:r>
      <w:r w:rsidRPr="002542F0">
        <w:rPr>
          <w:rFonts w:asciiTheme="minorHAnsi" w:hAnsiTheme="minorHAnsi" w:cstheme="minorHAnsi"/>
          <w:i/>
          <w:iCs/>
          <w:sz w:val="16"/>
          <w:szCs w:val="16"/>
          <w:lang w:val="kk-KZ"/>
        </w:rPr>
        <w:t>.</w:t>
      </w:r>
    </w:p>
    <w:p w:rsidR="005E3F47" w:rsidRPr="002542F0" w:rsidRDefault="005E3F47" w:rsidP="005E3F47">
      <w:pPr>
        <w:jc w:val="both"/>
        <w:rPr>
          <w:rFonts w:asciiTheme="minorHAnsi" w:hAnsiTheme="minorHAnsi" w:cstheme="minorHAnsi"/>
          <w:i/>
          <w:iCs/>
          <w:sz w:val="16"/>
          <w:szCs w:val="16"/>
          <w:lang w:val="kk-KZ"/>
        </w:rPr>
      </w:pPr>
      <w:r w:rsidRPr="002542F0">
        <w:rPr>
          <w:rFonts w:asciiTheme="minorHAnsi" w:hAnsiTheme="minorHAnsi" w:cstheme="minorHAnsi"/>
          <w:i/>
          <w:iCs/>
          <w:sz w:val="16"/>
          <w:szCs w:val="16"/>
          <w:vertAlign w:val="superscript"/>
          <w:lang w:val="kk-KZ"/>
        </w:rPr>
        <w:t xml:space="preserve">4) </w:t>
      </w:r>
      <w:r w:rsidRPr="002542F0">
        <w:rPr>
          <w:rFonts w:asciiTheme="minorHAnsi" w:hAnsiTheme="minorHAnsi" w:cstheme="minorHAnsi"/>
          <w:i/>
          <w:iCs/>
          <w:sz w:val="16"/>
          <w:szCs w:val="16"/>
          <w:lang w:val="kk-KZ"/>
        </w:rPr>
        <w:t>Данные Министерства труда и</w:t>
      </w:r>
      <w:r w:rsidRPr="002542F0">
        <w:rPr>
          <w:rFonts w:asciiTheme="minorHAnsi" w:hAnsiTheme="minorHAnsi" w:cstheme="minorHAnsi"/>
          <w:i/>
          <w:iCs/>
          <w:sz w:val="16"/>
          <w:szCs w:val="16"/>
        </w:rPr>
        <w:t xml:space="preserve"> </w:t>
      </w:r>
      <w:r w:rsidRPr="002542F0">
        <w:rPr>
          <w:rFonts w:asciiTheme="minorHAnsi" w:hAnsiTheme="minorHAnsi" w:cstheme="minorHAnsi"/>
          <w:i/>
          <w:iCs/>
          <w:sz w:val="16"/>
          <w:szCs w:val="16"/>
          <w:lang w:val="kk-KZ"/>
        </w:rPr>
        <w:t>социальной защиты населения Республики Казахстан.</w:t>
      </w:r>
    </w:p>
    <w:p w:rsidR="00AE7287" w:rsidRPr="002542F0" w:rsidRDefault="00AE7287" w:rsidP="00AE7287">
      <w:pPr>
        <w:pStyle w:val="23"/>
        <w:pageBreakBefore/>
        <w:spacing w:after="240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lastRenderedPageBreak/>
        <w:t xml:space="preserve">4.3 </w:t>
      </w:r>
      <w:r w:rsidRPr="002542F0">
        <w:rPr>
          <w:rFonts w:asciiTheme="minorHAnsi" w:hAnsiTheme="minorHAnsi" w:cstheme="minorHAnsi"/>
          <w:szCs w:val="24"/>
        </w:rPr>
        <w:t xml:space="preserve">Оплата труда на предприятиях </w:t>
      </w:r>
      <w:r w:rsidRPr="002542F0">
        <w:rPr>
          <w:rFonts w:asciiTheme="minorHAnsi" w:hAnsiTheme="minorHAnsi" w:cstheme="minorHAnsi"/>
          <w:szCs w:val="24"/>
          <w:lang w:val="kk-KZ"/>
        </w:rPr>
        <w:t xml:space="preserve">и </w:t>
      </w:r>
      <w:r w:rsidRPr="002542F0">
        <w:rPr>
          <w:rFonts w:asciiTheme="minorHAnsi" w:hAnsiTheme="minorHAnsi" w:cstheme="minorHAnsi"/>
          <w:szCs w:val="24"/>
        </w:rPr>
        <w:t>организациях</w:t>
      </w:r>
    </w:p>
    <w:tbl>
      <w:tblPr>
        <w:tblW w:w="10065" w:type="dxa"/>
        <w:tblInd w:w="-176" w:type="dxa"/>
        <w:tblLayout w:type="fixed"/>
        <w:tblLook w:val="01E0" w:firstRow="1" w:lastRow="1" w:firstColumn="1" w:lastColumn="1" w:noHBand="0" w:noVBand="0"/>
      </w:tblPr>
      <w:tblGrid>
        <w:gridCol w:w="236"/>
        <w:gridCol w:w="3876"/>
        <w:gridCol w:w="5670"/>
        <w:gridCol w:w="283"/>
      </w:tblGrid>
      <w:tr w:rsidR="002542F0" w:rsidRPr="002542F0" w:rsidTr="002B09E9">
        <w:trPr>
          <w:gridAfter w:val="1"/>
          <w:wAfter w:w="283" w:type="dxa"/>
          <w:trHeight w:val="3285"/>
        </w:trPr>
        <w:tc>
          <w:tcPr>
            <w:tcW w:w="4112" w:type="dxa"/>
            <w:gridSpan w:val="2"/>
          </w:tcPr>
          <w:p w:rsidR="00AE7287" w:rsidRPr="002542F0" w:rsidRDefault="00AE7287" w:rsidP="002B09E9">
            <w:pPr>
              <w:pStyle w:val="a9"/>
              <w:spacing w:before="0" w:after="0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 процентах к соответствующему периоду</w:t>
            </w:r>
          </w:p>
          <w:p w:rsidR="00AE7287" w:rsidRPr="002542F0" w:rsidRDefault="00AE7287" w:rsidP="002B09E9">
            <w:pPr>
              <w:pStyle w:val="a9"/>
              <w:spacing w:before="0" w:after="0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предыдущего года</w:t>
            </w:r>
          </w:p>
          <w:tbl>
            <w:tblPr>
              <w:tblpPr w:leftFromText="180" w:rightFromText="180" w:vertAnchor="text" w:horzAnchor="margin" w:tblpY="45"/>
              <w:tblOverlap w:val="never"/>
              <w:tblW w:w="3969" w:type="dxa"/>
              <w:tblBorders>
                <w:top w:val="single" w:sz="4" w:space="0" w:color="auto"/>
                <w:bottom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843"/>
              <w:gridCol w:w="992"/>
              <w:gridCol w:w="1134"/>
            </w:tblGrid>
            <w:tr w:rsidR="002542F0" w:rsidRPr="002542F0" w:rsidTr="002B09E9">
              <w:trPr>
                <w:trHeight w:val="837"/>
              </w:trPr>
              <w:tc>
                <w:tcPr>
                  <w:tcW w:w="184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AE7287" w:rsidRPr="002542F0" w:rsidRDefault="00AE7287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E7287" w:rsidRPr="002542F0" w:rsidRDefault="00AE7287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Индекс номинальной заработной платы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AE7287" w:rsidRPr="002542F0" w:rsidRDefault="00AE7287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Индекс реальной заработной платы</w:t>
                  </w:r>
                </w:p>
              </w:tc>
            </w:tr>
            <w:tr w:rsidR="002542F0" w:rsidRPr="002542F0" w:rsidTr="002B09E9">
              <w:trPr>
                <w:trHeight w:val="290"/>
              </w:trPr>
              <w:tc>
                <w:tcPr>
                  <w:tcW w:w="18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7287" w:rsidRPr="002542F0" w:rsidRDefault="00AE7287" w:rsidP="002B09E9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Январь - 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сентябрь 2019г.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114,6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108,9</w:t>
                  </w:r>
                </w:p>
              </w:tc>
            </w:tr>
            <w:tr w:rsidR="002542F0" w:rsidRPr="002542F0" w:rsidTr="002B09E9">
              <w:trPr>
                <w:trHeight w:val="340"/>
              </w:trPr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E7287" w:rsidRPr="002542F0" w:rsidRDefault="00AE7287" w:rsidP="002B09E9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Январь - 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сентябрь 2020г.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113,0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106,0</w:t>
                  </w:r>
                </w:p>
              </w:tc>
            </w:tr>
          </w:tbl>
          <w:p w:rsidR="00AE7287" w:rsidRPr="002542F0" w:rsidRDefault="00AE7287" w:rsidP="002B09E9">
            <w:pPr>
              <w:pStyle w:val="a7"/>
              <w:ind w:firstLine="0"/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</w:pPr>
          </w:p>
          <w:p w:rsidR="00AE7287" w:rsidRPr="002542F0" w:rsidRDefault="00AE7287" w:rsidP="002B09E9">
            <w:pPr>
              <w:pStyle w:val="a7"/>
              <w:rPr>
                <w:rFonts w:asciiTheme="minorHAnsi" w:hAnsiTheme="minorHAnsi" w:cstheme="minorHAnsi"/>
              </w:rPr>
            </w:pPr>
          </w:p>
        </w:tc>
        <w:tc>
          <w:tcPr>
            <w:tcW w:w="5670" w:type="dxa"/>
          </w:tcPr>
          <w:p w:rsidR="00AE7287" w:rsidRPr="002542F0" w:rsidRDefault="00AE7287" w:rsidP="002B09E9">
            <w:pPr>
              <w:pStyle w:val="af1"/>
              <w:spacing w:before="0"/>
              <w:jc w:val="both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3459480" cy="1883410"/>
                  <wp:effectExtent l="0" t="0" r="0" b="0"/>
                  <wp:docPr id="7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1883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5176"/>
        </w:trPr>
        <w:tc>
          <w:tcPr>
            <w:tcW w:w="236" w:type="dxa"/>
          </w:tcPr>
          <w:p w:rsidR="00AE7287" w:rsidRPr="002542F0" w:rsidRDefault="00AE7287" w:rsidP="002B09E9">
            <w:pPr>
              <w:pStyle w:val="a7"/>
              <w:ind w:left="-142" w:firstLine="426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9829" w:type="dxa"/>
            <w:gridSpan w:val="3"/>
          </w:tcPr>
          <w:tbl>
            <w:tblPr>
              <w:tblW w:w="9640" w:type="dxa"/>
              <w:tblInd w:w="67" w:type="dxa"/>
              <w:tblLayout w:type="fixed"/>
              <w:tblLook w:val="04A0" w:firstRow="1" w:lastRow="0" w:firstColumn="1" w:lastColumn="0" w:noHBand="0" w:noVBand="1"/>
            </w:tblPr>
            <w:tblGrid>
              <w:gridCol w:w="3298"/>
              <w:gridCol w:w="1522"/>
              <w:gridCol w:w="16"/>
              <w:gridCol w:w="1538"/>
              <w:gridCol w:w="1703"/>
              <w:gridCol w:w="1563"/>
            </w:tblGrid>
            <w:tr w:rsidR="002542F0" w:rsidRPr="002542F0" w:rsidTr="002B09E9">
              <w:trPr>
                <w:trHeight w:val="178"/>
              </w:trPr>
              <w:tc>
                <w:tcPr>
                  <w:tcW w:w="3298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6342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III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квартал 2020г.</w:t>
                  </w:r>
                </w:p>
              </w:tc>
            </w:tr>
            <w:tr w:rsidR="002542F0" w:rsidRPr="002542F0" w:rsidTr="002B09E9">
              <w:trPr>
                <w:trHeight w:val="391"/>
              </w:trPr>
              <w:tc>
                <w:tcPr>
                  <w:tcW w:w="3298" w:type="dxa"/>
                  <w:vMerge/>
                  <w:tcBorders>
                    <w:bottom w:val="nil"/>
                    <w:right w:val="single" w:sz="4" w:space="0" w:color="auto"/>
                  </w:tcBorders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AE7287" w:rsidRPr="002542F0" w:rsidRDefault="00AE7287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с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реднемесячная номинальная заработная плата, тенге</w:t>
                  </w:r>
                </w:p>
              </w:tc>
              <w:tc>
                <w:tcPr>
                  <w:tcW w:w="153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AE7287" w:rsidRPr="002542F0" w:rsidRDefault="00AE7287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в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процентах к среднереспубликанскому уровню</w:t>
                  </w:r>
                </w:p>
              </w:tc>
              <w:tc>
                <w:tcPr>
                  <w:tcW w:w="3266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в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процентах к соответствующему кварталу предыдущего года</w:t>
                  </w:r>
                </w:p>
              </w:tc>
            </w:tr>
            <w:tr w:rsidR="002542F0" w:rsidRPr="002542F0" w:rsidTr="002B09E9">
              <w:trPr>
                <w:trHeight w:val="540"/>
              </w:trPr>
              <w:tc>
                <w:tcPr>
                  <w:tcW w:w="3298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AE7287" w:rsidRPr="002542F0" w:rsidRDefault="00AE7287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gridSpan w:val="2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AE7287" w:rsidRPr="002542F0" w:rsidRDefault="00AE7287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538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AE7287" w:rsidRPr="002542F0" w:rsidRDefault="00AE7287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7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индекс номинальной заработной платы</w:t>
                  </w:r>
                </w:p>
              </w:tc>
              <w:tc>
                <w:tcPr>
                  <w:tcW w:w="1563" w:type="dxa"/>
                  <w:tcBorders>
                    <w:top w:val="nil"/>
                    <w:left w:val="nil"/>
                    <w:bottom w:val="single" w:sz="4" w:space="0" w:color="auto"/>
                  </w:tcBorders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индекс реальной заработной платы</w:t>
                  </w:r>
                </w:p>
              </w:tc>
            </w:tr>
            <w:tr w:rsidR="002542F0" w:rsidRPr="002542F0" w:rsidTr="002B09E9">
              <w:trPr>
                <w:trHeight w:val="390"/>
              </w:trPr>
              <w:tc>
                <w:tcPr>
                  <w:tcW w:w="3298" w:type="dxa"/>
                  <w:tcBorders>
                    <w:top w:val="single" w:sz="4" w:space="0" w:color="auto"/>
                  </w:tcBorders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bookmarkStart w:id="2" w:name="RANGE!A3"/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По всем видам экономической деятельности</w:t>
                  </w:r>
                  <w:bookmarkEnd w:id="2"/>
                </w:p>
              </w:tc>
              <w:tc>
                <w:tcPr>
                  <w:tcW w:w="1522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204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330</w:t>
                  </w:r>
                </w:p>
              </w:tc>
              <w:tc>
                <w:tcPr>
                  <w:tcW w:w="1554" w:type="dxa"/>
                  <w:gridSpan w:val="2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703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106,9</w:t>
                  </w:r>
                </w:p>
              </w:tc>
              <w:tc>
                <w:tcPr>
                  <w:tcW w:w="1563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</w:tr>
            <w:tr w:rsidR="002542F0" w:rsidRPr="002542F0" w:rsidTr="002B09E9">
              <w:trPr>
                <w:trHeight w:val="126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Сельское, лесное и рыбное хозяйство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142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589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69,8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111,5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104,2</w:t>
                  </w:r>
                </w:p>
              </w:tc>
            </w:tr>
            <w:tr w:rsidR="002542F0" w:rsidRPr="002542F0" w:rsidTr="002B09E9">
              <w:trPr>
                <w:trHeight w:val="21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282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742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138,4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108,0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100,9</w:t>
                  </w:r>
                </w:p>
              </w:tc>
            </w:tr>
            <w:tr w:rsidR="002542F0" w:rsidRPr="002542F0" w:rsidTr="002B09E9">
              <w:trPr>
                <w:trHeight w:val="131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237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223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116,1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92,0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86,0</w:t>
                  </w:r>
                </w:p>
              </w:tc>
            </w:tr>
            <w:tr w:rsidR="002542F0" w:rsidRPr="002542F0" w:rsidTr="002B09E9">
              <w:trPr>
                <w:trHeight w:val="362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187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056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91,5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106,0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99,1</w:t>
                  </w:r>
                </w:p>
              </w:tc>
            </w:tr>
            <w:tr w:rsidR="002542F0" w:rsidRPr="002542F0" w:rsidTr="002B09E9">
              <w:trPr>
                <w:trHeight w:val="125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249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919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122,3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105,1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98,2</w:t>
                  </w:r>
                </w:p>
              </w:tc>
            </w:tr>
            <w:tr w:rsidR="002542F0" w:rsidRPr="002542F0" w:rsidTr="002B09E9">
              <w:trPr>
                <w:trHeight w:val="21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Услуги по проживанию и питанию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174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720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85,5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111,0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103,7</w:t>
                  </w:r>
                </w:p>
              </w:tc>
            </w:tr>
            <w:tr w:rsidR="002542F0" w:rsidRPr="002542F0" w:rsidTr="002B09E9">
              <w:trPr>
                <w:trHeight w:val="132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Информация и связь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276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074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135,1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110,9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103,6</w:t>
                  </w:r>
                </w:p>
              </w:tc>
            </w:tr>
            <w:tr w:rsidR="002542F0" w:rsidRPr="002542F0" w:rsidTr="002B09E9">
              <w:trPr>
                <w:trHeight w:val="219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381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041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1,8 раз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78,6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73,5</w:t>
                  </w:r>
                </w:p>
              </w:tc>
            </w:tr>
            <w:tr w:rsidR="002542F0" w:rsidRPr="002542F0" w:rsidTr="002B09E9">
              <w:trPr>
                <w:trHeight w:val="138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Операции с недвижимым имуществом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177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173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86,7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106,8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</w:tr>
            <w:tr w:rsidR="002542F0" w:rsidRPr="002542F0" w:rsidTr="002B09E9">
              <w:trPr>
                <w:trHeight w:val="367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Профессиональная, научная и техническая деятельность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314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777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1,5 раза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94,2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88,0</w:t>
                  </w:r>
                </w:p>
              </w:tc>
            </w:tr>
            <w:tr w:rsidR="002542F0" w:rsidRPr="002542F0" w:rsidTr="002B09E9">
              <w:trPr>
                <w:trHeight w:val="274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Деятельность в области административного и вспомогательного обслуживания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186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719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91,4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83,8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78,3</w:t>
                  </w:r>
                </w:p>
              </w:tc>
            </w:tr>
            <w:tr w:rsidR="002542F0" w:rsidRPr="002542F0" w:rsidTr="002B09E9">
              <w:trPr>
                <w:trHeight w:val="321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178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544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87,4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109,6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102,4</w:t>
                  </w:r>
                </w:p>
              </w:tc>
            </w:tr>
            <w:tr w:rsidR="002542F0" w:rsidRPr="002542F0" w:rsidTr="002B09E9">
              <w:trPr>
                <w:trHeight w:val="86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Образование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147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083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72,0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120,5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112,6</w:t>
                  </w:r>
                </w:p>
              </w:tc>
            </w:tr>
            <w:tr w:rsidR="002542F0" w:rsidRPr="002542F0" w:rsidTr="002B09E9">
              <w:trPr>
                <w:trHeight w:val="173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Здравоохранение и социальные услуги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182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89,1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131,2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122,6</w:t>
                  </w:r>
                </w:p>
              </w:tc>
            </w:tr>
            <w:tr w:rsidR="002542F0" w:rsidRPr="002542F0" w:rsidTr="002B09E9">
              <w:trPr>
                <w:trHeight w:val="120"/>
              </w:trPr>
              <w:tc>
                <w:tcPr>
                  <w:tcW w:w="3298" w:type="dxa"/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Искусство, развлечения и отдых</w:t>
                  </w:r>
                </w:p>
              </w:tc>
              <w:tc>
                <w:tcPr>
                  <w:tcW w:w="1522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154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381</w:t>
                  </w:r>
                </w:p>
              </w:tc>
              <w:tc>
                <w:tcPr>
                  <w:tcW w:w="1554" w:type="dxa"/>
                  <w:gridSpan w:val="2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75,6</w:t>
                  </w:r>
                </w:p>
              </w:tc>
              <w:tc>
                <w:tcPr>
                  <w:tcW w:w="170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100,9</w:t>
                  </w:r>
                </w:p>
              </w:tc>
              <w:tc>
                <w:tcPr>
                  <w:tcW w:w="1563" w:type="dxa"/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94,3</w:t>
                  </w:r>
                </w:p>
              </w:tc>
            </w:tr>
            <w:tr w:rsidR="002542F0" w:rsidRPr="002542F0" w:rsidTr="002B09E9">
              <w:trPr>
                <w:trHeight w:val="222"/>
              </w:trPr>
              <w:tc>
                <w:tcPr>
                  <w:tcW w:w="3298" w:type="dxa"/>
                  <w:tcBorders>
                    <w:bottom w:val="single" w:sz="4" w:space="0" w:color="auto"/>
                  </w:tcBorders>
                  <w:shd w:val="clear" w:color="auto" w:fill="auto"/>
                  <w:hideMark/>
                </w:tcPr>
                <w:p w:rsidR="00AE7287" w:rsidRPr="002542F0" w:rsidRDefault="00AE7287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Предоставление прочих видов услуг</w:t>
                  </w:r>
                </w:p>
              </w:tc>
              <w:tc>
                <w:tcPr>
                  <w:tcW w:w="1522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222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596</w:t>
                  </w:r>
                </w:p>
              </w:tc>
              <w:tc>
                <w:tcPr>
                  <w:tcW w:w="1554" w:type="dxa"/>
                  <w:gridSpan w:val="2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108,9</w:t>
                  </w:r>
                </w:p>
              </w:tc>
              <w:tc>
                <w:tcPr>
                  <w:tcW w:w="1703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105,2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AE7287" w:rsidRPr="002542F0" w:rsidRDefault="00AE7287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98,3</w:t>
                  </w:r>
                </w:p>
              </w:tc>
            </w:tr>
          </w:tbl>
          <w:p w:rsidR="00AE7287" w:rsidRPr="002542F0" w:rsidRDefault="00AE7287" w:rsidP="002B09E9">
            <w:pPr>
              <w:spacing w:before="40"/>
              <w:rPr>
                <w:rFonts w:asciiTheme="minorHAnsi" w:hAnsiTheme="minorHAnsi" w:cstheme="minorHAnsi"/>
                <w:i/>
                <w:sz w:val="16"/>
                <w:szCs w:val="16"/>
              </w:rPr>
            </w:pPr>
          </w:p>
        </w:tc>
      </w:tr>
      <w:tr w:rsidR="002542F0" w:rsidRPr="002542F0" w:rsidTr="002B09E9">
        <w:trPr>
          <w:gridAfter w:val="1"/>
          <w:wAfter w:w="283" w:type="dxa"/>
          <w:trHeight w:val="340"/>
        </w:trPr>
        <w:tc>
          <w:tcPr>
            <w:tcW w:w="9782" w:type="dxa"/>
            <w:gridSpan w:val="3"/>
          </w:tcPr>
          <w:p w:rsidR="00AE7287" w:rsidRPr="002542F0" w:rsidRDefault="00AE7287" w:rsidP="002B09E9">
            <w:pPr>
              <w:pStyle w:val="ac"/>
              <w:rPr>
                <w:rFonts w:asciiTheme="minorHAnsi" w:hAnsiTheme="minorHAnsi" w:cstheme="minorHAnsi"/>
              </w:rPr>
            </w:pPr>
          </w:p>
          <w:p w:rsidR="00AE7287" w:rsidRPr="002542F0" w:rsidRDefault="00AE7287" w:rsidP="002B09E9">
            <w:pPr>
              <w:pStyle w:val="ac"/>
              <w:ind w:left="318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В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III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квартале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2020г. среднемесячная номинальная заработная плата одного работника составила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204 330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 тенге, без учета работников малых предприятий, занимающихся предпринимательской деятельностью.</w:t>
            </w:r>
          </w:p>
          <w:p w:rsidR="00AE7287" w:rsidRPr="002542F0" w:rsidRDefault="00AE7287" w:rsidP="002B09E9">
            <w:pPr>
              <w:pStyle w:val="ac"/>
              <w:ind w:firstLine="284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       С 1 апреля 2020г. минимальная заработная плата установлена в размере 42500 тенге.</w:t>
            </w:r>
          </w:p>
          <w:p w:rsidR="00AE7287" w:rsidRPr="002542F0" w:rsidRDefault="00AE7287" w:rsidP="002B09E9">
            <w:pPr>
              <w:pStyle w:val="ac"/>
              <w:ind w:left="317" w:firstLine="426"/>
              <w:rPr>
                <w:rFonts w:asciiTheme="minorHAnsi" w:hAnsiTheme="minorHAnsi" w:cstheme="minorHAnsi"/>
              </w:rPr>
            </w:pPr>
          </w:p>
          <w:p w:rsidR="00AE7287" w:rsidRPr="002542F0" w:rsidRDefault="00AE7287" w:rsidP="002B09E9">
            <w:pPr>
              <w:pStyle w:val="af"/>
              <w:spacing w:before="100" w:after="0"/>
              <w:jc w:val="left"/>
              <w:rPr>
                <w:rFonts w:asciiTheme="minorHAnsi" w:hAnsiTheme="minorHAnsi" w:cstheme="minorHAnsi"/>
                <w:sz w:val="20"/>
              </w:rPr>
            </w:pPr>
            <w:r w:rsidRPr="002542F0">
              <w:rPr>
                <w:rFonts w:asciiTheme="minorHAnsi" w:hAnsiTheme="minorHAnsi" w:cstheme="minorHAnsi"/>
                <w:sz w:val="20"/>
              </w:rPr>
              <w:t>Среднемесячная номинальная заработная плата</w:t>
            </w:r>
          </w:p>
          <w:p w:rsidR="00AE7287" w:rsidRPr="002542F0" w:rsidRDefault="00AE7287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тенге</w:t>
            </w:r>
          </w:p>
        </w:tc>
      </w:tr>
    </w:tbl>
    <w:p w:rsidR="00AE7287" w:rsidRPr="002542F0" w:rsidRDefault="00AE7287" w:rsidP="00AE7287">
      <w:pPr>
        <w:pStyle w:val="a7"/>
        <w:ind w:left="-567" w:firstLine="0"/>
        <w:rPr>
          <w:rFonts w:asciiTheme="minorHAnsi" w:hAnsiTheme="minorHAnsi" w:cstheme="minorHAnsi"/>
          <w:i/>
          <w:sz w:val="16"/>
          <w:szCs w:val="16"/>
        </w:rPr>
      </w:pPr>
      <w:r w:rsidRPr="002542F0">
        <w:rPr>
          <w:rFonts w:asciiTheme="minorHAnsi" w:hAnsiTheme="minorHAnsi" w:cstheme="minorHAnsi"/>
          <w:noProof/>
          <w:szCs w:val="16"/>
        </w:rPr>
        <w:drawing>
          <wp:inline distT="0" distB="0" distL="0" distR="0">
            <wp:extent cx="6347631" cy="2094839"/>
            <wp:effectExtent l="19050" t="0" r="0" b="0"/>
            <wp:docPr id="7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725" cy="209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3F47" w:rsidRPr="002542F0" w:rsidRDefault="005E3F47" w:rsidP="005E3F47">
      <w:pPr>
        <w:jc w:val="both"/>
        <w:rPr>
          <w:rFonts w:asciiTheme="minorHAnsi" w:hAnsiTheme="minorHAnsi" w:cstheme="minorHAnsi"/>
          <w:i/>
          <w:iCs/>
          <w:sz w:val="16"/>
          <w:szCs w:val="16"/>
          <w:lang w:val="kk-KZ"/>
        </w:rPr>
      </w:pPr>
    </w:p>
    <w:p w:rsidR="009478A4" w:rsidRPr="002542F0" w:rsidRDefault="009478A4" w:rsidP="003B6763">
      <w:pPr>
        <w:pStyle w:val="3"/>
        <w:pageBreakBefore/>
        <w:rPr>
          <w:rFonts w:asciiTheme="minorHAnsi" w:hAnsiTheme="minorHAnsi" w:cstheme="minorHAnsi"/>
          <w:sz w:val="28"/>
          <w:szCs w:val="28"/>
          <w:lang w:val="kk-KZ"/>
        </w:rPr>
      </w:pPr>
      <w:r w:rsidRPr="002542F0">
        <w:rPr>
          <w:rFonts w:asciiTheme="minorHAnsi" w:hAnsiTheme="minorHAnsi" w:cstheme="minorHAnsi"/>
          <w:sz w:val="28"/>
          <w:szCs w:val="28"/>
        </w:rPr>
        <w:lastRenderedPageBreak/>
        <w:t xml:space="preserve">5. </w:t>
      </w:r>
      <w:r w:rsidRPr="002542F0">
        <w:rPr>
          <w:rFonts w:asciiTheme="minorHAnsi" w:hAnsiTheme="minorHAnsi" w:cstheme="minorHAnsi"/>
          <w:sz w:val="28"/>
          <w:szCs w:val="28"/>
          <w:lang w:val="kk-KZ"/>
        </w:rPr>
        <w:t>Статистика ц</w:t>
      </w:r>
      <w:r w:rsidRPr="002542F0">
        <w:rPr>
          <w:rFonts w:asciiTheme="minorHAnsi" w:hAnsiTheme="minorHAnsi" w:cstheme="minorHAnsi"/>
          <w:sz w:val="28"/>
          <w:szCs w:val="28"/>
        </w:rPr>
        <w:t>ен</w:t>
      </w:r>
    </w:p>
    <w:p w:rsidR="009478A4" w:rsidRPr="002542F0" w:rsidRDefault="009478A4" w:rsidP="009478A4">
      <w:pPr>
        <w:pStyle w:val="23"/>
        <w:spacing w:before="200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>5.1 Индекс потребительских цен</w:t>
      </w:r>
    </w:p>
    <w:tbl>
      <w:tblPr>
        <w:tblW w:w="10348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536"/>
        <w:gridCol w:w="5812"/>
      </w:tblGrid>
      <w:tr w:rsidR="002542F0" w:rsidRPr="002542F0" w:rsidTr="002B09E9">
        <w:trPr>
          <w:trHeight w:val="2965"/>
        </w:trPr>
        <w:tc>
          <w:tcPr>
            <w:tcW w:w="4536" w:type="dxa"/>
          </w:tcPr>
          <w:p w:rsidR="009478A4" w:rsidRPr="002542F0" w:rsidRDefault="009478A4" w:rsidP="002B09E9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на конец периода, в процентах</w:t>
            </w:r>
            <w:r w:rsidRPr="002542F0">
              <w:rPr>
                <w:rFonts w:asciiTheme="minorHAnsi" w:hAnsiTheme="minorHAnsi" w:cstheme="minorHAnsi"/>
              </w:rPr>
              <w:br/>
              <w:t xml:space="preserve"> к декабрю предыдущего года</w:t>
            </w:r>
          </w:p>
          <w:tbl>
            <w:tblPr>
              <w:tblW w:w="4003" w:type="dxa"/>
              <w:tblLayout w:type="fixed"/>
              <w:tblLook w:val="01E0" w:firstRow="1" w:lastRow="1" w:firstColumn="1" w:lastColumn="1" w:noHBand="0" w:noVBand="0"/>
            </w:tblPr>
            <w:tblGrid>
              <w:gridCol w:w="1452"/>
              <w:gridCol w:w="2551"/>
            </w:tblGrid>
            <w:tr w:rsidR="002542F0" w:rsidRPr="002542F0" w:rsidTr="002B09E9">
              <w:tc>
                <w:tcPr>
                  <w:tcW w:w="1452" w:type="dxa"/>
                  <w:vAlign w:val="bottom"/>
                </w:tcPr>
                <w:p w:rsidR="009478A4" w:rsidRPr="002542F0" w:rsidRDefault="009478A4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2019г.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..................................................105,4</w:t>
                  </w:r>
                </w:p>
              </w:tc>
            </w:tr>
          </w:tbl>
          <w:p w:rsidR="009478A4" w:rsidRPr="002542F0" w:rsidRDefault="009478A4" w:rsidP="002B09E9">
            <w:pPr>
              <w:pStyle w:val="a9"/>
              <w:rPr>
                <w:rFonts w:asciiTheme="minorHAnsi" w:hAnsiTheme="minorHAnsi" w:cstheme="minorHAnsi"/>
              </w:rPr>
            </w:pPr>
          </w:p>
          <w:p w:rsidR="009478A4" w:rsidRPr="002542F0" w:rsidRDefault="009478A4" w:rsidP="002B09E9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4003" w:type="dxa"/>
              <w:tblLayout w:type="fixed"/>
              <w:tblLook w:val="01E0" w:firstRow="1" w:lastRow="1" w:firstColumn="1" w:lastColumn="1" w:noHBand="0" w:noVBand="0"/>
            </w:tblPr>
            <w:tblGrid>
              <w:gridCol w:w="1452"/>
              <w:gridCol w:w="2551"/>
            </w:tblGrid>
            <w:tr w:rsidR="002542F0" w:rsidRPr="002542F0" w:rsidTr="002B09E9">
              <w:tc>
                <w:tcPr>
                  <w:tcW w:w="1452" w:type="dxa"/>
                  <w:vAlign w:val="bottom"/>
                </w:tcPr>
                <w:p w:rsidR="009478A4" w:rsidRPr="002542F0" w:rsidRDefault="009478A4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Октябрь 2019г.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..................................................100,6</w:t>
                  </w:r>
                </w:p>
              </w:tc>
            </w:tr>
            <w:tr w:rsidR="002542F0" w:rsidRPr="002542F0" w:rsidTr="002B09E9">
              <w:tc>
                <w:tcPr>
                  <w:tcW w:w="1452" w:type="dxa"/>
                  <w:vAlign w:val="bottom"/>
                </w:tcPr>
                <w:p w:rsidR="009478A4" w:rsidRPr="002542F0" w:rsidRDefault="009478A4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Октябрь 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..................................................100,6</w:t>
                  </w:r>
                </w:p>
              </w:tc>
            </w:tr>
          </w:tbl>
          <w:p w:rsidR="009478A4" w:rsidRPr="002542F0" w:rsidRDefault="009478A4" w:rsidP="002B09E9">
            <w:pPr>
              <w:pStyle w:val="First"/>
              <w:rPr>
                <w:rFonts w:asciiTheme="minorHAnsi" w:hAnsiTheme="minorHAnsi" w:cstheme="minorHAnsi"/>
              </w:rPr>
            </w:pPr>
          </w:p>
        </w:tc>
        <w:tc>
          <w:tcPr>
            <w:tcW w:w="5812" w:type="dxa"/>
          </w:tcPr>
          <w:p w:rsidR="009478A4" w:rsidRPr="002542F0" w:rsidRDefault="009478A4" w:rsidP="002B09E9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предыдущему месяцу, прирост</w:t>
            </w:r>
          </w:p>
          <w:p w:rsidR="009478A4" w:rsidRPr="002542F0" w:rsidRDefault="009478A4" w:rsidP="002B09E9">
            <w:pPr>
              <w:pStyle w:val="af1"/>
              <w:spacing w:before="0"/>
              <w:ind w:left="-250" w:right="-533" w:hanging="284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546475" cy="1876425"/>
                  <wp:effectExtent l="0" t="0" r="0" b="0"/>
                  <wp:docPr id="5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6475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3365"/>
        </w:trPr>
        <w:tc>
          <w:tcPr>
            <w:tcW w:w="4536" w:type="dxa"/>
            <w:tcMar>
              <w:left w:w="28" w:type="dxa"/>
              <w:right w:w="28" w:type="dxa"/>
            </w:tcMar>
          </w:tcPr>
          <w:p w:rsidR="009478A4" w:rsidRPr="002542F0" w:rsidRDefault="009478A4" w:rsidP="002B09E9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В октябре 2020г. повышение цен отмечено на яйца на 10,3%, сахар – на 7,1%, масло подсолнечное – на 6,3%, овощи свежие – на 2,8%, картофель – на 2,1%,  молоко – на 1,4%, крупы – на 1,2%, баранину, творог – по 0,9%, муку, масло сливочное – по 0,8%, макаронные изделия, конину, изделия из мяса, рыбу и морепродукты – по 0,7%, хлеб – на 0,6%, их снижение – на фрукты свежие на 3,9%.</w:t>
            </w:r>
          </w:p>
          <w:p w:rsidR="009478A4" w:rsidRPr="002542F0" w:rsidRDefault="009478A4" w:rsidP="002B09E9">
            <w:pPr>
              <w:ind w:firstLine="681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Уровень цен на бытовые приборы повысились на 0,9%, фармацевтические препараты, канцелярские товары – по 0,8%, моющие и чистящие средства, товары личного пользования, автомобили, ювелирные изделия и часы  – по 0,7%, одежду и обувь, текстильные изделия – по 0,6%. Уголь каменный подорожал на 1,4%.</w:t>
            </w:r>
          </w:p>
          <w:p w:rsidR="009478A4" w:rsidRPr="002542F0" w:rsidRDefault="009478A4" w:rsidP="002B09E9">
            <w:pPr>
              <w:ind w:firstLine="709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Цены на услуги общественного питания повысились на 0,5%, парикмахерских и заведений личного обслуживания – на 0,4%, здравоохранения – на 0,3%, а на услуги воздушного пассажирского транспорта – снизились на 2,4%.</w:t>
            </w:r>
          </w:p>
        </w:tc>
        <w:tc>
          <w:tcPr>
            <w:tcW w:w="5812" w:type="dxa"/>
          </w:tcPr>
          <w:p w:rsidR="009478A4" w:rsidRPr="002542F0" w:rsidRDefault="009478A4" w:rsidP="002B09E9">
            <w:pPr>
              <w:pStyle w:val="a9"/>
              <w:tabs>
                <w:tab w:val="left" w:pos="2627"/>
                <w:tab w:val="left" w:pos="3987"/>
              </w:tabs>
              <w:ind w:right="-108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в процентах </w:t>
            </w:r>
          </w:p>
          <w:tbl>
            <w:tblPr>
              <w:tblW w:w="5670" w:type="dxa"/>
              <w:tblInd w:w="34" w:type="dxa"/>
              <w:tblLayout w:type="fixed"/>
              <w:tblLook w:val="01E0" w:firstRow="1" w:lastRow="1" w:firstColumn="1" w:lastColumn="1" w:noHBand="0" w:noVBand="0"/>
            </w:tblPr>
            <w:tblGrid>
              <w:gridCol w:w="1750"/>
              <w:gridCol w:w="767"/>
              <w:gridCol w:w="768"/>
              <w:gridCol w:w="767"/>
              <w:gridCol w:w="768"/>
              <w:gridCol w:w="850"/>
            </w:tblGrid>
            <w:tr w:rsidR="002542F0" w:rsidRPr="002542F0" w:rsidTr="002B09E9">
              <w:trPr>
                <w:trHeight w:val="227"/>
              </w:trPr>
              <w:tc>
                <w:tcPr>
                  <w:tcW w:w="1750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9478A4" w:rsidRPr="002542F0" w:rsidRDefault="009478A4" w:rsidP="002B09E9">
                  <w:pPr>
                    <w:pStyle w:val="aa"/>
                    <w:ind w:left="-40" w:hanging="34"/>
                    <w:rPr>
                      <w:rFonts w:asciiTheme="minorHAnsi" w:hAnsiTheme="minorHAnsi" w:cstheme="minorHAnsi"/>
                      <w:b/>
                    </w:rPr>
                  </w:pPr>
                </w:p>
              </w:tc>
              <w:tc>
                <w:tcPr>
                  <w:tcW w:w="3070" w:type="dxa"/>
                  <w:gridSpan w:val="4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478A4" w:rsidRPr="002542F0" w:rsidRDefault="009478A4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Октябрь 2020г. к</w:t>
                  </w: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9478A4" w:rsidRPr="002542F0" w:rsidRDefault="009478A4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Январь-октябрь 2020г. к январю-октябрю 2019г.</w:t>
                  </w:r>
                </w:p>
              </w:tc>
            </w:tr>
            <w:tr w:rsidR="002542F0" w:rsidRPr="002542F0" w:rsidTr="002B09E9">
              <w:trPr>
                <w:trHeight w:val="852"/>
              </w:trPr>
              <w:tc>
                <w:tcPr>
                  <w:tcW w:w="1750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9478A4" w:rsidRPr="002542F0" w:rsidRDefault="009478A4" w:rsidP="002B09E9">
                  <w:pPr>
                    <w:pStyle w:val="aa"/>
                    <w:ind w:left="-40" w:hanging="34"/>
                    <w:rPr>
                      <w:rFonts w:asciiTheme="minorHAnsi" w:hAnsiTheme="minorHAnsi" w:cstheme="minorHAnsi"/>
                      <w:b/>
                    </w:rPr>
                  </w:pP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9478A4" w:rsidRPr="002542F0" w:rsidRDefault="009478A4" w:rsidP="002B09E9">
                  <w:pPr>
                    <w:pStyle w:val="aa"/>
                    <w:ind w:left="-72" w:right="-36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сентябрю 2020г.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9478A4" w:rsidRPr="002542F0" w:rsidRDefault="009478A4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декабрю 2019г.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9478A4" w:rsidRPr="002542F0" w:rsidRDefault="009478A4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октябрю 2019г.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9478A4" w:rsidRPr="002542F0" w:rsidRDefault="009478A4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декабрю 2015г.</w:t>
                  </w: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9478A4" w:rsidRPr="002542F0" w:rsidRDefault="009478A4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2542F0" w:rsidRPr="002542F0" w:rsidTr="002B09E9">
              <w:trPr>
                <w:trHeight w:val="330"/>
              </w:trPr>
              <w:tc>
                <w:tcPr>
                  <w:tcW w:w="1750" w:type="dxa"/>
                  <w:tcBorders>
                    <w:top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Товары и услуги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105,5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107,1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136,1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106,7</w:t>
                  </w:r>
                </w:p>
              </w:tc>
            </w:tr>
            <w:tr w:rsidR="002542F0" w:rsidRPr="002542F0" w:rsidTr="002B09E9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768" w:type="dxa"/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108,3</w:t>
                  </w:r>
                </w:p>
              </w:tc>
              <w:tc>
                <w:tcPr>
                  <w:tcW w:w="767" w:type="dxa"/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110,7</w:t>
                  </w:r>
                </w:p>
              </w:tc>
              <w:tc>
                <w:tcPr>
                  <w:tcW w:w="768" w:type="dxa"/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145,7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110,3</w:t>
                  </w:r>
                </w:p>
              </w:tc>
            </w:tr>
            <w:tr w:rsidR="002542F0" w:rsidRPr="002542F0" w:rsidTr="002B09E9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Непродовольственные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768" w:type="dxa"/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104,5</w:t>
                  </w:r>
                </w:p>
              </w:tc>
              <w:tc>
                <w:tcPr>
                  <w:tcW w:w="767" w:type="dxa"/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105,6</w:t>
                  </w:r>
                </w:p>
              </w:tc>
              <w:tc>
                <w:tcPr>
                  <w:tcW w:w="768" w:type="dxa"/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139,2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105,4</w:t>
                  </w:r>
                </w:p>
              </w:tc>
            </w:tr>
            <w:tr w:rsidR="002542F0" w:rsidRPr="002542F0" w:rsidTr="002B09E9">
              <w:trPr>
                <w:trHeight w:val="520"/>
              </w:trPr>
              <w:tc>
                <w:tcPr>
                  <w:tcW w:w="1750" w:type="dxa"/>
                  <w:tcBorders>
                    <w:bottom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Платные услуги для населения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103,7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121,7</w:t>
                  </w:r>
                </w:p>
              </w:tc>
              <w:tc>
                <w:tcPr>
                  <w:tcW w:w="850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103,1</w:t>
                  </w:r>
                </w:p>
              </w:tc>
            </w:tr>
          </w:tbl>
          <w:p w:rsidR="009478A4" w:rsidRPr="002542F0" w:rsidRDefault="009478A4" w:rsidP="002B09E9">
            <w:pPr>
              <w:tabs>
                <w:tab w:val="left" w:pos="4907"/>
              </w:tabs>
              <w:rPr>
                <w:rFonts w:asciiTheme="minorHAnsi" w:hAnsiTheme="minorHAnsi" w:cstheme="minorHAnsi"/>
              </w:rPr>
            </w:pPr>
          </w:p>
        </w:tc>
      </w:tr>
    </w:tbl>
    <w:p w:rsidR="009478A4" w:rsidRPr="002542F0" w:rsidRDefault="009478A4" w:rsidP="009478A4">
      <w:pPr>
        <w:pStyle w:val="a9"/>
        <w:spacing w:before="120" w:after="120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>в процентах к предыдущему месяцу, прирост</w:t>
      </w:r>
    </w:p>
    <w:p w:rsidR="009478A4" w:rsidRPr="002542F0" w:rsidRDefault="009478A4" w:rsidP="009478A4">
      <w:pPr>
        <w:pStyle w:val="af1"/>
        <w:spacing w:before="0"/>
        <w:rPr>
          <w:rFonts w:asciiTheme="minorHAnsi" w:hAnsiTheme="minorHAnsi" w:cstheme="minorHAnsi"/>
          <w:sz w:val="10"/>
          <w:szCs w:val="10"/>
        </w:rPr>
      </w:pPr>
      <w:r w:rsidRPr="002542F0">
        <w:rPr>
          <w:rFonts w:asciiTheme="minorHAnsi" w:hAnsiTheme="minorHAnsi" w:cstheme="minorHAnsi"/>
          <w:noProof/>
          <w:szCs w:val="10"/>
        </w:rPr>
        <w:drawing>
          <wp:inline distT="0" distB="0" distL="0" distR="0">
            <wp:extent cx="5279390" cy="2131060"/>
            <wp:effectExtent l="0" t="0" r="0" b="0"/>
            <wp:docPr id="5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213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78A4" w:rsidRPr="002542F0" w:rsidRDefault="009478A4" w:rsidP="009478A4">
      <w:pPr>
        <w:pStyle w:val="af1"/>
        <w:spacing w:before="0"/>
        <w:ind w:right="-143"/>
        <w:jc w:val="right"/>
        <w:rPr>
          <w:rFonts w:asciiTheme="minorHAnsi" w:hAnsiTheme="minorHAnsi" w:cstheme="minorHAnsi"/>
          <w:sz w:val="16"/>
          <w:szCs w:val="16"/>
        </w:rPr>
      </w:pPr>
      <w:r w:rsidRPr="002542F0">
        <w:rPr>
          <w:rFonts w:asciiTheme="minorHAnsi" w:hAnsiTheme="minorHAnsi" w:cstheme="minorHAnsi"/>
          <w:sz w:val="16"/>
          <w:szCs w:val="16"/>
        </w:rPr>
        <w:t>в процентах</w:t>
      </w:r>
    </w:p>
    <w:tbl>
      <w:tblPr>
        <w:tblW w:w="10347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122"/>
        <w:gridCol w:w="1345"/>
        <w:gridCol w:w="1346"/>
        <w:gridCol w:w="1346"/>
        <w:gridCol w:w="1346"/>
        <w:gridCol w:w="1842"/>
      </w:tblGrid>
      <w:tr w:rsidR="002542F0" w:rsidRPr="002542F0" w:rsidTr="002B09E9">
        <w:trPr>
          <w:cantSplit/>
          <w:trHeight w:val="283"/>
        </w:trPr>
        <w:tc>
          <w:tcPr>
            <w:tcW w:w="3122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5383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Октябрь 2020г. к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Январь-октябрь 2020г. к январю-октябрю 2019г.</w:t>
            </w:r>
          </w:p>
        </w:tc>
      </w:tr>
      <w:tr w:rsidR="002542F0" w:rsidRPr="002542F0" w:rsidTr="002B09E9">
        <w:trPr>
          <w:cantSplit/>
          <w:trHeight w:val="337"/>
        </w:trPr>
        <w:tc>
          <w:tcPr>
            <w:tcW w:w="3122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1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сентябрю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декабрю 2019г.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октябрю 2019г.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декабрю 2015г.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248"/>
        </w:trPr>
        <w:tc>
          <w:tcPr>
            <w:tcW w:w="3122" w:type="dxa"/>
            <w:tcBorders>
              <w:top w:val="single" w:sz="4" w:space="0" w:color="auto"/>
            </w:tcBorders>
            <w:vAlign w:val="bottom"/>
          </w:tcPr>
          <w:p w:rsidR="009478A4" w:rsidRPr="002542F0" w:rsidRDefault="009478A4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1345" w:type="dxa"/>
            <w:tcBorders>
              <w:top w:val="single" w:sz="4" w:space="0" w:color="auto"/>
            </w:tcBorders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105,5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107,1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136,1</w:t>
            </w: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106,7</w:t>
            </w:r>
          </w:p>
        </w:tc>
      </w:tr>
      <w:tr w:rsidR="002542F0" w:rsidRPr="002542F0" w:rsidTr="002B09E9">
        <w:trPr>
          <w:trHeight w:val="248"/>
        </w:trPr>
        <w:tc>
          <w:tcPr>
            <w:tcW w:w="3122" w:type="dxa"/>
            <w:vAlign w:val="bottom"/>
          </w:tcPr>
          <w:p w:rsidR="009478A4" w:rsidRPr="002542F0" w:rsidRDefault="009478A4" w:rsidP="002B09E9">
            <w:pPr>
              <w:pStyle w:val="ac"/>
              <w:rPr>
                <w:rFonts w:asciiTheme="minorHAnsi" w:hAnsiTheme="minorHAnsi" w:cstheme="minorHAnsi"/>
                <w:b/>
              </w:rPr>
            </w:pPr>
            <w:r w:rsidRPr="002542F0">
              <w:rPr>
                <w:rFonts w:asciiTheme="minorHAnsi" w:hAnsiTheme="minorHAnsi" w:cstheme="minorHAnsi"/>
              </w:rPr>
              <w:t>Базовый индекс потребительских цен</w:t>
            </w:r>
          </w:p>
        </w:tc>
        <w:tc>
          <w:tcPr>
            <w:tcW w:w="1345" w:type="dxa"/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  <w:tc>
          <w:tcPr>
            <w:tcW w:w="1346" w:type="dxa"/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105,7</w:t>
            </w:r>
          </w:p>
        </w:tc>
        <w:tc>
          <w:tcPr>
            <w:tcW w:w="1346" w:type="dxa"/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106,9</w:t>
            </w:r>
          </w:p>
        </w:tc>
        <w:tc>
          <w:tcPr>
            <w:tcW w:w="1346" w:type="dxa"/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138,0</w:t>
            </w:r>
          </w:p>
        </w:tc>
        <w:tc>
          <w:tcPr>
            <w:tcW w:w="1842" w:type="dxa"/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106,7</w:t>
            </w:r>
          </w:p>
        </w:tc>
      </w:tr>
      <w:tr w:rsidR="002542F0" w:rsidRPr="002542F0" w:rsidTr="002B09E9">
        <w:trPr>
          <w:trHeight w:val="248"/>
        </w:trPr>
        <w:tc>
          <w:tcPr>
            <w:tcW w:w="3122" w:type="dxa"/>
            <w:vAlign w:val="bottom"/>
          </w:tcPr>
          <w:p w:rsidR="009478A4" w:rsidRPr="002542F0" w:rsidRDefault="009478A4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Индекс цен для групп населения:</w:t>
            </w:r>
          </w:p>
        </w:tc>
        <w:tc>
          <w:tcPr>
            <w:tcW w:w="1345" w:type="dxa"/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2" w:type="dxa"/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542F0" w:rsidRPr="002542F0" w:rsidTr="002B09E9">
        <w:trPr>
          <w:trHeight w:val="248"/>
        </w:trPr>
        <w:tc>
          <w:tcPr>
            <w:tcW w:w="3122" w:type="dxa"/>
            <w:vAlign w:val="bottom"/>
          </w:tcPr>
          <w:p w:rsidR="009478A4" w:rsidRPr="002542F0" w:rsidRDefault="009478A4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 с наименьшими денежными доходами</w:t>
            </w:r>
          </w:p>
        </w:tc>
        <w:tc>
          <w:tcPr>
            <w:tcW w:w="1345" w:type="dxa"/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  <w:tc>
          <w:tcPr>
            <w:tcW w:w="1346" w:type="dxa"/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106,0</w:t>
            </w:r>
          </w:p>
        </w:tc>
        <w:tc>
          <w:tcPr>
            <w:tcW w:w="1346" w:type="dxa"/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107,5</w:t>
            </w:r>
          </w:p>
        </w:tc>
        <w:tc>
          <w:tcPr>
            <w:tcW w:w="1346" w:type="dxa"/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138,1</w:t>
            </w:r>
          </w:p>
        </w:tc>
        <w:tc>
          <w:tcPr>
            <w:tcW w:w="1842" w:type="dxa"/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107,4</w:t>
            </w:r>
          </w:p>
        </w:tc>
      </w:tr>
      <w:tr w:rsidR="009478A4" w:rsidRPr="002542F0" w:rsidTr="002B09E9">
        <w:trPr>
          <w:trHeight w:val="248"/>
        </w:trPr>
        <w:tc>
          <w:tcPr>
            <w:tcW w:w="3122" w:type="dxa"/>
            <w:tcBorders>
              <w:bottom w:val="single" w:sz="4" w:space="0" w:color="auto"/>
            </w:tcBorders>
            <w:vAlign w:val="bottom"/>
          </w:tcPr>
          <w:p w:rsidR="009478A4" w:rsidRPr="002542F0" w:rsidRDefault="009478A4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 с наибольшими денежными доходами</w:t>
            </w:r>
          </w:p>
        </w:tc>
        <w:tc>
          <w:tcPr>
            <w:tcW w:w="1345" w:type="dxa"/>
            <w:tcBorders>
              <w:bottom w:val="single" w:sz="4" w:space="0" w:color="auto"/>
            </w:tcBorders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105,4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106,9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137,0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106,7</w:t>
            </w:r>
          </w:p>
        </w:tc>
      </w:tr>
    </w:tbl>
    <w:p w:rsidR="009478A4" w:rsidRPr="002542F0" w:rsidRDefault="009478A4" w:rsidP="009478A4">
      <w:pPr>
        <w:pStyle w:val="af1"/>
        <w:spacing w:before="0"/>
        <w:jc w:val="left"/>
        <w:rPr>
          <w:rFonts w:asciiTheme="minorHAnsi" w:hAnsiTheme="minorHAnsi" w:cstheme="minorHAnsi"/>
          <w:sz w:val="4"/>
          <w:szCs w:val="4"/>
        </w:rPr>
      </w:pPr>
    </w:p>
    <w:p w:rsidR="009478A4" w:rsidRPr="002542F0" w:rsidRDefault="009478A4" w:rsidP="00D81AE9">
      <w:pPr>
        <w:pStyle w:val="23"/>
        <w:pageBreakBefore/>
        <w:spacing w:before="0" w:after="120"/>
        <w:rPr>
          <w:rFonts w:asciiTheme="minorHAnsi" w:hAnsiTheme="minorHAnsi" w:cstheme="minorHAnsi"/>
          <w:szCs w:val="32"/>
        </w:rPr>
      </w:pPr>
      <w:r w:rsidRPr="002542F0">
        <w:rPr>
          <w:rFonts w:asciiTheme="minorHAnsi" w:hAnsiTheme="minorHAnsi" w:cstheme="minorHAnsi"/>
        </w:rPr>
        <w:lastRenderedPageBreak/>
        <w:t>5.2 Индекс цен предприятий-производителей</w:t>
      </w:r>
    </w:p>
    <w:p w:rsidR="009478A4" w:rsidRPr="002542F0" w:rsidRDefault="009478A4" w:rsidP="009478A4">
      <w:pPr>
        <w:pStyle w:val="32"/>
        <w:spacing w:before="0" w:after="0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>На произведенную промышленную продукцию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253"/>
        <w:gridCol w:w="5953"/>
      </w:tblGrid>
      <w:tr w:rsidR="002542F0" w:rsidRPr="002542F0" w:rsidTr="002B09E9">
        <w:trPr>
          <w:trHeight w:val="1610"/>
        </w:trPr>
        <w:tc>
          <w:tcPr>
            <w:tcW w:w="4253" w:type="dxa"/>
          </w:tcPr>
          <w:p w:rsidR="009478A4" w:rsidRPr="002542F0" w:rsidRDefault="009478A4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Style w:val="ab"/>
                <w:rFonts w:asciiTheme="minorHAnsi" w:hAnsiTheme="minorHAnsi" w:cstheme="minorHAnsi"/>
              </w:rPr>
              <w:t xml:space="preserve">на конец периода, в </w:t>
            </w:r>
            <w:r w:rsidRPr="002542F0">
              <w:rPr>
                <w:rStyle w:val="ab"/>
                <w:rFonts w:asciiTheme="minorHAnsi" w:hAnsiTheme="minorHAnsi" w:cstheme="minorHAnsi"/>
                <w:lang w:val="kk-KZ"/>
              </w:rPr>
              <w:t>процентах</w:t>
            </w:r>
            <w:r w:rsidRPr="002542F0">
              <w:rPr>
                <w:rStyle w:val="ab"/>
                <w:rFonts w:asciiTheme="minorHAnsi" w:hAnsiTheme="minorHAnsi" w:cstheme="minorHAnsi"/>
              </w:rPr>
              <w:t xml:space="preserve"> </w:t>
            </w:r>
            <w:r w:rsidRPr="002542F0">
              <w:rPr>
                <w:rStyle w:val="ab"/>
                <w:rFonts w:asciiTheme="minorHAnsi" w:hAnsiTheme="minorHAnsi" w:cstheme="minorHAnsi"/>
                <w:lang w:val="kk-KZ"/>
              </w:rPr>
              <w:br/>
            </w:r>
            <w:r w:rsidRPr="002542F0">
              <w:rPr>
                <w:rStyle w:val="ab"/>
                <w:rFonts w:asciiTheme="minorHAnsi" w:hAnsiTheme="minorHAnsi" w:cstheme="minorHAnsi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2542F0" w:rsidRPr="002542F0" w:rsidTr="002B09E9">
              <w:tc>
                <w:tcPr>
                  <w:tcW w:w="3294" w:type="dxa"/>
                  <w:vAlign w:val="bottom"/>
                </w:tcPr>
                <w:p w:rsidR="009478A4" w:rsidRPr="002542F0" w:rsidRDefault="009478A4" w:rsidP="002B09E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 …………………………………………………….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9478A4" w:rsidRPr="002542F0" w:rsidRDefault="009478A4" w:rsidP="002B09E9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101,4</w:t>
                  </w:r>
                </w:p>
              </w:tc>
            </w:tr>
          </w:tbl>
          <w:p w:rsidR="009478A4" w:rsidRPr="002542F0" w:rsidRDefault="009478A4" w:rsidP="002B09E9">
            <w:pPr>
              <w:pStyle w:val="a7"/>
              <w:ind w:firstLine="0"/>
              <w:jc w:val="right"/>
              <w:rPr>
                <w:rFonts w:asciiTheme="minorHAnsi" w:hAnsiTheme="minorHAnsi" w:cstheme="minorHAnsi"/>
              </w:rPr>
            </w:pPr>
            <w:r w:rsidRPr="002542F0">
              <w:rPr>
                <w:rStyle w:val="ab"/>
                <w:rFonts w:asciiTheme="minorHAnsi" w:hAnsiTheme="minorHAnsi" w:cstheme="minorHAnsi"/>
              </w:rPr>
              <w:t xml:space="preserve">в </w:t>
            </w:r>
            <w:r w:rsidRPr="002542F0">
              <w:rPr>
                <w:rStyle w:val="ab"/>
                <w:rFonts w:asciiTheme="minorHAnsi" w:hAnsiTheme="minorHAnsi" w:cstheme="minorHAnsi"/>
                <w:lang w:val="kk-KZ"/>
              </w:rPr>
              <w:t>процентах</w:t>
            </w:r>
            <w:r w:rsidRPr="002542F0">
              <w:rPr>
                <w:rStyle w:val="ab"/>
                <w:rFonts w:asciiTheme="minorHAnsi" w:hAnsiTheme="minorHAnsi" w:cstheme="minorHAns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2542F0" w:rsidRPr="002542F0" w:rsidTr="002B09E9">
              <w:tc>
                <w:tcPr>
                  <w:tcW w:w="3294" w:type="dxa"/>
                  <w:vAlign w:val="bottom"/>
                </w:tcPr>
                <w:p w:rsidR="009478A4" w:rsidRPr="002542F0" w:rsidRDefault="009478A4" w:rsidP="002B09E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Октябрь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2019г. ………………………...……......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9478A4" w:rsidRPr="002542F0" w:rsidRDefault="009478A4" w:rsidP="002B09E9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101,8</w:t>
                  </w:r>
                </w:p>
              </w:tc>
            </w:tr>
            <w:tr w:rsidR="002542F0" w:rsidRPr="002542F0" w:rsidTr="002B09E9">
              <w:tc>
                <w:tcPr>
                  <w:tcW w:w="3294" w:type="dxa"/>
                  <w:vAlign w:val="bottom"/>
                </w:tcPr>
                <w:p w:rsidR="009478A4" w:rsidRPr="002542F0" w:rsidRDefault="009478A4" w:rsidP="002B09E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Октябрь 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2020г. ……………………...……………</w:t>
                  </w:r>
                </w:p>
              </w:tc>
              <w:tc>
                <w:tcPr>
                  <w:tcW w:w="709" w:type="dxa"/>
                  <w:vAlign w:val="bottom"/>
                </w:tcPr>
                <w:p w:rsidR="009478A4" w:rsidRPr="002542F0" w:rsidRDefault="009478A4" w:rsidP="002B09E9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97,9</w:t>
                  </w:r>
                </w:p>
              </w:tc>
            </w:tr>
          </w:tbl>
          <w:p w:rsidR="009478A4" w:rsidRPr="002542F0" w:rsidRDefault="009478A4" w:rsidP="002B09E9">
            <w:pPr>
              <w:ind w:right="-75"/>
              <w:rPr>
                <w:rFonts w:asciiTheme="minorHAnsi" w:hAnsiTheme="minorHAnsi" w:cstheme="minorHAnsi"/>
              </w:rPr>
            </w:pPr>
          </w:p>
        </w:tc>
        <w:tc>
          <w:tcPr>
            <w:tcW w:w="5953" w:type="dxa"/>
          </w:tcPr>
          <w:p w:rsidR="009478A4" w:rsidRPr="002542F0" w:rsidRDefault="009478A4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в </w:t>
            </w:r>
            <w:r w:rsidRPr="002542F0">
              <w:rPr>
                <w:rStyle w:val="ab"/>
                <w:rFonts w:asciiTheme="minorHAnsi" w:hAnsiTheme="minorHAnsi" w:cstheme="minorHAnsi"/>
                <w:lang w:val="kk-KZ"/>
              </w:rPr>
              <w:t>процентах</w:t>
            </w:r>
            <w:r w:rsidRPr="002542F0">
              <w:rPr>
                <w:rFonts w:asciiTheme="minorHAnsi" w:hAnsiTheme="minorHAnsi" w:cstheme="minorHAnsi"/>
              </w:rPr>
              <w:t xml:space="preserve"> к предыдущему месяцу, прирост +, снижение</w:t>
            </w:r>
          </w:p>
          <w:p w:rsidR="009478A4" w:rsidRPr="002542F0" w:rsidRDefault="009478A4" w:rsidP="002B09E9">
            <w:pPr>
              <w:pStyle w:val="af1"/>
              <w:spacing w:before="0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339465" cy="1009650"/>
                  <wp:effectExtent l="19050" t="0" r="0" b="0"/>
                  <wp:docPr id="5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9465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160"/>
        </w:trPr>
        <w:tc>
          <w:tcPr>
            <w:tcW w:w="10206" w:type="dxa"/>
            <w:gridSpan w:val="2"/>
          </w:tcPr>
          <w:p w:rsidR="009478A4" w:rsidRPr="002542F0" w:rsidRDefault="009478A4" w:rsidP="002B09E9">
            <w:pPr>
              <w:pStyle w:val="32"/>
              <w:spacing w:before="120" w:after="130"/>
              <w:ind w:hanging="108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На приобретенную продукцию производственно-технического назначения</w:t>
            </w:r>
          </w:p>
        </w:tc>
      </w:tr>
      <w:tr w:rsidR="002542F0" w:rsidRPr="002542F0" w:rsidTr="002B09E9">
        <w:trPr>
          <w:trHeight w:val="1628"/>
        </w:trPr>
        <w:tc>
          <w:tcPr>
            <w:tcW w:w="4253" w:type="dxa"/>
          </w:tcPr>
          <w:p w:rsidR="009478A4" w:rsidRPr="002542F0" w:rsidRDefault="009478A4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Style w:val="ab"/>
                <w:rFonts w:asciiTheme="minorHAnsi" w:hAnsiTheme="minorHAnsi" w:cstheme="minorHAnsi"/>
              </w:rPr>
              <w:t xml:space="preserve">на конец периода, в </w:t>
            </w:r>
            <w:r w:rsidRPr="002542F0">
              <w:rPr>
                <w:rStyle w:val="ab"/>
                <w:rFonts w:asciiTheme="minorHAnsi" w:hAnsiTheme="minorHAnsi" w:cstheme="minorHAnsi"/>
                <w:lang w:val="kk-KZ"/>
              </w:rPr>
              <w:t>процентах</w:t>
            </w:r>
            <w:r w:rsidRPr="002542F0">
              <w:rPr>
                <w:rStyle w:val="ab"/>
                <w:rFonts w:asciiTheme="minorHAnsi" w:hAnsiTheme="minorHAnsi" w:cstheme="minorHAnsi"/>
                <w:lang w:val="kk-KZ"/>
              </w:rPr>
              <w:br/>
            </w:r>
            <w:r w:rsidRPr="002542F0">
              <w:rPr>
                <w:rStyle w:val="ab"/>
                <w:rFonts w:asciiTheme="minorHAnsi" w:hAnsiTheme="minorHAnsi" w:cstheme="minorHAnsi"/>
              </w:rPr>
              <w:t xml:space="preserve"> к декабрю предыдущего года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2542F0" w:rsidRPr="002542F0" w:rsidTr="002B09E9">
              <w:tc>
                <w:tcPr>
                  <w:tcW w:w="3294" w:type="dxa"/>
                  <w:vAlign w:val="bottom"/>
                </w:tcPr>
                <w:p w:rsidR="009478A4" w:rsidRPr="002542F0" w:rsidRDefault="009478A4" w:rsidP="002B09E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 .…………………………………………...........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9478A4" w:rsidRPr="002542F0" w:rsidRDefault="009478A4" w:rsidP="002B09E9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105,5</w:t>
                  </w:r>
                </w:p>
              </w:tc>
            </w:tr>
          </w:tbl>
          <w:p w:rsidR="009478A4" w:rsidRPr="002542F0" w:rsidRDefault="009478A4" w:rsidP="002B09E9">
            <w:pPr>
              <w:pStyle w:val="a7"/>
              <w:ind w:firstLine="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Style w:val="ab"/>
                <w:rFonts w:asciiTheme="minorHAnsi" w:hAnsiTheme="minorHAnsi" w:cstheme="minorHAnsi"/>
                <w:szCs w:val="16"/>
              </w:rPr>
              <w:t xml:space="preserve">в </w:t>
            </w:r>
            <w:r w:rsidRPr="002542F0">
              <w:rPr>
                <w:rStyle w:val="ab"/>
                <w:rFonts w:asciiTheme="minorHAnsi" w:hAnsiTheme="minorHAnsi" w:cstheme="minorHAnsi"/>
                <w:szCs w:val="16"/>
                <w:lang w:val="kk-KZ"/>
              </w:rPr>
              <w:t>процентах</w:t>
            </w:r>
            <w:r w:rsidRPr="002542F0">
              <w:rPr>
                <w:rStyle w:val="ab"/>
                <w:rFonts w:asciiTheme="minorHAnsi" w:hAnsiTheme="minorHAnsi" w:cstheme="minorHAnsi"/>
                <w:szCs w:val="16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2542F0" w:rsidRPr="002542F0" w:rsidTr="002B09E9">
              <w:tc>
                <w:tcPr>
                  <w:tcW w:w="3294" w:type="dxa"/>
                  <w:vAlign w:val="bottom"/>
                </w:tcPr>
                <w:p w:rsidR="009478A4" w:rsidRPr="002542F0" w:rsidRDefault="009478A4" w:rsidP="002B09E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Октябрь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2019г. ………………………...……......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9478A4" w:rsidRPr="002542F0" w:rsidRDefault="009478A4" w:rsidP="002B09E9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101,7</w:t>
                  </w:r>
                </w:p>
              </w:tc>
            </w:tr>
            <w:tr w:rsidR="002542F0" w:rsidRPr="002542F0" w:rsidTr="002B09E9">
              <w:tc>
                <w:tcPr>
                  <w:tcW w:w="3294" w:type="dxa"/>
                  <w:vAlign w:val="bottom"/>
                </w:tcPr>
                <w:p w:rsidR="009478A4" w:rsidRPr="002542F0" w:rsidRDefault="009478A4" w:rsidP="002B09E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Октябрь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2020г. ………………………...………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</w:t>
                  </w:r>
                </w:p>
              </w:tc>
              <w:tc>
                <w:tcPr>
                  <w:tcW w:w="709" w:type="dxa"/>
                  <w:vAlign w:val="bottom"/>
                </w:tcPr>
                <w:p w:rsidR="009478A4" w:rsidRPr="002542F0" w:rsidRDefault="009478A4" w:rsidP="002B09E9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101,7</w:t>
                  </w:r>
                </w:p>
              </w:tc>
            </w:tr>
          </w:tbl>
          <w:p w:rsidR="009478A4" w:rsidRPr="002542F0" w:rsidRDefault="009478A4" w:rsidP="002B09E9">
            <w:pPr>
              <w:pStyle w:val="a7"/>
              <w:ind w:firstLine="0"/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5953" w:type="dxa"/>
          </w:tcPr>
          <w:p w:rsidR="009478A4" w:rsidRPr="002542F0" w:rsidRDefault="009478A4" w:rsidP="002B09E9">
            <w:pPr>
              <w:pStyle w:val="a9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в </w:t>
            </w:r>
            <w:r w:rsidRPr="002542F0">
              <w:rPr>
                <w:rStyle w:val="ab"/>
                <w:rFonts w:asciiTheme="minorHAnsi" w:hAnsiTheme="minorHAnsi" w:cstheme="minorHAnsi"/>
                <w:szCs w:val="16"/>
                <w:lang w:val="kk-KZ"/>
              </w:rPr>
              <w:t>процентах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к предыдущему месяцу, прирост +, снижение</w:t>
            </w:r>
          </w:p>
          <w:p w:rsidR="009478A4" w:rsidRPr="002542F0" w:rsidRDefault="009478A4" w:rsidP="002B09E9">
            <w:pPr>
              <w:pStyle w:val="af1"/>
              <w:spacing w:before="0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3267710" cy="1017905"/>
                  <wp:effectExtent l="19050" t="0" r="8890" b="0"/>
                  <wp:docPr id="55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710" cy="1017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2977"/>
        </w:trPr>
        <w:tc>
          <w:tcPr>
            <w:tcW w:w="4253" w:type="dxa"/>
            <w:shd w:val="clear" w:color="auto" w:fill="auto"/>
          </w:tcPr>
          <w:p w:rsidR="009478A4" w:rsidRPr="002542F0" w:rsidRDefault="009478A4" w:rsidP="00D81AE9">
            <w:pPr>
              <w:pStyle w:val="Bok"/>
              <w:jc w:val="both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В </w:t>
            </w:r>
            <w:r w:rsidRPr="002542F0">
              <w:rPr>
                <w:rFonts w:asciiTheme="minorHAnsi" w:hAnsiTheme="minorHAnsi" w:cstheme="minorHAnsi"/>
              </w:rPr>
              <w:t>октябре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2020г. цены предприятий-производителей </w:t>
            </w:r>
            <w:r w:rsidRPr="002542F0">
              <w:rPr>
                <w:rFonts w:asciiTheme="minorHAnsi" w:hAnsiTheme="minorHAnsi" w:cstheme="minorHAnsi"/>
              </w:rPr>
              <w:t>на промышленную продукцию стали ниже на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нефть на 7,2%, мазут - на 5,1%, газ природный - на 2%, топливо дизельное - на 1,2%, пропан и бутан сжиженные подорожали на 9,1%, металлические руды - на 4,3%.  </w:t>
            </w:r>
          </w:p>
          <w:p w:rsidR="00D81AE9" w:rsidRPr="002542F0" w:rsidRDefault="009478A4" w:rsidP="00D81AE9">
            <w:pPr>
              <w:pStyle w:val="Bok"/>
              <w:ind w:firstLine="459"/>
              <w:jc w:val="both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Увеличение цен отмечено на медь на 4,1%, алюминий - на 2,4%, цинк - на 2,2%, прокат черных металлов - на 0,9%, их уменьшение на благородные металлы на 1,8%, свинец - на 1,3%, ферросплавы - на 0,7%.</w:t>
            </w:r>
          </w:p>
          <w:p w:rsidR="009478A4" w:rsidRPr="002542F0" w:rsidRDefault="009478A4" w:rsidP="00D81AE9">
            <w:pPr>
              <w:pStyle w:val="Bok"/>
              <w:ind w:firstLine="459"/>
              <w:jc w:val="both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Масло растительное подорожало на 6,6%, сахар - на 3%, мука ржаная - на 2,9%, пшеничная - на 0,9%, рис - на 2,2%, макаронные изделия - на 1,5%, хлеб - на 1,3%, молочные продукты и крупы - по 0,8%, мясо скота подешевело на 1,8%, птицы - на 1%, чай - на 1,6%.</w:t>
            </w:r>
          </w:p>
        </w:tc>
        <w:tc>
          <w:tcPr>
            <w:tcW w:w="5953" w:type="dxa"/>
          </w:tcPr>
          <w:p w:rsidR="009478A4" w:rsidRPr="002542F0" w:rsidRDefault="009478A4" w:rsidP="002B09E9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в процентах</w:t>
            </w:r>
          </w:p>
          <w:tbl>
            <w:tblPr>
              <w:tblW w:w="570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 w:firstRow="1" w:lastRow="1" w:firstColumn="1" w:lastColumn="1" w:noHBand="0" w:noVBand="0"/>
            </w:tblPr>
            <w:tblGrid>
              <w:gridCol w:w="1593"/>
              <w:gridCol w:w="673"/>
              <w:gridCol w:w="674"/>
              <w:gridCol w:w="673"/>
              <w:gridCol w:w="674"/>
              <w:gridCol w:w="1417"/>
            </w:tblGrid>
            <w:tr w:rsidR="002542F0" w:rsidRPr="002542F0" w:rsidTr="002B09E9">
              <w:tc>
                <w:tcPr>
                  <w:tcW w:w="15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9478A4" w:rsidRPr="002542F0" w:rsidRDefault="009478A4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269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478A4" w:rsidRPr="002542F0" w:rsidRDefault="009478A4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Октябрь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 2020г.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9478A4" w:rsidRPr="002542F0" w:rsidRDefault="009478A4" w:rsidP="002B09E9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Январь-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октябрь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2020г. к январю-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октябрю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2019г.</w:t>
                  </w:r>
                </w:p>
              </w:tc>
            </w:tr>
            <w:tr w:rsidR="002542F0" w:rsidRPr="002542F0" w:rsidTr="002B09E9">
              <w:tc>
                <w:tcPr>
                  <w:tcW w:w="15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478A4" w:rsidRPr="002542F0" w:rsidRDefault="009478A4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673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478A4" w:rsidRPr="002542F0" w:rsidRDefault="009478A4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сентябрю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 2020г.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478A4" w:rsidRPr="002542F0" w:rsidRDefault="009478A4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декабрю 201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2542F0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478A4" w:rsidRPr="002542F0" w:rsidRDefault="009478A4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октябрю </w:t>
                  </w:r>
                  <w:r w:rsidRPr="002542F0">
                    <w:rPr>
                      <w:rFonts w:asciiTheme="minorHAnsi" w:hAnsiTheme="minorHAnsi" w:cstheme="minorHAnsi"/>
                    </w:rPr>
                    <w:br/>
                    <w:t>201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2542F0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9478A4" w:rsidRPr="002542F0" w:rsidRDefault="009478A4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9478A4" w:rsidRPr="002542F0" w:rsidRDefault="009478A4" w:rsidP="002B09E9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2542F0" w:rsidRPr="002542F0" w:rsidTr="002B09E9">
              <w:trPr>
                <w:trHeight w:val="70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478A4" w:rsidRPr="002542F0" w:rsidRDefault="009478A4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Промышленность - всего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97,9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92,6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93,3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144,3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91,5</w:t>
                  </w:r>
                </w:p>
              </w:tc>
            </w:tr>
            <w:tr w:rsidR="002542F0" w:rsidRPr="002542F0" w:rsidTr="002B09E9">
              <w:trPr>
                <w:trHeight w:val="8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78A4" w:rsidRPr="002542F0" w:rsidRDefault="009478A4" w:rsidP="002B09E9">
                  <w:pPr>
                    <w:pStyle w:val="ac"/>
                    <w:ind w:left="113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Промышленная продукция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97,7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91,4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92,2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146,7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90,2</w:t>
                  </w:r>
                </w:p>
              </w:tc>
            </w:tr>
            <w:tr w:rsidR="002542F0" w:rsidRPr="002542F0" w:rsidTr="002B09E9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78A4" w:rsidRPr="002542F0" w:rsidRDefault="009478A4" w:rsidP="002B09E9">
                  <w:pPr>
                    <w:pStyle w:val="ac"/>
                    <w:ind w:left="113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Услуги промышленного характера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99,6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104,2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103,8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124,1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104,3</w:t>
                  </w:r>
                </w:p>
              </w:tc>
            </w:tr>
            <w:tr w:rsidR="002542F0" w:rsidRPr="002542F0" w:rsidTr="002B09E9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478A4" w:rsidRPr="002542F0" w:rsidRDefault="009478A4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Базовый индекс (без учета изменения цен на нефть и металлы)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99,8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138,1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9478A4" w:rsidRPr="002542F0" w:rsidRDefault="009478A4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99,2</w:t>
                  </w:r>
                </w:p>
              </w:tc>
            </w:tr>
          </w:tbl>
          <w:p w:rsidR="009478A4" w:rsidRPr="002542F0" w:rsidRDefault="009478A4" w:rsidP="002B09E9">
            <w:pPr>
              <w:rPr>
                <w:rFonts w:asciiTheme="minorHAnsi" w:hAnsiTheme="minorHAnsi" w:cstheme="minorHAnsi"/>
              </w:rPr>
            </w:pPr>
          </w:p>
        </w:tc>
      </w:tr>
    </w:tbl>
    <w:p w:rsidR="009478A4" w:rsidRPr="002542F0" w:rsidRDefault="009478A4" w:rsidP="009478A4">
      <w:pPr>
        <w:pStyle w:val="af"/>
        <w:spacing w:before="120" w:after="0"/>
        <w:jc w:val="left"/>
        <w:rPr>
          <w:rFonts w:asciiTheme="minorHAnsi" w:hAnsiTheme="minorHAnsi" w:cstheme="minorHAnsi"/>
          <w:sz w:val="20"/>
          <w:lang w:val="kk-KZ"/>
        </w:rPr>
      </w:pPr>
      <w:r w:rsidRPr="002542F0">
        <w:rPr>
          <w:rFonts w:asciiTheme="minorHAnsi" w:hAnsiTheme="minorHAnsi" w:cstheme="minorHAnsi"/>
          <w:sz w:val="20"/>
        </w:rPr>
        <w:t>По видам экономической деятельности</w:t>
      </w:r>
    </w:p>
    <w:p w:rsidR="009478A4" w:rsidRPr="002542F0" w:rsidRDefault="009478A4" w:rsidP="009478A4">
      <w:pPr>
        <w:pStyle w:val="a9"/>
        <w:spacing w:before="0"/>
        <w:rPr>
          <w:rFonts w:asciiTheme="minorHAnsi" w:hAnsiTheme="minorHAnsi" w:cstheme="minorHAnsi"/>
          <w:lang w:val="kk-KZ"/>
        </w:rPr>
      </w:pPr>
      <w:r w:rsidRPr="002542F0">
        <w:rPr>
          <w:rFonts w:asciiTheme="minorHAnsi" w:hAnsiTheme="minorHAnsi" w:cstheme="minorHAnsi"/>
          <w:lang w:val="kk-KZ"/>
        </w:rPr>
        <w:t>в процентах</w:t>
      </w:r>
    </w:p>
    <w:tbl>
      <w:tblPr>
        <w:tblW w:w="10217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712"/>
        <w:gridCol w:w="1063"/>
        <w:gridCol w:w="1063"/>
        <w:gridCol w:w="1063"/>
        <w:gridCol w:w="1063"/>
        <w:gridCol w:w="1063"/>
        <w:gridCol w:w="1063"/>
        <w:gridCol w:w="1063"/>
        <w:gridCol w:w="1064"/>
      </w:tblGrid>
      <w:tr w:rsidR="002542F0" w:rsidRPr="002542F0" w:rsidTr="002B09E9">
        <w:tc>
          <w:tcPr>
            <w:tcW w:w="1712" w:type="dxa"/>
            <w:vMerge w:val="restart"/>
            <w:tcBorders>
              <w:left w:val="nil"/>
              <w:right w:val="single" w:sz="4" w:space="0" w:color="auto"/>
            </w:tcBorders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8505" w:type="dxa"/>
            <w:gridSpan w:val="8"/>
            <w:tcBorders>
              <w:left w:val="single" w:sz="4" w:space="0" w:color="auto"/>
              <w:right w:val="nil"/>
            </w:tcBorders>
            <w:vAlign w:val="center"/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Октябрь 2020г. к</w:t>
            </w:r>
          </w:p>
        </w:tc>
      </w:tr>
      <w:tr w:rsidR="002542F0" w:rsidRPr="002542F0" w:rsidTr="002B09E9">
        <w:tc>
          <w:tcPr>
            <w:tcW w:w="1712" w:type="dxa"/>
            <w:vMerge/>
            <w:tcBorders>
              <w:left w:val="nil"/>
              <w:right w:val="single" w:sz="4" w:space="0" w:color="auto"/>
            </w:tcBorders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212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сентябрю 2020г.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декабрю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201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9</w:t>
            </w:r>
            <w:r w:rsidRPr="002542F0">
              <w:rPr>
                <w:rFonts w:asciiTheme="minorHAnsi" w:hAnsiTheme="minorHAnsi" w:cstheme="minorHAnsi"/>
                <w:szCs w:val="16"/>
              </w:rPr>
              <w:t>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октябрю 201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9</w:t>
            </w:r>
            <w:r w:rsidRPr="002542F0">
              <w:rPr>
                <w:rFonts w:asciiTheme="minorHAnsi" w:hAnsiTheme="minorHAnsi" w:cstheme="minorHAnsi"/>
                <w:szCs w:val="16"/>
              </w:rPr>
              <w:t>г.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декабрю 2015г.</w:t>
            </w:r>
          </w:p>
        </w:tc>
      </w:tr>
      <w:tr w:rsidR="002542F0" w:rsidRPr="002542F0" w:rsidTr="002B09E9">
        <w:tc>
          <w:tcPr>
            <w:tcW w:w="171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0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на произведенную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на приобретенную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на произведенную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на приобретенную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на произведенную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на приобретенную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на произведенную продукцию 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на приобретенную продукцию </w:t>
            </w:r>
          </w:p>
        </w:tc>
      </w:tr>
      <w:tr w:rsidR="002542F0" w:rsidRPr="002542F0" w:rsidTr="002B09E9">
        <w:trPr>
          <w:trHeight w:val="167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95,1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101,6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81,7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101,5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80,4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101,5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137,9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138,0</w:t>
            </w:r>
          </w:p>
        </w:tc>
      </w:tr>
      <w:tr w:rsidR="002542F0" w:rsidRPr="002542F0" w:rsidTr="002B09E9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Обрабатывающая промышленность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100,5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102,4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107,0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105,9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106,9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106,3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157,2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163,3</w:t>
            </w:r>
          </w:p>
        </w:tc>
      </w:tr>
      <w:tr w:rsidR="002542F0" w:rsidRPr="002542F0" w:rsidTr="002B09E9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c"/>
              <w:rPr>
                <w:rFonts w:asciiTheme="minorHAnsi" w:hAnsiTheme="minorHAnsi" w:cstheme="minorHAnsi"/>
                <w:caps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Снабжение электроэнергией, газом, паром, горячей водой и кондиционированным воздухом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100,2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99,6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109,7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103,9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112,0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102,2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120,4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132,2</w:t>
            </w:r>
          </w:p>
        </w:tc>
      </w:tr>
      <w:tr w:rsidR="002542F0" w:rsidRPr="002542F0" w:rsidTr="002B09E9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c"/>
              <w:rPr>
                <w:rFonts w:asciiTheme="minorHAnsi" w:hAnsiTheme="minorHAnsi" w:cstheme="minorHAnsi"/>
                <w:caps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Водоснабжение; сбор, обработка и удаление отходов, деятельность по ликвидации загрязнений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100,0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…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103,0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102,8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120,5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...</w:t>
            </w:r>
          </w:p>
        </w:tc>
      </w:tr>
    </w:tbl>
    <w:p w:rsidR="009478A4" w:rsidRPr="002542F0" w:rsidRDefault="009478A4" w:rsidP="009478A4">
      <w:pPr>
        <w:pStyle w:val="af"/>
        <w:spacing w:before="120" w:after="0"/>
        <w:jc w:val="left"/>
        <w:rPr>
          <w:rFonts w:asciiTheme="minorHAnsi" w:hAnsiTheme="minorHAnsi" w:cstheme="minorHAnsi"/>
          <w:sz w:val="20"/>
          <w:lang w:val="kk-KZ"/>
        </w:rPr>
      </w:pPr>
      <w:r w:rsidRPr="002542F0">
        <w:rPr>
          <w:rFonts w:asciiTheme="minorHAnsi" w:hAnsiTheme="minorHAnsi" w:cstheme="minorHAnsi"/>
          <w:sz w:val="20"/>
        </w:rPr>
        <w:t>На произведенную промышленную продукцию по видам энергоресурсов</w:t>
      </w:r>
    </w:p>
    <w:p w:rsidR="009478A4" w:rsidRPr="002542F0" w:rsidRDefault="009478A4" w:rsidP="009478A4">
      <w:pPr>
        <w:pStyle w:val="a9"/>
        <w:spacing w:before="0"/>
        <w:rPr>
          <w:rFonts w:asciiTheme="minorHAnsi" w:hAnsiTheme="minorHAnsi" w:cstheme="minorHAnsi"/>
          <w:lang w:val="kk-KZ"/>
        </w:rPr>
      </w:pPr>
      <w:r w:rsidRPr="002542F0">
        <w:rPr>
          <w:rFonts w:asciiTheme="minorHAnsi" w:hAnsiTheme="minorHAnsi" w:cstheme="minorHAnsi"/>
          <w:lang w:val="kk-KZ"/>
        </w:rPr>
        <w:t>в процентах</w:t>
      </w:r>
    </w:p>
    <w:p w:rsidR="009478A4" w:rsidRPr="002542F0" w:rsidRDefault="009478A4" w:rsidP="009478A4">
      <w:pPr>
        <w:rPr>
          <w:rFonts w:asciiTheme="minorHAnsi" w:hAnsiTheme="minorHAnsi" w:cstheme="minorHAnsi"/>
          <w:sz w:val="2"/>
          <w:szCs w:val="2"/>
          <w:lang w:val="kk-KZ"/>
        </w:rPr>
      </w:pPr>
    </w:p>
    <w:tbl>
      <w:tblPr>
        <w:tblW w:w="101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672"/>
        <w:gridCol w:w="1594"/>
        <w:gridCol w:w="1595"/>
        <w:gridCol w:w="1595"/>
        <w:gridCol w:w="1595"/>
        <w:gridCol w:w="2126"/>
      </w:tblGrid>
      <w:tr w:rsidR="002542F0" w:rsidRPr="002542F0" w:rsidTr="002B09E9">
        <w:tc>
          <w:tcPr>
            <w:tcW w:w="1672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Октябрь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2020г.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Январь-</w:t>
            </w:r>
            <w:r w:rsidRPr="002542F0">
              <w:rPr>
                <w:rFonts w:asciiTheme="minorHAnsi" w:hAnsiTheme="minorHAnsi" w:cstheme="minorHAnsi"/>
                <w:szCs w:val="16"/>
              </w:rPr>
              <w:t>октябрь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2020г. </w:t>
            </w:r>
            <w:r w:rsidRPr="002542F0">
              <w:rPr>
                <w:rFonts w:asciiTheme="minorHAnsi" w:hAnsiTheme="minorHAnsi" w:cstheme="minorHAnsi"/>
                <w:lang w:val="kk-KZ"/>
              </w:rPr>
              <w:br/>
              <w:t>к январю-</w:t>
            </w:r>
            <w:r w:rsidRPr="002542F0">
              <w:rPr>
                <w:rFonts w:asciiTheme="minorHAnsi" w:hAnsiTheme="minorHAnsi" w:cstheme="minorHAnsi"/>
                <w:szCs w:val="16"/>
              </w:rPr>
              <w:t>октябрю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2019г.</w:t>
            </w:r>
          </w:p>
        </w:tc>
      </w:tr>
      <w:tr w:rsidR="002542F0" w:rsidRPr="002542F0" w:rsidTr="002B09E9">
        <w:tc>
          <w:tcPr>
            <w:tcW w:w="1672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сентябрю</w:t>
            </w:r>
            <w:r w:rsidRPr="002542F0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декабрю 201</w:t>
            </w:r>
            <w:r w:rsidRPr="002542F0">
              <w:rPr>
                <w:rFonts w:asciiTheme="minorHAnsi" w:hAnsiTheme="minorHAnsi" w:cstheme="minorHAnsi"/>
                <w:lang w:val="kk-KZ"/>
              </w:rPr>
              <w:t>9</w:t>
            </w:r>
            <w:r w:rsidRPr="002542F0">
              <w:rPr>
                <w:rFonts w:asciiTheme="minorHAnsi" w:hAnsiTheme="minorHAnsi" w:cstheme="minorHAnsi"/>
              </w:rPr>
              <w:t>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октябрю</w:t>
            </w:r>
            <w:r w:rsidRPr="002542F0">
              <w:rPr>
                <w:rFonts w:asciiTheme="minorHAnsi" w:hAnsiTheme="minorHAnsi" w:cstheme="minorHAnsi"/>
              </w:rPr>
              <w:t xml:space="preserve"> 201</w:t>
            </w:r>
            <w:r w:rsidRPr="002542F0">
              <w:rPr>
                <w:rFonts w:asciiTheme="minorHAnsi" w:hAnsiTheme="minorHAnsi" w:cstheme="minorHAnsi"/>
                <w:lang w:val="kk-KZ"/>
              </w:rPr>
              <w:t>9</w:t>
            </w:r>
            <w:r w:rsidRPr="002542F0">
              <w:rPr>
                <w:rFonts w:asciiTheme="minorHAnsi" w:hAnsiTheme="minorHAnsi" w:cstheme="minorHAnsi"/>
              </w:rPr>
              <w:t>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декабрю 2015г.</w:t>
            </w: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9478A4" w:rsidRPr="002542F0" w:rsidRDefault="009478A4" w:rsidP="002B09E9">
            <w:pPr>
              <w:pStyle w:val="aa"/>
              <w:rPr>
                <w:rFonts w:asciiTheme="minorHAnsi" w:hAnsiTheme="minorHAnsi" w:cstheme="minorHAnsi"/>
                <w:lang w:val="kk-KZ"/>
              </w:rPr>
            </w:pPr>
          </w:p>
        </w:tc>
      </w:tr>
      <w:tr w:rsidR="002542F0" w:rsidRPr="002542F0" w:rsidTr="002B09E9">
        <w:trPr>
          <w:trHeight w:val="180"/>
        </w:trPr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>Энергоресурсы, всего</w:t>
            </w:r>
          </w:p>
        </w:tc>
        <w:tc>
          <w:tcPr>
            <w:tcW w:w="1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94,2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2542F0">
              <w:rPr>
                <w:rFonts w:asciiTheme="minorHAnsi" w:hAnsiTheme="minorHAnsi" w:cstheme="minorHAnsi"/>
                <w:snapToGrid w:val="0"/>
                <w:lang w:val="kk-KZ"/>
              </w:rPr>
              <w:t>77,9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2542F0">
              <w:rPr>
                <w:rFonts w:asciiTheme="minorHAnsi" w:hAnsiTheme="minorHAnsi" w:cstheme="minorHAnsi"/>
                <w:snapToGrid w:val="0"/>
                <w:lang w:val="kk-KZ"/>
              </w:rPr>
              <w:t>77,5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131,9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79,6</w:t>
            </w:r>
          </w:p>
        </w:tc>
      </w:tr>
      <w:tr w:rsidR="002542F0" w:rsidRPr="002542F0" w:rsidTr="002B09E9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c"/>
              <w:ind w:left="113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>Сырьевые ресурсы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2542F0">
              <w:rPr>
                <w:rFonts w:asciiTheme="minorHAnsi" w:hAnsiTheme="minorHAnsi" w:cstheme="minorHAnsi"/>
                <w:snapToGrid w:val="0"/>
                <w:lang w:val="kk-KZ"/>
              </w:rPr>
              <w:t xml:space="preserve">  93,2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2542F0">
              <w:rPr>
                <w:rFonts w:asciiTheme="minorHAnsi" w:hAnsiTheme="minorHAnsi" w:cstheme="minorHAnsi"/>
                <w:snapToGrid w:val="0"/>
                <w:lang w:val="kk-KZ"/>
              </w:rPr>
              <w:t>75,4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2542F0">
              <w:rPr>
                <w:rFonts w:asciiTheme="minorHAnsi" w:hAnsiTheme="minorHAnsi" w:cstheme="minorHAnsi"/>
                <w:snapToGrid w:val="0"/>
                <w:lang w:val="kk-KZ"/>
              </w:rPr>
              <w:t>74,4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133,8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77,1</w:t>
            </w:r>
          </w:p>
        </w:tc>
      </w:tr>
      <w:tr w:rsidR="002542F0" w:rsidRPr="002542F0" w:rsidTr="002B09E9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c"/>
              <w:ind w:left="113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>Нефтепродукты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2542F0">
              <w:rPr>
                <w:rFonts w:asciiTheme="minorHAnsi" w:hAnsiTheme="minorHAnsi" w:cstheme="minorHAnsi"/>
                <w:snapToGrid w:val="0"/>
                <w:lang w:val="kk-KZ"/>
              </w:rPr>
              <w:t>101,7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2542F0">
              <w:rPr>
                <w:rFonts w:asciiTheme="minorHAnsi" w:hAnsiTheme="minorHAnsi" w:cstheme="minorHAnsi"/>
                <w:snapToGrid w:val="0"/>
                <w:lang w:val="kk-KZ"/>
              </w:rPr>
              <w:t>86,6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2542F0">
              <w:rPr>
                <w:rFonts w:asciiTheme="minorHAnsi" w:hAnsiTheme="minorHAnsi" w:cstheme="minorHAnsi"/>
                <w:snapToGrid w:val="0"/>
                <w:lang w:val="kk-KZ"/>
              </w:rPr>
              <w:t>91,7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153,2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94,3</w:t>
            </w:r>
          </w:p>
        </w:tc>
      </w:tr>
      <w:tr w:rsidR="009478A4" w:rsidRPr="002542F0" w:rsidTr="002B09E9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c"/>
              <w:ind w:left="113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>Электроэнергия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2542F0">
              <w:rPr>
                <w:rFonts w:asciiTheme="minorHAnsi" w:hAnsiTheme="minorHAnsi" w:cstheme="minorHAnsi"/>
                <w:snapToGrid w:val="0"/>
                <w:lang w:val="kk-KZ"/>
              </w:rPr>
              <w:t>100,2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2542F0">
              <w:rPr>
                <w:rFonts w:asciiTheme="minorHAnsi" w:hAnsiTheme="minorHAnsi" w:cstheme="minorHAnsi"/>
                <w:snapToGrid w:val="0"/>
                <w:lang w:val="kk-KZ"/>
              </w:rPr>
              <w:t>112,7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2542F0">
              <w:rPr>
                <w:rFonts w:asciiTheme="minorHAnsi" w:hAnsiTheme="minorHAnsi" w:cstheme="minorHAnsi"/>
                <w:snapToGrid w:val="0"/>
                <w:lang w:val="kk-KZ"/>
              </w:rPr>
              <w:t>117,9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118,5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478A4" w:rsidRPr="002542F0" w:rsidRDefault="009478A4" w:rsidP="002B09E9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108,6</w:t>
            </w:r>
          </w:p>
        </w:tc>
      </w:tr>
    </w:tbl>
    <w:p w:rsidR="009478A4" w:rsidRPr="002542F0" w:rsidRDefault="009478A4" w:rsidP="009478A4">
      <w:pPr>
        <w:pStyle w:val="ac"/>
        <w:rPr>
          <w:rFonts w:asciiTheme="minorHAnsi" w:hAnsiTheme="minorHAnsi" w:cstheme="minorHAnsi"/>
          <w:sz w:val="2"/>
          <w:szCs w:val="2"/>
          <w:lang w:val="kk-KZ"/>
        </w:rPr>
      </w:pPr>
    </w:p>
    <w:p w:rsidR="00D81AE9" w:rsidRPr="002542F0" w:rsidRDefault="00D81AE9" w:rsidP="00D81AE9">
      <w:pPr>
        <w:pStyle w:val="23"/>
        <w:rPr>
          <w:rFonts w:asciiTheme="minorHAnsi" w:hAnsiTheme="minorHAnsi" w:cstheme="minorHAnsi"/>
          <w:sz w:val="8"/>
          <w:szCs w:val="8"/>
        </w:rPr>
      </w:pPr>
      <w:r w:rsidRPr="002542F0">
        <w:rPr>
          <w:rFonts w:asciiTheme="minorHAnsi" w:hAnsiTheme="minorHAnsi" w:cstheme="minorHAnsi"/>
          <w:noProof/>
        </w:rPr>
        <w:lastRenderedPageBreak/>
        <w:t>5.3 Индексы цен производителей в сельском хозяйстве</w:t>
      </w:r>
    </w:p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828"/>
        <w:gridCol w:w="5953"/>
      </w:tblGrid>
      <w:tr w:rsidR="002542F0" w:rsidRPr="002542F0" w:rsidTr="002B09E9">
        <w:trPr>
          <w:trHeight w:val="2735"/>
        </w:trPr>
        <w:tc>
          <w:tcPr>
            <w:tcW w:w="3828" w:type="dxa"/>
            <w:shd w:val="clear" w:color="auto" w:fill="auto"/>
          </w:tcPr>
          <w:p w:rsidR="00D81AE9" w:rsidRPr="002542F0" w:rsidRDefault="00D81AE9" w:rsidP="002B09E9">
            <w:pPr>
              <w:pStyle w:val="32"/>
              <w:spacing w:before="0" w:after="0"/>
              <w:ind w:left="-108"/>
              <w:jc w:val="lef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На продукцию сельского хозяйства</w:t>
            </w:r>
          </w:p>
          <w:p w:rsidR="00D81AE9" w:rsidRPr="002542F0" w:rsidRDefault="00D81AE9" w:rsidP="002B09E9">
            <w:pPr>
              <w:pStyle w:val="a9"/>
              <w:tabs>
                <w:tab w:val="left" w:pos="3544"/>
              </w:tabs>
              <w:ind w:right="-108"/>
              <w:rPr>
                <w:rFonts w:asciiTheme="minorHAnsi" w:hAnsiTheme="minorHAnsi" w:cstheme="minorHAnsi"/>
              </w:rPr>
            </w:pPr>
          </w:p>
          <w:p w:rsidR="00D81AE9" w:rsidRPr="002542F0" w:rsidRDefault="00D81AE9" w:rsidP="002B09E9">
            <w:pPr>
              <w:pStyle w:val="a9"/>
              <w:tabs>
                <w:tab w:val="left" w:pos="3544"/>
              </w:tabs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на конец периода, в процентах к </w:t>
            </w:r>
            <w:r w:rsidRPr="002542F0">
              <w:rPr>
                <w:rFonts w:asciiTheme="minorHAnsi" w:hAnsiTheme="minorHAnsi" w:cstheme="minorHAnsi"/>
              </w:rPr>
              <w:br/>
              <w:t>декабрю предыдущего года</w:t>
            </w:r>
          </w:p>
          <w:tbl>
            <w:tblPr>
              <w:tblW w:w="3553" w:type="dxa"/>
              <w:tblLayout w:type="fixed"/>
              <w:tblLook w:val="01E0" w:firstRow="1" w:lastRow="1" w:firstColumn="1" w:lastColumn="1" w:noHBand="0" w:noVBand="0"/>
            </w:tblPr>
            <w:tblGrid>
              <w:gridCol w:w="2847"/>
              <w:gridCol w:w="706"/>
            </w:tblGrid>
            <w:tr w:rsidR="002542F0" w:rsidRPr="002542F0" w:rsidTr="002B09E9">
              <w:trPr>
                <w:trHeight w:val="291"/>
              </w:trPr>
              <w:tc>
                <w:tcPr>
                  <w:tcW w:w="2847" w:type="dxa"/>
                  <w:shd w:val="clear" w:color="auto" w:fill="auto"/>
                </w:tcPr>
                <w:p w:rsidR="00D81AE9" w:rsidRPr="002542F0" w:rsidRDefault="00D81AE9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2019г. .....................................................</w:t>
                  </w:r>
                </w:p>
              </w:tc>
              <w:tc>
                <w:tcPr>
                  <w:tcW w:w="706" w:type="dxa"/>
                  <w:shd w:val="clear" w:color="auto" w:fill="auto"/>
                </w:tcPr>
                <w:p w:rsidR="00D81AE9" w:rsidRPr="002542F0" w:rsidRDefault="00D81AE9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  115,9</w:t>
                  </w:r>
                </w:p>
              </w:tc>
            </w:tr>
          </w:tbl>
          <w:p w:rsidR="00D81AE9" w:rsidRPr="002542F0" w:rsidRDefault="00D81AE9" w:rsidP="002B09E9">
            <w:pPr>
              <w:pStyle w:val="ac"/>
              <w:spacing w:before="60" w:after="40"/>
              <w:jc w:val="right"/>
              <w:rPr>
                <w:rFonts w:asciiTheme="minorHAnsi" w:hAnsiTheme="minorHAnsi" w:cstheme="minorHAnsi"/>
              </w:rPr>
            </w:pPr>
            <w:r w:rsidRPr="002542F0">
              <w:rPr>
                <w:rStyle w:val="ab"/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553" w:type="dxa"/>
              <w:tblLayout w:type="fixed"/>
              <w:tblLook w:val="01E0" w:firstRow="1" w:lastRow="1" w:firstColumn="1" w:lastColumn="1" w:noHBand="0" w:noVBand="0"/>
            </w:tblPr>
            <w:tblGrid>
              <w:gridCol w:w="2849"/>
              <w:gridCol w:w="704"/>
            </w:tblGrid>
            <w:tr w:rsidR="002542F0" w:rsidRPr="002542F0" w:rsidTr="002B09E9">
              <w:trPr>
                <w:trHeight w:val="277"/>
              </w:trPr>
              <w:tc>
                <w:tcPr>
                  <w:tcW w:w="2849" w:type="dxa"/>
                </w:tcPr>
                <w:p w:rsidR="00D81AE9" w:rsidRPr="002542F0" w:rsidRDefault="00D81AE9" w:rsidP="002B09E9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Октябрь 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 2019г. .................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...................</w:t>
                  </w:r>
                </w:p>
              </w:tc>
              <w:tc>
                <w:tcPr>
                  <w:tcW w:w="704" w:type="dxa"/>
                </w:tcPr>
                <w:p w:rsidR="00D81AE9" w:rsidRPr="002542F0" w:rsidRDefault="00D81AE9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101,3</w:t>
                  </w:r>
                </w:p>
              </w:tc>
            </w:tr>
            <w:tr w:rsidR="002542F0" w:rsidRPr="002542F0" w:rsidTr="002B09E9">
              <w:trPr>
                <w:trHeight w:val="268"/>
              </w:trPr>
              <w:tc>
                <w:tcPr>
                  <w:tcW w:w="2849" w:type="dxa"/>
                </w:tcPr>
                <w:p w:rsidR="00D81AE9" w:rsidRPr="002542F0" w:rsidRDefault="00D81AE9" w:rsidP="002B09E9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Октябрь 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 2020г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......................................</w:t>
                  </w:r>
                </w:p>
              </w:tc>
              <w:tc>
                <w:tcPr>
                  <w:tcW w:w="704" w:type="dxa"/>
                </w:tcPr>
                <w:p w:rsidR="00D81AE9" w:rsidRPr="002542F0" w:rsidRDefault="00D81AE9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102,3</w:t>
                  </w:r>
                </w:p>
              </w:tc>
            </w:tr>
          </w:tbl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</w:rPr>
            </w:pPr>
          </w:p>
        </w:tc>
        <w:tc>
          <w:tcPr>
            <w:tcW w:w="5953" w:type="dxa"/>
            <w:shd w:val="clear" w:color="auto" w:fill="auto"/>
          </w:tcPr>
          <w:p w:rsidR="00D81AE9" w:rsidRPr="002542F0" w:rsidRDefault="00D81AE9" w:rsidP="002B09E9">
            <w:pPr>
              <w:pStyle w:val="a9"/>
              <w:ind w:right="-108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предыдущему месяцу, прирост +, снижение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</w:rPr>
              <w:t>-</w:t>
            </w:r>
          </w:p>
          <w:p w:rsidR="00D81AE9" w:rsidRPr="002542F0" w:rsidRDefault="00D81AE9" w:rsidP="002B09E9">
            <w:pPr>
              <w:pStyle w:val="af1"/>
              <w:ind w:left="-108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616657" cy="1351129"/>
                  <wp:effectExtent l="0" t="0" r="0" b="0"/>
                  <wp:docPr id="512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3"/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3469"/>
        </w:trPr>
        <w:tc>
          <w:tcPr>
            <w:tcW w:w="3828" w:type="dxa"/>
          </w:tcPr>
          <w:p w:rsidR="00D81AE9" w:rsidRPr="002542F0" w:rsidRDefault="00D81AE9" w:rsidP="002B09E9">
            <w:pPr>
              <w:pStyle w:val="OsnTxt"/>
              <w:spacing w:line="240" w:lineRule="auto"/>
              <w:ind w:firstLine="0"/>
              <w:rPr>
                <w:rStyle w:val="First0"/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Style w:val="First0"/>
                <w:rFonts w:asciiTheme="minorHAnsi" w:hAnsiTheme="minorHAnsi" w:cstheme="minorHAnsi"/>
                <w:sz w:val="18"/>
                <w:szCs w:val="18"/>
                <w:lang w:val="kk-KZ"/>
              </w:rPr>
              <w:t>В октябре 2020г. по сравнению с предыдущим месяцем цены производителей на гречиху повысились 13,2%, пшеницу - на 1,9%, ячмень - на 1,2%,  овес - на 0,5%, а на просо - снизились на 0,2%.</w:t>
            </w:r>
          </w:p>
          <w:p w:rsidR="00D81AE9" w:rsidRPr="002542F0" w:rsidRDefault="00D81AE9" w:rsidP="002B09E9">
            <w:pPr>
              <w:pStyle w:val="OsnTxt"/>
              <w:spacing w:line="240" w:lineRule="auto"/>
              <w:rPr>
                <w:rStyle w:val="First0"/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Style w:val="First0"/>
                <w:rFonts w:asciiTheme="minorHAnsi" w:hAnsiTheme="minorHAnsi" w:cstheme="minorHAnsi"/>
                <w:sz w:val="18"/>
                <w:szCs w:val="18"/>
                <w:lang w:val="kk-KZ"/>
              </w:rPr>
              <w:t>Овощная продукция подорожала на 1,5%. Цены на картофель повысились на 3,5%, морковь столовую - на 3,2%, свеклу столовую – на 1,4</w:t>
            </w:r>
            <w:r w:rsidRPr="002542F0">
              <w:rPr>
                <w:rStyle w:val="First0"/>
                <w:rFonts w:asciiTheme="minorHAnsi" w:hAnsiTheme="minorHAnsi" w:cstheme="minorHAnsi"/>
                <w:sz w:val="18"/>
                <w:szCs w:val="18"/>
              </w:rPr>
              <w:t xml:space="preserve">%, </w:t>
            </w:r>
            <w:r w:rsidRPr="002542F0">
              <w:rPr>
                <w:rStyle w:val="First0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лук - на 1,1%, капусту - на 0,8%, культуры бахчевые - на 0,2%.  Подсолнечник подорожал на 3,2%, культуры кормовые - на 1,1%, горох сушеный - на 0,1%. </w:t>
            </w:r>
          </w:p>
          <w:p w:rsidR="00D81AE9" w:rsidRPr="002542F0" w:rsidRDefault="00D81AE9" w:rsidP="002B09E9">
            <w:pPr>
              <w:pStyle w:val="OsnTxt"/>
              <w:spacing w:line="240" w:lineRule="auto"/>
              <w:rPr>
                <w:rStyle w:val="First0"/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Style w:val="First0"/>
                <w:rFonts w:asciiTheme="minorHAnsi" w:hAnsiTheme="minorHAnsi" w:cstheme="minorHAnsi"/>
                <w:sz w:val="18"/>
                <w:szCs w:val="18"/>
                <w:lang w:val="kk-KZ"/>
              </w:rPr>
              <w:t>Мясо овец  подорожало на 1,5%,  мясо  скота крупного рогатого  - на 0,6%,   свиней - на 0,5%, лошадей - на 0,4%, а мясо птицы подешевело на 0,3%. Цены на яйца повысились на 19,3%,  мед - на 3,6%, молоко сырое коровье - на 1,4%.</w:t>
            </w:r>
          </w:p>
        </w:tc>
        <w:tc>
          <w:tcPr>
            <w:tcW w:w="5953" w:type="dxa"/>
          </w:tcPr>
          <w:p w:rsidR="00D81AE9" w:rsidRPr="002542F0" w:rsidRDefault="00D81AE9" w:rsidP="002B09E9">
            <w:pPr>
              <w:ind w:right="-108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в процентах</w:t>
            </w:r>
          </w:p>
          <w:tbl>
            <w:tblPr>
              <w:tblW w:w="584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51"/>
              <w:gridCol w:w="850"/>
              <w:gridCol w:w="851"/>
              <w:gridCol w:w="850"/>
              <w:gridCol w:w="851"/>
              <w:gridCol w:w="992"/>
            </w:tblGrid>
            <w:tr w:rsidR="002542F0" w:rsidRPr="002542F0" w:rsidTr="002B09E9">
              <w:trPr>
                <w:trHeight w:val="220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D81AE9" w:rsidRPr="002542F0" w:rsidRDefault="00D81AE9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3402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81AE9" w:rsidRPr="002542F0" w:rsidRDefault="00D81AE9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Октябрь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 2020г. к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D81AE9" w:rsidRPr="002542F0" w:rsidRDefault="00D81AE9" w:rsidP="00D81AE9">
                  <w:pPr>
                    <w:pStyle w:val="aa"/>
                    <w:ind w:left="-97" w:right="-121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Январь-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ок</w:t>
                  </w:r>
                  <w:r w:rsidRPr="002542F0">
                    <w:rPr>
                      <w:rFonts w:asciiTheme="minorHAnsi" w:hAnsiTheme="minorHAnsi" w:cstheme="minorHAnsi"/>
                    </w:rPr>
                    <w:t>тябрь 2020г.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</w:rPr>
                    <w:t>к январю-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октябрю </w:t>
                  </w:r>
                  <w:r w:rsidRPr="002542F0">
                    <w:rPr>
                      <w:rFonts w:asciiTheme="minorHAnsi" w:hAnsiTheme="minorHAnsi" w:cstheme="minorHAnsi"/>
                    </w:rPr>
                    <w:t>2019г.</w:t>
                  </w:r>
                </w:p>
              </w:tc>
            </w:tr>
            <w:tr w:rsidR="002542F0" w:rsidRPr="002542F0" w:rsidTr="002B09E9">
              <w:trPr>
                <w:trHeight w:val="655"/>
              </w:trPr>
              <w:tc>
                <w:tcPr>
                  <w:tcW w:w="145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81AE9" w:rsidRPr="002542F0" w:rsidRDefault="00D81AE9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81AE9" w:rsidRPr="002542F0" w:rsidRDefault="00D81AE9" w:rsidP="002B09E9">
                  <w:pPr>
                    <w:pStyle w:val="aa"/>
                    <w:ind w:right="-108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сентябрю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 </w:t>
                  </w:r>
                </w:p>
                <w:p w:rsidR="00D81AE9" w:rsidRPr="002542F0" w:rsidRDefault="00D81AE9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2020г.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81AE9" w:rsidRPr="002542F0" w:rsidRDefault="00D81AE9" w:rsidP="002B09E9">
                  <w:pPr>
                    <w:pStyle w:val="aa"/>
                    <w:ind w:left="-3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декабрю 2019г.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81AE9" w:rsidRPr="002542F0" w:rsidRDefault="00D81AE9" w:rsidP="002B09E9">
                  <w:pPr>
                    <w:pStyle w:val="aa"/>
                    <w:ind w:left="-108" w:right="-38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октябрю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 2019г.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81AE9" w:rsidRPr="002542F0" w:rsidRDefault="00D81AE9" w:rsidP="002B09E9">
                  <w:pPr>
                    <w:pStyle w:val="aa"/>
                    <w:ind w:left="-3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декабрю 2015г.</w:t>
                  </w:r>
                </w:p>
              </w:tc>
              <w:tc>
                <w:tcPr>
                  <w:tcW w:w="992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81AE9" w:rsidRPr="002542F0" w:rsidRDefault="00D81AE9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2542F0" w:rsidRPr="002542F0" w:rsidTr="002B09E9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Продукция сельского хозяйства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102,3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pStyle w:val="ac"/>
                    <w:jc w:val="righ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110,4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114,5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152,0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pStyle w:val="af3"/>
                    <w:ind w:right="69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113,6</w:t>
                  </w:r>
                </w:p>
              </w:tc>
            </w:tr>
            <w:tr w:rsidR="002542F0" w:rsidRPr="002542F0" w:rsidTr="002B09E9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 xml:space="preserve">  Продукция </w:t>
                  </w:r>
                  <w:r w:rsidRPr="002542F0">
                    <w:rPr>
                      <w:rFonts w:asciiTheme="minorHAnsi" w:hAnsiTheme="minorHAnsi" w:cstheme="minorHAnsi"/>
                    </w:rPr>
                    <w:br/>
                    <w:t xml:space="preserve">  растениеводства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101,9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pStyle w:val="ac"/>
                    <w:jc w:val="righ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112,4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116,8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160,1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pStyle w:val="af3"/>
                    <w:ind w:right="69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116,3</w:t>
                  </w:r>
                </w:p>
              </w:tc>
            </w:tr>
            <w:tr w:rsidR="002542F0" w:rsidRPr="002542F0" w:rsidTr="002B09E9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 xml:space="preserve">  Продукция </w:t>
                  </w:r>
                  <w:r w:rsidRPr="002542F0">
                    <w:rPr>
                      <w:rFonts w:asciiTheme="minorHAnsi" w:hAnsiTheme="minorHAnsi" w:cstheme="minorHAnsi"/>
                    </w:rPr>
                    <w:br/>
                    <w:t xml:space="preserve">  животноводства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103,7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pStyle w:val="ac"/>
                    <w:jc w:val="righ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104,4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107,9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130,1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pStyle w:val="af3"/>
                    <w:ind w:right="69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106,0</w:t>
                  </w:r>
                </w:p>
              </w:tc>
            </w:tr>
          </w:tbl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  <w:p w:rsidR="00D81AE9" w:rsidRPr="002542F0" w:rsidRDefault="00D81AE9" w:rsidP="002B09E9">
            <w:pPr>
              <w:rPr>
                <w:rFonts w:asciiTheme="minorHAnsi" w:hAnsiTheme="minorHAnsi" w:cstheme="minorHAnsi"/>
              </w:rPr>
            </w:pPr>
          </w:p>
        </w:tc>
      </w:tr>
    </w:tbl>
    <w:p w:rsidR="00D81AE9" w:rsidRPr="002542F0" w:rsidRDefault="00D81AE9" w:rsidP="00D81AE9">
      <w:pPr>
        <w:pStyle w:val="a9"/>
        <w:spacing w:before="120"/>
        <w:ind w:right="-284"/>
        <w:rPr>
          <w:rFonts w:asciiTheme="minorHAnsi" w:hAnsiTheme="minorHAnsi" w:cstheme="minorHAnsi"/>
          <w:noProof/>
        </w:rPr>
      </w:pPr>
      <w:r w:rsidRPr="002542F0">
        <w:rPr>
          <w:rFonts w:asciiTheme="minorHAnsi" w:hAnsiTheme="minorHAnsi" w:cstheme="minorHAnsi"/>
        </w:rPr>
        <w:t>в процентах к предыдущему месяцу, прирост +, снижение -</w:t>
      </w:r>
      <w:r w:rsidRPr="002542F0">
        <w:rPr>
          <w:rFonts w:asciiTheme="minorHAnsi" w:hAnsiTheme="minorHAnsi" w:cstheme="minorHAnsi"/>
          <w:noProof/>
        </w:rPr>
        <w:t xml:space="preserve"> </w:t>
      </w:r>
    </w:p>
    <w:p w:rsidR="00D81AE9" w:rsidRPr="002542F0" w:rsidRDefault="00D81AE9" w:rsidP="00D81AE9">
      <w:pPr>
        <w:pStyle w:val="aa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  <w:noProof/>
        </w:rPr>
        <w:drawing>
          <wp:inline distT="0" distB="0" distL="0" distR="0">
            <wp:extent cx="6216555" cy="1753738"/>
            <wp:effectExtent l="0" t="0" r="0" b="0"/>
            <wp:docPr id="517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D81AE9" w:rsidRPr="002542F0" w:rsidRDefault="00D81AE9" w:rsidP="00D81AE9">
      <w:pPr>
        <w:pStyle w:val="32"/>
        <w:spacing w:after="0"/>
        <w:ind w:left="142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>По видам продукции сельского хозяйства</w:t>
      </w:r>
    </w:p>
    <w:p w:rsidR="00D81AE9" w:rsidRPr="002542F0" w:rsidRDefault="00D81AE9" w:rsidP="00D81AE9">
      <w:pPr>
        <w:pStyle w:val="First"/>
        <w:ind w:right="-426"/>
        <w:jc w:val="right"/>
        <w:rPr>
          <w:rFonts w:asciiTheme="minorHAnsi" w:hAnsiTheme="minorHAnsi" w:cstheme="minorHAnsi"/>
          <w:sz w:val="16"/>
          <w:szCs w:val="16"/>
        </w:rPr>
      </w:pPr>
      <w:r w:rsidRPr="002542F0">
        <w:rPr>
          <w:rFonts w:asciiTheme="minorHAnsi" w:hAnsiTheme="minorHAnsi" w:cstheme="minorHAnsi"/>
          <w:sz w:val="16"/>
          <w:szCs w:val="16"/>
        </w:rPr>
        <w:t>в процентах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73"/>
        <w:gridCol w:w="1501"/>
        <w:gridCol w:w="1502"/>
        <w:gridCol w:w="1502"/>
        <w:gridCol w:w="1360"/>
        <w:gridCol w:w="1843"/>
      </w:tblGrid>
      <w:tr w:rsidR="002542F0" w:rsidRPr="002542F0" w:rsidTr="002B09E9">
        <w:trPr>
          <w:trHeight w:val="199"/>
        </w:trPr>
        <w:tc>
          <w:tcPr>
            <w:tcW w:w="207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D81AE9" w:rsidRPr="002542F0" w:rsidRDefault="00D81AE9" w:rsidP="002B09E9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5865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81AE9" w:rsidRPr="002542F0" w:rsidRDefault="00D81AE9" w:rsidP="002B09E9">
            <w:pPr>
              <w:pStyle w:val="aa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Октябрь</w:t>
            </w:r>
            <w:r w:rsidRPr="002542F0">
              <w:rPr>
                <w:rFonts w:asciiTheme="minorHAnsi" w:hAnsiTheme="minorHAnsi" w:cstheme="minorHAnsi"/>
              </w:rPr>
              <w:t xml:space="preserve"> 2020г. к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D81AE9" w:rsidRPr="002542F0" w:rsidRDefault="00D81AE9" w:rsidP="00D81AE9">
            <w:pPr>
              <w:pStyle w:val="aa"/>
              <w:ind w:right="-121"/>
              <w:jc w:val="lef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Январь-</w:t>
            </w:r>
            <w:r w:rsidRPr="002542F0">
              <w:rPr>
                <w:rFonts w:asciiTheme="minorHAnsi" w:hAnsiTheme="minorHAnsi" w:cstheme="minorHAnsi"/>
                <w:lang w:val="kk-KZ"/>
              </w:rPr>
              <w:t>ок</w:t>
            </w:r>
            <w:r w:rsidRPr="002542F0">
              <w:rPr>
                <w:rFonts w:asciiTheme="minorHAnsi" w:hAnsiTheme="minorHAnsi" w:cstheme="minorHAnsi"/>
              </w:rPr>
              <w:t>тябрь 2020г.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</w:rPr>
              <w:t>к январю-</w:t>
            </w:r>
            <w:r w:rsidRPr="002542F0">
              <w:rPr>
                <w:rFonts w:asciiTheme="minorHAnsi" w:hAnsiTheme="minorHAnsi" w:cstheme="minorHAnsi"/>
                <w:lang w:val="kk-KZ"/>
              </w:rPr>
              <w:t>октябрю</w:t>
            </w:r>
            <w:r w:rsidRPr="002542F0">
              <w:rPr>
                <w:rFonts w:asciiTheme="minorHAnsi" w:hAnsiTheme="minorHAnsi" w:cstheme="minorHAnsi"/>
              </w:rPr>
              <w:t>2019г.</w:t>
            </w:r>
          </w:p>
        </w:tc>
      </w:tr>
      <w:tr w:rsidR="002542F0" w:rsidRPr="002542F0" w:rsidTr="002B09E9">
        <w:trPr>
          <w:trHeight w:val="230"/>
        </w:trPr>
        <w:tc>
          <w:tcPr>
            <w:tcW w:w="2073" w:type="dxa"/>
            <w:vMerge/>
            <w:tcBorders>
              <w:left w:val="nil"/>
              <w:right w:val="single" w:sz="4" w:space="0" w:color="auto"/>
            </w:tcBorders>
          </w:tcPr>
          <w:p w:rsidR="00D81AE9" w:rsidRPr="002542F0" w:rsidRDefault="00D81AE9" w:rsidP="002B09E9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81AE9" w:rsidRPr="002542F0" w:rsidRDefault="00D81AE9" w:rsidP="002B09E9">
            <w:pPr>
              <w:pStyle w:val="aa"/>
              <w:ind w:right="-108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сентябрю</w:t>
            </w:r>
            <w:r w:rsidRPr="002542F0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81AE9" w:rsidRPr="002542F0" w:rsidRDefault="00D81AE9" w:rsidP="002B09E9">
            <w:pPr>
              <w:pStyle w:val="aa"/>
              <w:ind w:left="-37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декабрю 2019г.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81AE9" w:rsidRPr="002542F0" w:rsidRDefault="00D81AE9" w:rsidP="002B09E9">
            <w:pPr>
              <w:pStyle w:val="aa"/>
              <w:ind w:left="-108" w:right="-38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октябрю</w:t>
            </w:r>
            <w:r w:rsidRPr="002542F0">
              <w:rPr>
                <w:rFonts w:asciiTheme="minorHAnsi" w:hAnsiTheme="minorHAnsi" w:cstheme="minorHAnsi"/>
              </w:rPr>
              <w:t xml:space="preserve"> 2019г.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81AE9" w:rsidRPr="002542F0" w:rsidRDefault="00D81AE9" w:rsidP="002B09E9">
            <w:pPr>
              <w:pStyle w:val="aa"/>
              <w:ind w:left="-37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декабрю 2015г.</w:t>
            </w:r>
          </w:p>
        </w:tc>
        <w:tc>
          <w:tcPr>
            <w:tcW w:w="1843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D81AE9" w:rsidRPr="002542F0" w:rsidRDefault="00D81AE9" w:rsidP="002B09E9">
            <w:pPr>
              <w:pStyle w:val="aa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Пшеница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101,9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115,8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123,5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lang w:val="kk-KZ"/>
              </w:rPr>
              <w:t xml:space="preserve">    189,8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125,7</w:t>
            </w:r>
          </w:p>
        </w:tc>
      </w:tr>
      <w:tr w:rsidR="002542F0" w:rsidRPr="002542F0" w:rsidTr="002B09E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>Ячмень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101,2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108,0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110,7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lang w:val="kk-KZ"/>
              </w:rPr>
              <w:t xml:space="preserve">    152,3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110,3</w:t>
            </w:r>
          </w:p>
        </w:tc>
      </w:tr>
      <w:tr w:rsidR="002542F0" w:rsidRPr="002542F0" w:rsidTr="002B09E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>Овес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100,5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103,1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105,5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lang w:val="kk-KZ"/>
              </w:rPr>
              <w:t xml:space="preserve">    129,2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106,0</w:t>
            </w:r>
          </w:p>
        </w:tc>
      </w:tr>
      <w:tr w:rsidR="002542F0" w:rsidRPr="002542F0" w:rsidTr="002B09E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>Гречиха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113,2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135,0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139,1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lang w:val="kk-KZ"/>
              </w:rPr>
              <w:t xml:space="preserve">    134,7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122,5</w:t>
            </w:r>
          </w:p>
        </w:tc>
      </w:tr>
      <w:tr w:rsidR="002542F0" w:rsidRPr="002542F0" w:rsidTr="002B09E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>Картофель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103,5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114,5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118,1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lang w:val="kk-KZ"/>
              </w:rPr>
              <w:t xml:space="preserve">    122,3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113,6</w:t>
            </w:r>
          </w:p>
        </w:tc>
      </w:tr>
      <w:tr w:rsidR="002542F0" w:rsidRPr="002542F0" w:rsidTr="002B09E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 xml:space="preserve">Скот крупный рогатый 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100,6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105,1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106,2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lang w:val="kk-KZ"/>
              </w:rPr>
              <w:t xml:space="preserve">    134,2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108,5</w:t>
            </w:r>
          </w:p>
        </w:tc>
      </w:tr>
      <w:tr w:rsidR="002542F0" w:rsidRPr="002542F0" w:rsidTr="002B09E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>Лошади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100,4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104,6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106,2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lang w:val="kk-KZ"/>
              </w:rPr>
              <w:t xml:space="preserve">    127,2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107,2</w:t>
            </w:r>
          </w:p>
        </w:tc>
      </w:tr>
      <w:tr w:rsidR="002542F0" w:rsidRPr="002542F0" w:rsidTr="002B09E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>Овцы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101,5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106,7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107,4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lang w:val="kk-KZ"/>
              </w:rPr>
              <w:t xml:space="preserve">    128,8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107,5</w:t>
            </w:r>
          </w:p>
        </w:tc>
      </w:tr>
      <w:tr w:rsidR="002542F0" w:rsidRPr="002542F0" w:rsidTr="002B09E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>Свиньи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100,5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102,0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102,4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lang w:val="kk-KZ"/>
              </w:rPr>
              <w:t xml:space="preserve">    123,7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103,5</w:t>
            </w:r>
          </w:p>
        </w:tc>
      </w:tr>
      <w:tr w:rsidR="002542F0" w:rsidRPr="002542F0" w:rsidTr="002B09E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Птица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99,7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94,9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96,7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lang w:val="kk-KZ"/>
              </w:rPr>
              <w:t xml:space="preserve">    97,1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90,6</w:t>
            </w:r>
          </w:p>
        </w:tc>
      </w:tr>
      <w:tr w:rsidR="002542F0" w:rsidRPr="002542F0" w:rsidTr="002B09E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>Молоко сырое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101,3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107,6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110,8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lang w:val="kk-KZ"/>
              </w:rPr>
              <w:t xml:space="preserve">    147,8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111,0</w:t>
            </w:r>
          </w:p>
        </w:tc>
      </w:tr>
      <w:tr w:rsidR="002542F0" w:rsidRPr="002542F0" w:rsidTr="002B09E9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 xml:space="preserve">Яйца 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119,3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109,2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125,7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lang w:val="kk-KZ"/>
              </w:rPr>
              <w:t xml:space="preserve">    145,9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jc w:val="righ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117,7</w:t>
            </w:r>
          </w:p>
        </w:tc>
      </w:tr>
    </w:tbl>
    <w:p w:rsidR="00D81AE9" w:rsidRPr="002542F0" w:rsidRDefault="00D81AE9" w:rsidP="00D81AE9">
      <w:pPr>
        <w:pStyle w:val="23"/>
        <w:spacing w:before="120"/>
        <w:rPr>
          <w:rFonts w:asciiTheme="minorHAnsi" w:hAnsiTheme="minorHAnsi" w:cstheme="minorHAnsi"/>
          <w:szCs w:val="24"/>
        </w:rPr>
      </w:pPr>
      <w:r w:rsidRPr="002542F0">
        <w:rPr>
          <w:rFonts w:asciiTheme="minorHAnsi" w:hAnsiTheme="minorHAnsi" w:cstheme="minorHAnsi"/>
          <w:szCs w:val="24"/>
        </w:rPr>
        <w:lastRenderedPageBreak/>
        <w:t>5.4 Индекс цен в строительстве</w:t>
      </w:r>
    </w:p>
    <w:tbl>
      <w:tblPr>
        <w:tblW w:w="9072" w:type="dxa"/>
        <w:tblInd w:w="17" w:type="dxa"/>
        <w:tblLayout w:type="fixed"/>
        <w:tblCellMar>
          <w:left w:w="17" w:type="dxa"/>
          <w:right w:w="17" w:type="dxa"/>
        </w:tblCellMar>
        <w:tblLook w:val="01E0" w:firstRow="1" w:lastRow="1" w:firstColumn="1" w:lastColumn="1" w:noHBand="0" w:noVBand="0"/>
      </w:tblPr>
      <w:tblGrid>
        <w:gridCol w:w="3261"/>
        <w:gridCol w:w="850"/>
        <w:gridCol w:w="4961"/>
      </w:tblGrid>
      <w:tr w:rsidR="002542F0" w:rsidRPr="002542F0" w:rsidTr="002B09E9">
        <w:trPr>
          <w:trHeight w:val="1889"/>
        </w:trPr>
        <w:tc>
          <w:tcPr>
            <w:tcW w:w="4111" w:type="dxa"/>
            <w:gridSpan w:val="2"/>
          </w:tcPr>
          <w:p w:rsidR="00D81AE9" w:rsidRPr="002542F0" w:rsidRDefault="00D81AE9" w:rsidP="002B09E9">
            <w:pPr>
              <w:pStyle w:val="a9"/>
              <w:spacing w:before="120"/>
              <w:rPr>
                <w:rFonts w:asciiTheme="minorHAnsi" w:hAnsiTheme="minorHAnsi" w:cstheme="minorHAnsi"/>
              </w:rPr>
            </w:pPr>
            <w:r w:rsidRPr="002542F0">
              <w:rPr>
                <w:rStyle w:val="ab"/>
                <w:rFonts w:asciiTheme="minorHAnsi" w:hAnsiTheme="minorHAnsi" w:cstheme="minorHAnsi"/>
              </w:rPr>
              <w:t xml:space="preserve">на конец периода, в </w:t>
            </w:r>
            <w:r w:rsidRPr="002542F0">
              <w:rPr>
                <w:rStyle w:val="ab"/>
                <w:rFonts w:asciiTheme="minorHAnsi" w:hAnsiTheme="minorHAnsi" w:cstheme="minorHAnsi"/>
                <w:lang w:val="kk-KZ"/>
              </w:rPr>
              <w:t>процентах</w:t>
            </w:r>
            <w:r w:rsidRPr="002542F0">
              <w:rPr>
                <w:rStyle w:val="ab"/>
                <w:rFonts w:asciiTheme="minorHAnsi" w:hAnsiTheme="minorHAnsi" w:cstheme="minorHAnsi"/>
              </w:rPr>
              <w:t xml:space="preserve"> </w:t>
            </w:r>
            <w:r w:rsidRPr="002542F0">
              <w:rPr>
                <w:rStyle w:val="ab"/>
                <w:rFonts w:asciiTheme="minorHAnsi" w:hAnsiTheme="minorHAnsi" w:cstheme="minorHAnsi"/>
                <w:lang w:val="kk-KZ"/>
              </w:rPr>
              <w:br/>
            </w:r>
            <w:r w:rsidRPr="002542F0">
              <w:rPr>
                <w:rStyle w:val="ab"/>
                <w:rFonts w:asciiTheme="minorHAnsi" w:hAnsiTheme="minorHAnsi" w:cstheme="minorHAnsi"/>
              </w:rPr>
              <w:t>к декабрю предыдущего года</w:t>
            </w:r>
          </w:p>
          <w:tbl>
            <w:tblPr>
              <w:tblW w:w="4094" w:type="dxa"/>
              <w:tblLayout w:type="fixed"/>
              <w:tblLook w:val="01E0" w:firstRow="1" w:lastRow="1" w:firstColumn="1" w:lastColumn="1" w:noHBand="0" w:noVBand="0"/>
            </w:tblPr>
            <w:tblGrid>
              <w:gridCol w:w="3385"/>
              <w:gridCol w:w="709"/>
            </w:tblGrid>
            <w:tr w:rsidR="002542F0" w:rsidRPr="002542F0" w:rsidTr="002B09E9">
              <w:tc>
                <w:tcPr>
                  <w:tcW w:w="3385" w:type="dxa"/>
                  <w:vAlign w:val="bottom"/>
                </w:tcPr>
                <w:p w:rsidR="00D81AE9" w:rsidRPr="002542F0" w:rsidRDefault="00D81AE9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2019г……………………...…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....................</w:t>
                  </w:r>
                  <w:r w:rsidRPr="002542F0">
                    <w:rPr>
                      <w:rFonts w:asciiTheme="minorHAnsi" w:hAnsiTheme="minorHAnsi" w:cstheme="minorHAnsi"/>
                    </w:rPr>
                    <w:t>…………………..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D81AE9" w:rsidRPr="002542F0" w:rsidRDefault="00D81AE9" w:rsidP="002B09E9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101,6</w:t>
                  </w:r>
                </w:p>
              </w:tc>
            </w:tr>
          </w:tbl>
          <w:p w:rsidR="00D81AE9" w:rsidRPr="002542F0" w:rsidRDefault="00D81AE9" w:rsidP="002B09E9">
            <w:pPr>
              <w:pStyle w:val="a7"/>
              <w:ind w:firstLine="0"/>
              <w:jc w:val="right"/>
              <w:rPr>
                <w:rStyle w:val="ab"/>
                <w:rFonts w:asciiTheme="minorHAnsi" w:hAnsiTheme="minorHAnsi" w:cstheme="minorHAnsi"/>
              </w:rPr>
            </w:pPr>
          </w:p>
          <w:p w:rsidR="00D81AE9" w:rsidRPr="002542F0" w:rsidRDefault="00D81AE9" w:rsidP="002B09E9">
            <w:pPr>
              <w:pStyle w:val="a7"/>
              <w:ind w:firstLine="0"/>
              <w:jc w:val="right"/>
              <w:rPr>
                <w:rFonts w:asciiTheme="minorHAnsi" w:hAnsiTheme="minorHAnsi" w:cstheme="minorHAnsi"/>
              </w:rPr>
            </w:pPr>
            <w:r w:rsidRPr="002542F0">
              <w:rPr>
                <w:rStyle w:val="ab"/>
                <w:rFonts w:asciiTheme="minorHAnsi" w:hAnsiTheme="minorHAnsi" w:cstheme="minorHAnsi"/>
              </w:rPr>
              <w:t xml:space="preserve">в </w:t>
            </w:r>
            <w:r w:rsidRPr="002542F0">
              <w:rPr>
                <w:rStyle w:val="ab"/>
                <w:rFonts w:asciiTheme="minorHAnsi" w:hAnsiTheme="minorHAnsi" w:cstheme="minorHAnsi"/>
                <w:lang w:val="kk-KZ"/>
              </w:rPr>
              <w:t>процентах</w:t>
            </w:r>
            <w:r w:rsidRPr="002542F0">
              <w:rPr>
                <w:rStyle w:val="ab"/>
                <w:rFonts w:asciiTheme="minorHAnsi" w:hAnsiTheme="minorHAnsi" w:cstheme="minorHAnsi"/>
              </w:rPr>
              <w:t xml:space="preserve"> к предыдущему месяцу</w:t>
            </w:r>
          </w:p>
          <w:tbl>
            <w:tblPr>
              <w:tblW w:w="4094" w:type="dxa"/>
              <w:tblLayout w:type="fixed"/>
              <w:tblLook w:val="01E0" w:firstRow="1" w:lastRow="1" w:firstColumn="1" w:lastColumn="1" w:noHBand="0" w:noVBand="0"/>
            </w:tblPr>
            <w:tblGrid>
              <w:gridCol w:w="3385"/>
              <w:gridCol w:w="709"/>
            </w:tblGrid>
            <w:tr w:rsidR="002542F0" w:rsidRPr="002542F0" w:rsidTr="002B09E9">
              <w:tc>
                <w:tcPr>
                  <w:tcW w:w="3385" w:type="dxa"/>
                  <w:vAlign w:val="bottom"/>
                </w:tcPr>
                <w:p w:rsidR="00D81AE9" w:rsidRPr="002542F0" w:rsidRDefault="00D81AE9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Октябрь </w:t>
                  </w:r>
                  <w:r w:rsidRPr="002542F0">
                    <w:rPr>
                      <w:rFonts w:asciiTheme="minorHAnsi" w:hAnsiTheme="minorHAnsi" w:cstheme="minorHAnsi"/>
                    </w:rPr>
                    <w:t>2019г……..…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...........</w:t>
                  </w:r>
                  <w:r w:rsidRPr="002542F0">
                    <w:rPr>
                      <w:rFonts w:asciiTheme="minorHAnsi" w:hAnsiTheme="minorHAnsi" w:cstheme="minorHAnsi"/>
                    </w:rPr>
                    <w:t>……………….…………..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D81AE9" w:rsidRPr="002542F0" w:rsidRDefault="00D81AE9" w:rsidP="002B09E9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100,1</w:t>
                  </w:r>
                </w:p>
              </w:tc>
            </w:tr>
            <w:tr w:rsidR="002542F0" w:rsidRPr="002542F0" w:rsidTr="002B09E9">
              <w:tc>
                <w:tcPr>
                  <w:tcW w:w="3385" w:type="dxa"/>
                  <w:vAlign w:val="bottom"/>
                </w:tcPr>
                <w:p w:rsidR="00D81AE9" w:rsidRPr="002542F0" w:rsidRDefault="00D81AE9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Октябрь </w:t>
                  </w:r>
                  <w:r w:rsidRPr="002542F0">
                    <w:rPr>
                      <w:rFonts w:asciiTheme="minorHAnsi" w:hAnsiTheme="minorHAnsi" w:cstheme="minorHAnsi"/>
                    </w:rPr>
                    <w:t>2020г……….……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..........</w:t>
                  </w:r>
                  <w:r w:rsidRPr="002542F0">
                    <w:rPr>
                      <w:rFonts w:asciiTheme="minorHAnsi" w:hAnsiTheme="minorHAnsi" w:cstheme="minorHAnsi"/>
                    </w:rPr>
                    <w:t>………….……………..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D81AE9" w:rsidRPr="002542F0" w:rsidRDefault="00D81AE9" w:rsidP="002B09E9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100,3</w:t>
                  </w:r>
                </w:p>
              </w:tc>
            </w:tr>
          </w:tbl>
          <w:p w:rsidR="00D81AE9" w:rsidRPr="002542F0" w:rsidRDefault="00D81AE9" w:rsidP="002B09E9">
            <w:pPr>
              <w:ind w:right="-75"/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4961" w:type="dxa"/>
          </w:tcPr>
          <w:p w:rsidR="00D81AE9" w:rsidRPr="002542F0" w:rsidRDefault="00D81AE9" w:rsidP="002B09E9">
            <w:pPr>
              <w:pStyle w:val="a9"/>
              <w:ind w:right="7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 xml:space="preserve">в </w:t>
            </w:r>
            <w:r w:rsidRPr="002542F0">
              <w:rPr>
                <w:rStyle w:val="ab"/>
                <w:rFonts w:asciiTheme="minorHAnsi" w:hAnsiTheme="minorHAnsi" w:cstheme="minorHAnsi"/>
                <w:lang w:val="kk-KZ"/>
              </w:rPr>
              <w:t>процентах</w:t>
            </w:r>
            <w:r w:rsidRPr="002542F0">
              <w:rPr>
                <w:rFonts w:asciiTheme="minorHAnsi" w:hAnsiTheme="minorHAnsi" w:cstheme="minorHAnsi"/>
              </w:rPr>
              <w:t xml:space="preserve"> к предыдущему месяцу, прирост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+, снижение -</w:t>
            </w:r>
          </w:p>
          <w:p w:rsidR="00D81AE9" w:rsidRPr="002542F0" w:rsidRDefault="00D81AE9" w:rsidP="002B09E9">
            <w:pPr>
              <w:pStyle w:val="af1"/>
              <w:spacing w:before="0"/>
              <w:jc w:val="lef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124835" cy="1216660"/>
                  <wp:effectExtent l="19050" t="0" r="0" b="0"/>
                  <wp:docPr id="52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835" cy="1216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160"/>
        </w:trPr>
        <w:tc>
          <w:tcPr>
            <w:tcW w:w="9072" w:type="dxa"/>
            <w:gridSpan w:val="3"/>
          </w:tcPr>
          <w:p w:rsidR="00D81AE9" w:rsidRPr="002542F0" w:rsidRDefault="00D81AE9" w:rsidP="002B09E9">
            <w:pPr>
              <w:pStyle w:val="32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c>
          <w:tcPr>
            <w:tcW w:w="3261" w:type="dxa"/>
          </w:tcPr>
          <w:p w:rsidR="00D81AE9" w:rsidRPr="002542F0" w:rsidRDefault="00D81AE9" w:rsidP="002B09E9">
            <w:pPr>
              <w:pStyle w:val="a7"/>
              <w:ind w:right="125" w:firstLine="0"/>
              <w:rPr>
                <w:rFonts w:asciiTheme="minorHAnsi" w:hAnsiTheme="minorHAnsi" w:cstheme="minorHAnsi"/>
                <w:sz w:val="18"/>
                <w:szCs w:val="18"/>
              </w:rPr>
            </w:pPr>
          </w:p>
          <w:p w:rsidR="00D81AE9" w:rsidRPr="002542F0" w:rsidRDefault="00D81AE9" w:rsidP="002B09E9">
            <w:pPr>
              <w:pStyle w:val="a7"/>
              <w:ind w:right="125"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В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октябре 2020г.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по сравнению с предыдущим месяцем цены приобретения строительными организациями штукатурных смесей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повысились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на 1,8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%,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кирпича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– на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0,8%, портландцемента – на 0,3%,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растворов строительных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– на 0,2%.</w:t>
            </w:r>
          </w:p>
          <w:p w:rsidR="00D81AE9" w:rsidRPr="002542F0" w:rsidRDefault="00D81AE9" w:rsidP="002B09E9">
            <w:pPr>
              <w:pStyle w:val="a7"/>
              <w:ind w:right="125" w:firstLine="267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Камень бутовый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стал дешевле на 0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,6%, стекло листовое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– на 0,3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%, сталь листовая – на 0,1%.</w:t>
            </w:r>
          </w:p>
        </w:tc>
        <w:tc>
          <w:tcPr>
            <w:tcW w:w="5811" w:type="dxa"/>
            <w:gridSpan w:val="2"/>
          </w:tcPr>
          <w:p w:rsidR="00D81AE9" w:rsidRPr="002542F0" w:rsidRDefault="00D81AE9" w:rsidP="002B09E9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в процентах</w:t>
            </w:r>
          </w:p>
          <w:tbl>
            <w:tblPr>
              <w:tblW w:w="57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 w:firstRow="1" w:lastRow="1" w:firstColumn="1" w:lastColumn="1" w:noHBand="0" w:noVBand="0"/>
            </w:tblPr>
            <w:tblGrid>
              <w:gridCol w:w="1393"/>
              <w:gridCol w:w="775"/>
              <w:gridCol w:w="776"/>
              <w:gridCol w:w="776"/>
              <w:gridCol w:w="777"/>
              <w:gridCol w:w="1269"/>
            </w:tblGrid>
            <w:tr w:rsidR="002542F0" w:rsidRPr="002542F0" w:rsidTr="002B09E9">
              <w:trPr>
                <w:trHeight w:val="189"/>
              </w:trPr>
              <w:tc>
                <w:tcPr>
                  <w:tcW w:w="13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D81AE9" w:rsidRPr="002542F0" w:rsidRDefault="00D81AE9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310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81AE9" w:rsidRPr="002542F0" w:rsidRDefault="00D81AE9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Октябрь </w:t>
                  </w:r>
                  <w:r w:rsidRPr="002542F0">
                    <w:rPr>
                      <w:rFonts w:asciiTheme="minorHAnsi" w:hAnsiTheme="minorHAnsi" w:cstheme="minorHAnsi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</w:rPr>
                    <w:t>г. к</w:t>
                  </w:r>
                </w:p>
              </w:tc>
              <w:tc>
                <w:tcPr>
                  <w:tcW w:w="1269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D81AE9" w:rsidRPr="002542F0" w:rsidRDefault="00D81AE9" w:rsidP="002B09E9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Январь-октябрь 2020г. к январю-октябрю 2019г.</w:t>
                  </w:r>
                </w:p>
              </w:tc>
            </w:tr>
            <w:tr w:rsidR="002542F0" w:rsidRPr="002542F0" w:rsidTr="002B09E9">
              <w:trPr>
                <w:trHeight w:val="143"/>
              </w:trPr>
              <w:tc>
                <w:tcPr>
                  <w:tcW w:w="13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81AE9" w:rsidRPr="002542F0" w:rsidRDefault="00D81AE9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77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81AE9" w:rsidRPr="002542F0" w:rsidRDefault="00D81AE9" w:rsidP="002B09E9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сентябрю </w:t>
                  </w:r>
                  <w:r w:rsidRPr="002542F0">
                    <w:rPr>
                      <w:rFonts w:asciiTheme="minorHAnsi" w:hAnsiTheme="minorHAnsi" w:cstheme="minorHAnsi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81AE9" w:rsidRPr="002542F0" w:rsidRDefault="00D81AE9" w:rsidP="002B09E9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декабрю 201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2542F0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81AE9" w:rsidRPr="002542F0" w:rsidRDefault="00D81AE9" w:rsidP="002B09E9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октябрю 2019г.</w:t>
                  </w:r>
                </w:p>
              </w:tc>
              <w:tc>
                <w:tcPr>
                  <w:tcW w:w="7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81AE9" w:rsidRPr="002542F0" w:rsidRDefault="00D81AE9" w:rsidP="002B09E9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декабрю 201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5</w:t>
                  </w:r>
                  <w:r w:rsidRPr="002542F0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126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D81AE9" w:rsidRPr="002542F0" w:rsidRDefault="00D81AE9" w:rsidP="002B09E9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2542F0" w:rsidRPr="002542F0" w:rsidTr="002B09E9">
              <w:trPr>
                <w:trHeight w:val="7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99,6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115,5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100,8</w:t>
                  </w:r>
                </w:p>
              </w:tc>
            </w:tr>
            <w:tr w:rsidR="002542F0" w:rsidRPr="002542F0" w:rsidTr="002B09E9">
              <w:trPr>
                <w:trHeight w:val="8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pStyle w:val="ac"/>
                    <w:ind w:left="108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Строительно-монтажные работы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100,4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98,9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99,1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114,2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99,9</w:t>
                  </w:r>
                </w:p>
              </w:tc>
            </w:tr>
            <w:tr w:rsidR="002542F0" w:rsidRPr="002542F0" w:rsidTr="002B09E9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pStyle w:val="ac"/>
                    <w:ind w:left="108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Машины и оборудование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101,7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114,2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102,6</w:t>
                  </w:r>
                </w:p>
              </w:tc>
            </w:tr>
            <w:tr w:rsidR="002542F0" w:rsidRPr="002542F0" w:rsidTr="002B09E9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pStyle w:val="ac"/>
                    <w:ind w:left="108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Прочие работы и затраты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122,1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1AE9" w:rsidRPr="002542F0" w:rsidRDefault="00D81AE9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102,2</w:t>
                  </w:r>
                </w:p>
              </w:tc>
            </w:tr>
          </w:tbl>
          <w:p w:rsidR="00D81AE9" w:rsidRPr="002542F0" w:rsidRDefault="00D81AE9" w:rsidP="002B09E9">
            <w:pPr>
              <w:rPr>
                <w:rFonts w:asciiTheme="minorHAnsi" w:hAnsiTheme="minorHAnsi" w:cstheme="minorHAnsi"/>
                <w:lang w:val="kk-KZ"/>
              </w:rPr>
            </w:pPr>
          </w:p>
        </w:tc>
      </w:tr>
    </w:tbl>
    <w:p w:rsidR="00D81AE9" w:rsidRPr="002542F0" w:rsidRDefault="00D81AE9" w:rsidP="00D81AE9">
      <w:pPr>
        <w:pStyle w:val="a9"/>
        <w:spacing w:before="240" w:after="0"/>
        <w:ind w:right="-1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 xml:space="preserve">в </w:t>
      </w:r>
      <w:r w:rsidRPr="002542F0">
        <w:rPr>
          <w:rStyle w:val="ab"/>
          <w:rFonts w:asciiTheme="minorHAnsi" w:hAnsiTheme="minorHAnsi" w:cstheme="minorHAnsi"/>
          <w:lang w:val="kk-KZ"/>
        </w:rPr>
        <w:t>процентах</w:t>
      </w:r>
      <w:r w:rsidRPr="002542F0">
        <w:rPr>
          <w:rFonts w:asciiTheme="minorHAnsi" w:hAnsiTheme="minorHAnsi" w:cstheme="minorHAnsi"/>
        </w:rPr>
        <w:t xml:space="preserve"> к предыдущему месяцу, прирост</w:t>
      </w:r>
      <w:r w:rsidRPr="002542F0">
        <w:rPr>
          <w:rFonts w:asciiTheme="minorHAnsi" w:hAnsiTheme="minorHAnsi" w:cstheme="minorHAnsi"/>
          <w:lang w:val="kk-KZ"/>
        </w:rPr>
        <w:t xml:space="preserve"> +, снижение -</w:t>
      </w:r>
      <w:r w:rsidRPr="002542F0">
        <w:rPr>
          <w:rFonts w:asciiTheme="minorHAnsi" w:hAnsiTheme="minorHAnsi" w:cstheme="minorHAnsi"/>
        </w:rPr>
        <w:t xml:space="preserve"> </w:t>
      </w:r>
    </w:p>
    <w:p w:rsidR="00D81AE9" w:rsidRPr="002542F0" w:rsidRDefault="00D81AE9" w:rsidP="00D81AE9">
      <w:pPr>
        <w:pStyle w:val="af1"/>
        <w:rPr>
          <w:rFonts w:asciiTheme="minorHAnsi" w:hAnsiTheme="minorHAnsi" w:cstheme="minorHAnsi"/>
          <w:lang w:val="kk-KZ"/>
        </w:rPr>
      </w:pPr>
      <w:r w:rsidRPr="002542F0">
        <w:rPr>
          <w:rFonts w:asciiTheme="minorHAnsi" w:hAnsiTheme="minorHAnsi" w:cstheme="minorHAnsi"/>
          <w:noProof/>
        </w:rPr>
        <w:drawing>
          <wp:inline distT="0" distB="0" distL="0" distR="0">
            <wp:extent cx="5760085" cy="1979200"/>
            <wp:effectExtent l="19050" t="0" r="0" b="0"/>
            <wp:docPr id="52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97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AE9" w:rsidRPr="002542F0" w:rsidRDefault="00D81AE9" w:rsidP="00D81AE9">
      <w:pPr>
        <w:pStyle w:val="af"/>
        <w:jc w:val="left"/>
        <w:rPr>
          <w:rFonts w:asciiTheme="minorHAnsi" w:hAnsiTheme="minorHAnsi" w:cstheme="minorHAnsi"/>
          <w:sz w:val="20"/>
        </w:rPr>
      </w:pPr>
      <w:r w:rsidRPr="002542F0">
        <w:rPr>
          <w:rFonts w:asciiTheme="minorHAnsi" w:hAnsiTheme="minorHAnsi" w:cstheme="minorHAnsi"/>
          <w:sz w:val="20"/>
        </w:rPr>
        <w:t>Индекс цен на приобретенные строительные материалы</w:t>
      </w:r>
    </w:p>
    <w:p w:rsidR="00D81AE9" w:rsidRPr="002542F0" w:rsidRDefault="00D81AE9" w:rsidP="00D81AE9">
      <w:pPr>
        <w:pStyle w:val="a9"/>
        <w:rPr>
          <w:rFonts w:asciiTheme="minorHAnsi" w:hAnsiTheme="minorHAnsi" w:cstheme="minorHAnsi"/>
          <w:lang w:val="kk-KZ"/>
        </w:rPr>
      </w:pPr>
      <w:r w:rsidRPr="002542F0">
        <w:rPr>
          <w:rFonts w:asciiTheme="minorHAnsi" w:hAnsiTheme="minorHAnsi" w:cstheme="minorHAnsi"/>
          <w:lang w:val="kk-KZ"/>
        </w:rPr>
        <w:t>в процентах</w:t>
      </w:r>
    </w:p>
    <w:tbl>
      <w:tblPr>
        <w:tblW w:w="9044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3232"/>
        <w:gridCol w:w="1134"/>
        <w:gridCol w:w="1134"/>
        <w:gridCol w:w="1134"/>
        <w:gridCol w:w="1134"/>
        <w:gridCol w:w="1276"/>
      </w:tblGrid>
      <w:tr w:rsidR="002542F0" w:rsidRPr="002542F0" w:rsidTr="002B09E9">
        <w:tc>
          <w:tcPr>
            <w:tcW w:w="3232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</w:tcPr>
          <w:p w:rsidR="00D81AE9" w:rsidRPr="002542F0" w:rsidRDefault="00D81AE9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453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AE9" w:rsidRPr="002542F0" w:rsidRDefault="00D81AE9" w:rsidP="002B09E9">
            <w:pPr>
              <w:pStyle w:val="aa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Октябрь </w:t>
            </w:r>
            <w:r w:rsidRPr="002542F0">
              <w:rPr>
                <w:rFonts w:asciiTheme="minorHAnsi" w:hAnsiTheme="minorHAnsi" w:cstheme="minorHAnsi"/>
              </w:rPr>
              <w:t>20</w:t>
            </w:r>
            <w:r w:rsidRPr="002542F0">
              <w:rPr>
                <w:rFonts w:asciiTheme="minorHAnsi" w:hAnsiTheme="minorHAnsi" w:cstheme="minorHAnsi"/>
                <w:lang w:val="kk-KZ"/>
              </w:rPr>
              <w:t>20</w:t>
            </w:r>
            <w:r w:rsidRPr="002542F0">
              <w:rPr>
                <w:rFonts w:asciiTheme="minorHAnsi" w:hAnsiTheme="minorHAnsi" w:cstheme="minorHAnsi"/>
              </w:rPr>
              <w:t>г. к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D81AE9" w:rsidRPr="002542F0" w:rsidRDefault="00D81AE9" w:rsidP="002B09E9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Январь-октябрь 2020г. к январю-октябрю 2019г.</w:t>
            </w:r>
          </w:p>
        </w:tc>
      </w:tr>
      <w:tr w:rsidR="002542F0" w:rsidRPr="002542F0" w:rsidTr="002B09E9">
        <w:tc>
          <w:tcPr>
            <w:tcW w:w="3232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D81AE9" w:rsidRPr="002542F0" w:rsidRDefault="00D81AE9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AE9" w:rsidRPr="002542F0" w:rsidRDefault="00D81AE9" w:rsidP="002B09E9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сентябрю </w:t>
            </w:r>
            <w:r w:rsidRPr="002542F0">
              <w:rPr>
                <w:rFonts w:asciiTheme="minorHAnsi" w:hAnsiTheme="minorHAnsi" w:cstheme="minorHAnsi"/>
              </w:rPr>
              <w:t>20</w:t>
            </w:r>
            <w:r w:rsidRPr="002542F0">
              <w:rPr>
                <w:rFonts w:asciiTheme="minorHAnsi" w:hAnsiTheme="minorHAnsi" w:cstheme="minorHAnsi"/>
                <w:lang w:val="kk-KZ"/>
              </w:rPr>
              <w:t>20</w:t>
            </w:r>
            <w:r w:rsidRPr="002542F0">
              <w:rPr>
                <w:rFonts w:asciiTheme="minorHAnsi" w:hAnsiTheme="minorHAnsi" w:cstheme="minorHAns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AE9" w:rsidRPr="002542F0" w:rsidRDefault="00D81AE9" w:rsidP="002B09E9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декабрю 201</w:t>
            </w:r>
            <w:r w:rsidRPr="002542F0">
              <w:rPr>
                <w:rFonts w:asciiTheme="minorHAnsi" w:hAnsiTheme="minorHAnsi" w:cstheme="minorHAnsi"/>
                <w:lang w:val="kk-KZ"/>
              </w:rPr>
              <w:t>9</w:t>
            </w:r>
            <w:r w:rsidRPr="002542F0">
              <w:rPr>
                <w:rFonts w:asciiTheme="minorHAnsi" w:hAnsiTheme="minorHAnsi" w:cstheme="minorHAns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AE9" w:rsidRPr="002542F0" w:rsidRDefault="00D81AE9" w:rsidP="002B09E9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октябрю 2019г.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1AE9" w:rsidRPr="002542F0" w:rsidRDefault="00D81AE9" w:rsidP="002B09E9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декабрю 201</w:t>
            </w:r>
            <w:r w:rsidRPr="002542F0">
              <w:rPr>
                <w:rFonts w:asciiTheme="minorHAnsi" w:hAnsiTheme="minorHAnsi" w:cstheme="minorHAnsi"/>
                <w:lang w:val="kk-KZ"/>
              </w:rPr>
              <w:t>5</w:t>
            </w:r>
            <w:r w:rsidRPr="002542F0">
              <w:rPr>
                <w:rFonts w:asciiTheme="minorHAnsi" w:hAnsiTheme="minorHAnsi" w:cstheme="minorHAnsi"/>
              </w:rPr>
              <w:t>г.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</w:tcPr>
          <w:p w:rsidR="00D81AE9" w:rsidRPr="002542F0" w:rsidRDefault="00D81AE9" w:rsidP="002B09E9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</w:tr>
      <w:tr w:rsidR="002542F0" w:rsidRPr="002542F0" w:rsidTr="002B09E9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Продукция горнодобывающей промышленности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99,4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113,9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</w:tr>
      <w:tr w:rsidR="002542F0" w:rsidRPr="002542F0" w:rsidTr="002B09E9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Древесина и изделия из древесины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99,5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110,3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</w:tr>
      <w:tr w:rsidR="002542F0" w:rsidRPr="002542F0" w:rsidTr="002B09E9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Краски, лаки и покрытия аналогичные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101,9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107,3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101,8</w:t>
            </w:r>
          </w:p>
        </w:tc>
      </w:tr>
      <w:tr w:rsidR="002542F0" w:rsidRPr="002542F0" w:rsidTr="002B09E9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Плитки и плиты керамические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99,0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103,7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106,2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104,3</w:t>
            </w:r>
          </w:p>
        </w:tc>
      </w:tr>
      <w:tr w:rsidR="002542F0" w:rsidRPr="002542F0" w:rsidTr="002B09E9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Кирпич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104,0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104,3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105,7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102,5</w:t>
            </w:r>
          </w:p>
        </w:tc>
      </w:tr>
      <w:tr w:rsidR="002542F0" w:rsidRPr="002542F0" w:rsidTr="002B09E9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Цемент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101,7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119,5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101,5</w:t>
            </w:r>
          </w:p>
        </w:tc>
      </w:tr>
      <w:tr w:rsidR="002542F0" w:rsidRPr="002542F0" w:rsidTr="002B09E9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Известь и гипс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97,7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98,4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83,0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97,1</w:t>
            </w:r>
          </w:p>
        </w:tc>
      </w:tr>
      <w:tr w:rsidR="002542F0" w:rsidRPr="002542F0" w:rsidTr="002B09E9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Изделия из бетона для строительных целей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114,8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</w:tr>
      <w:tr w:rsidR="002542F0" w:rsidRPr="002542F0" w:rsidTr="002B09E9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Бетоны и растворы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101,0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103,4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109,8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102,2</w:t>
            </w:r>
          </w:p>
        </w:tc>
      </w:tr>
      <w:tr w:rsidR="002542F0" w:rsidRPr="002542F0" w:rsidTr="002B09E9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Металлы черные основные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112,1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99,8</w:t>
            </w:r>
          </w:p>
        </w:tc>
      </w:tr>
      <w:tr w:rsidR="00D81AE9" w:rsidRPr="002542F0" w:rsidTr="002B09E9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81AE9" w:rsidRPr="002542F0" w:rsidRDefault="00D81AE9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Металлоконструкции строительные сборные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106,7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106,7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131,1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81AE9" w:rsidRPr="002542F0" w:rsidRDefault="00D81AE9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105,6</w:t>
            </w:r>
          </w:p>
        </w:tc>
      </w:tr>
    </w:tbl>
    <w:p w:rsidR="00D81AE9" w:rsidRPr="002542F0" w:rsidRDefault="00D81AE9" w:rsidP="00D81AE9">
      <w:pPr>
        <w:pStyle w:val="ac"/>
        <w:rPr>
          <w:rFonts w:asciiTheme="minorHAnsi" w:hAnsiTheme="minorHAnsi" w:cstheme="minorHAnsi"/>
          <w:lang w:val="kk-KZ"/>
        </w:rPr>
      </w:pPr>
    </w:p>
    <w:p w:rsidR="001572EE" w:rsidRPr="002542F0" w:rsidRDefault="001572EE" w:rsidP="001572EE">
      <w:pPr>
        <w:rPr>
          <w:rFonts w:asciiTheme="minorHAnsi" w:hAnsiTheme="minorHAnsi" w:cstheme="minorHAnsi"/>
          <w:b/>
        </w:rPr>
      </w:pPr>
      <w:r w:rsidRPr="002542F0">
        <w:rPr>
          <w:rFonts w:asciiTheme="minorHAnsi" w:hAnsiTheme="minorHAnsi" w:cstheme="minorHAnsi"/>
          <w:b/>
        </w:rPr>
        <w:t>5.5 Цены на рынке жилья</w:t>
      </w:r>
    </w:p>
    <w:tbl>
      <w:tblPr>
        <w:tblW w:w="9923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379"/>
      </w:tblGrid>
      <w:tr w:rsidR="002542F0" w:rsidRPr="002542F0" w:rsidTr="002B09E9">
        <w:trPr>
          <w:trHeight w:val="3495"/>
        </w:trPr>
        <w:tc>
          <w:tcPr>
            <w:tcW w:w="3544" w:type="dxa"/>
            <w:shd w:val="clear" w:color="auto" w:fill="auto"/>
          </w:tcPr>
          <w:p w:rsidR="001572EE" w:rsidRPr="002542F0" w:rsidRDefault="001572EE" w:rsidP="002B09E9">
            <w:pPr>
              <w:pStyle w:val="af"/>
              <w:jc w:val="left"/>
              <w:rPr>
                <w:rFonts w:asciiTheme="minorHAnsi" w:hAnsiTheme="minorHAnsi" w:cstheme="minorHAnsi"/>
                <w:sz w:val="20"/>
              </w:rPr>
            </w:pPr>
            <w:r w:rsidRPr="002542F0">
              <w:rPr>
                <w:rFonts w:asciiTheme="minorHAnsi" w:hAnsiTheme="minorHAnsi" w:cstheme="minorHAnsi"/>
                <w:sz w:val="20"/>
              </w:rPr>
              <w:lastRenderedPageBreak/>
              <w:t>Изменение цен продажи нового жилья</w:t>
            </w:r>
          </w:p>
          <w:p w:rsidR="001572EE" w:rsidRPr="002542F0" w:rsidRDefault="001572EE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601"/>
              <w:gridCol w:w="2835"/>
            </w:tblGrid>
            <w:tr w:rsidR="002542F0" w:rsidRPr="002542F0" w:rsidTr="002B09E9">
              <w:tc>
                <w:tcPr>
                  <w:tcW w:w="601" w:type="dxa"/>
                </w:tcPr>
                <w:p w:rsidR="001572EE" w:rsidRPr="002542F0" w:rsidRDefault="001572EE" w:rsidP="002B09E9">
                  <w:pPr>
                    <w:pStyle w:val="ac"/>
                    <w:ind w:right="-57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2835" w:type="dxa"/>
                </w:tcPr>
                <w:p w:rsidR="001572EE" w:rsidRPr="002542F0" w:rsidRDefault="001572EE" w:rsidP="002B09E9">
                  <w:pPr>
                    <w:pStyle w:val="af3"/>
                    <w:ind w:right="-108"/>
                    <w:jc w:val="both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2542F0" w:rsidRPr="002542F0" w:rsidTr="002B09E9">
              <w:tc>
                <w:tcPr>
                  <w:tcW w:w="3436" w:type="dxa"/>
                  <w:gridSpan w:val="2"/>
                </w:tcPr>
                <w:p w:rsidR="001572EE" w:rsidRPr="002542F0" w:rsidRDefault="001572EE" w:rsidP="002B09E9">
                  <w:pPr>
                    <w:pStyle w:val="af3"/>
                    <w:jc w:val="both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201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2542F0">
                    <w:rPr>
                      <w:rFonts w:asciiTheme="minorHAnsi" w:hAnsiTheme="minorHAnsi" w:cstheme="minorHAnsi"/>
                    </w:rPr>
                    <w:t>г. ................................................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</w:rPr>
                    <w:t>.........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.106,4</w:t>
                  </w:r>
                </w:p>
              </w:tc>
            </w:tr>
          </w:tbl>
          <w:p w:rsidR="001572EE" w:rsidRPr="002542F0" w:rsidRDefault="001572EE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418" w:type="dxa"/>
              <w:tblLayout w:type="fixed"/>
              <w:tblLook w:val="01E0" w:firstRow="1" w:lastRow="1" w:firstColumn="1" w:lastColumn="1" w:noHBand="0" w:noVBand="0"/>
            </w:tblPr>
            <w:tblGrid>
              <w:gridCol w:w="3418"/>
            </w:tblGrid>
            <w:tr w:rsidR="002542F0" w:rsidRPr="002542F0" w:rsidTr="002B09E9">
              <w:tc>
                <w:tcPr>
                  <w:tcW w:w="3418" w:type="dxa"/>
                </w:tcPr>
                <w:p w:rsidR="001572EE" w:rsidRPr="002542F0" w:rsidRDefault="001572EE" w:rsidP="002B09E9">
                  <w:pPr>
                    <w:pStyle w:val="af3"/>
                    <w:ind w:right="-46"/>
                    <w:jc w:val="both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Октябрь </w:t>
                  </w:r>
                  <w:r w:rsidRPr="002542F0">
                    <w:rPr>
                      <w:rFonts w:asciiTheme="minorHAnsi" w:hAnsiTheme="minorHAnsi" w:cstheme="minorHAnsi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19</w:t>
                  </w:r>
                  <w:r w:rsidRPr="002542F0">
                    <w:rPr>
                      <w:rFonts w:asciiTheme="minorHAnsi" w:hAnsiTheme="minorHAnsi" w:cstheme="minorHAnsi"/>
                    </w:rPr>
                    <w:t>г.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.............................................101,5</w:t>
                  </w:r>
                </w:p>
              </w:tc>
            </w:tr>
            <w:tr w:rsidR="002542F0" w:rsidRPr="002542F0" w:rsidTr="002B09E9">
              <w:tc>
                <w:tcPr>
                  <w:tcW w:w="3418" w:type="dxa"/>
                </w:tcPr>
                <w:p w:rsidR="001572EE" w:rsidRPr="002542F0" w:rsidRDefault="001572EE" w:rsidP="002B09E9">
                  <w:pPr>
                    <w:pStyle w:val="af3"/>
                    <w:ind w:right="-46"/>
                    <w:jc w:val="both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Октябрь </w:t>
                  </w:r>
                  <w:r w:rsidRPr="002542F0">
                    <w:rPr>
                      <w:rFonts w:asciiTheme="minorHAnsi" w:hAnsiTheme="minorHAnsi" w:cstheme="minorHAnsi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</w:rPr>
                    <w:t>г.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.............................................100,5</w:t>
                  </w:r>
                </w:p>
              </w:tc>
            </w:tr>
          </w:tbl>
          <w:p w:rsidR="001572EE" w:rsidRPr="002542F0" w:rsidRDefault="001572EE" w:rsidP="002B09E9">
            <w:pPr>
              <w:pStyle w:val="a7"/>
              <w:ind w:firstLine="0"/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</w:tcPr>
          <w:p w:rsidR="001572EE" w:rsidRPr="002542F0" w:rsidRDefault="001572EE" w:rsidP="002B09E9">
            <w:pPr>
              <w:pStyle w:val="a9"/>
              <w:spacing w:after="0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в процентах к предыдущему месяцу, прирост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                 </w:t>
            </w:r>
          </w:p>
          <w:p w:rsidR="001572EE" w:rsidRPr="002542F0" w:rsidRDefault="001572EE" w:rsidP="002B09E9">
            <w:pPr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3829050" cy="1943100"/>
                  <wp:effectExtent l="0" t="0" r="0" b="0"/>
                  <wp:docPr id="53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3472"/>
        </w:trPr>
        <w:tc>
          <w:tcPr>
            <w:tcW w:w="3544" w:type="dxa"/>
            <w:shd w:val="clear" w:color="auto" w:fill="auto"/>
          </w:tcPr>
          <w:p w:rsidR="001572EE" w:rsidRPr="002542F0" w:rsidRDefault="001572EE" w:rsidP="002B09E9">
            <w:pPr>
              <w:pStyle w:val="af"/>
              <w:jc w:val="left"/>
              <w:rPr>
                <w:rFonts w:asciiTheme="minorHAnsi" w:hAnsiTheme="minorHAnsi" w:cstheme="minorHAnsi"/>
                <w:sz w:val="20"/>
              </w:rPr>
            </w:pPr>
            <w:r w:rsidRPr="002542F0">
              <w:rPr>
                <w:rFonts w:asciiTheme="minorHAnsi" w:hAnsiTheme="minorHAnsi" w:cstheme="minorHAnsi"/>
                <w:sz w:val="20"/>
              </w:rPr>
              <w:t>Изменение цен перепродажи благоустроенного жилья</w:t>
            </w:r>
          </w:p>
          <w:p w:rsidR="001572EE" w:rsidRPr="002542F0" w:rsidRDefault="001572EE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743"/>
              <w:gridCol w:w="2693"/>
            </w:tblGrid>
            <w:tr w:rsidR="002542F0" w:rsidRPr="002542F0" w:rsidTr="002B09E9">
              <w:tc>
                <w:tcPr>
                  <w:tcW w:w="743" w:type="dxa"/>
                </w:tcPr>
                <w:p w:rsidR="001572EE" w:rsidRPr="002542F0" w:rsidRDefault="001572EE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2693" w:type="dxa"/>
                </w:tcPr>
                <w:p w:rsidR="001572EE" w:rsidRPr="002542F0" w:rsidRDefault="001572EE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2542F0" w:rsidRPr="002542F0" w:rsidTr="002B09E9">
              <w:tc>
                <w:tcPr>
                  <w:tcW w:w="3436" w:type="dxa"/>
                  <w:gridSpan w:val="2"/>
                </w:tcPr>
                <w:p w:rsidR="001572EE" w:rsidRPr="002542F0" w:rsidRDefault="001572EE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2019г. ...........................................................106,2</w:t>
                  </w:r>
                </w:p>
              </w:tc>
            </w:tr>
          </w:tbl>
          <w:p w:rsidR="001572EE" w:rsidRPr="002542F0" w:rsidRDefault="001572EE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3436"/>
            </w:tblGrid>
            <w:tr w:rsidR="002542F0" w:rsidRPr="002542F0" w:rsidTr="002B09E9">
              <w:tc>
                <w:tcPr>
                  <w:tcW w:w="3436" w:type="dxa"/>
                </w:tcPr>
                <w:p w:rsidR="001572EE" w:rsidRPr="002542F0" w:rsidRDefault="001572EE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Октябрь </w:t>
                  </w:r>
                  <w:r w:rsidRPr="002542F0">
                    <w:rPr>
                      <w:rFonts w:asciiTheme="minorHAnsi" w:hAnsiTheme="minorHAnsi" w:cstheme="minorHAnsi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19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г. 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.......</w:t>
                  </w:r>
                  <w:r w:rsidRPr="002542F0">
                    <w:rPr>
                      <w:rFonts w:asciiTheme="minorHAnsi" w:hAnsiTheme="minorHAnsi" w:cstheme="minorHAnsi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.........</w:t>
                  </w:r>
                  <w:r w:rsidRPr="002542F0">
                    <w:rPr>
                      <w:rFonts w:asciiTheme="minorHAnsi" w:hAnsiTheme="minorHAnsi" w:cstheme="minorHAnsi"/>
                    </w:rPr>
                    <w:t>.....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.....</w:t>
                  </w:r>
                  <w:r w:rsidRPr="002542F0">
                    <w:rPr>
                      <w:rFonts w:asciiTheme="minorHAnsi" w:hAnsiTheme="minorHAnsi" w:cstheme="minorHAnsi"/>
                    </w:rPr>
                    <w:t>...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..............100,7</w:t>
                  </w:r>
                </w:p>
              </w:tc>
            </w:tr>
            <w:tr w:rsidR="002542F0" w:rsidRPr="002542F0" w:rsidTr="002B09E9">
              <w:trPr>
                <w:trHeight w:val="80"/>
              </w:trPr>
              <w:tc>
                <w:tcPr>
                  <w:tcW w:w="3436" w:type="dxa"/>
                </w:tcPr>
                <w:p w:rsidR="001572EE" w:rsidRPr="002542F0" w:rsidRDefault="001572EE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Октябрь </w:t>
                  </w:r>
                  <w:r w:rsidRPr="002542F0">
                    <w:rPr>
                      <w:rFonts w:asciiTheme="minorHAnsi" w:hAnsiTheme="minorHAnsi" w:cstheme="minorHAnsi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</w:rPr>
                    <w:t>г. ........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</w:t>
                  </w:r>
                  <w:r w:rsidRPr="002542F0">
                    <w:rPr>
                      <w:rFonts w:asciiTheme="minorHAnsi" w:hAnsiTheme="minorHAnsi" w:cstheme="minorHAnsi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........</w:t>
                  </w:r>
                  <w:r w:rsidRPr="002542F0">
                    <w:rPr>
                      <w:rFonts w:asciiTheme="minorHAnsi" w:hAnsiTheme="minorHAnsi" w:cstheme="minorHAnsi"/>
                    </w:rPr>
                    <w:t>..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</w:t>
                  </w:r>
                  <w:r w:rsidRPr="002542F0">
                    <w:rPr>
                      <w:rFonts w:asciiTheme="minorHAnsi" w:hAnsiTheme="minorHAnsi" w:cstheme="minorHAnsi"/>
                    </w:rPr>
                    <w:t>..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................101,5</w:t>
                  </w:r>
                </w:p>
              </w:tc>
            </w:tr>
          </w:tbl>
          <w:p w:rsidR="001572EE" w:rsidRPr="002542F0" w:rsidRDefault="001572EE" w:rsidP="002B09E9">
            <w:pPr>
              <w:pStyle w:val="a7"/>
              <w:ind w:firstLine="0"/>
              <w:rPr>
                <w:rFonts w:asciiTheme="minorHAnsi" w:hAnsiTheme="minorHAnsi" w:cstheme="minorHAnsi"/>
                <w:i/>
                <w:sz w:val="16"/>
                <w:szCs w:val="16"/>
              </w:rPr>
            </w:pPr>
          </w:p>
        </w:tc>
        <w:tc>
          <w:tcPr>
            <w:tcW w:w="6379" w:type="dxa"/>
          </w:tcPr>
          <w:p w:rsidR="001572EE" w:rsidRPr="002542F0" w:rsidRDefault="001572EE" w:rsidP="002B09E9">
            <w:pPr>
              <w:pStyle w:val="a9"/>
              <w:spacing w:after="0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предыдущему месяцу, прирост</w:t>
            </w:r>
          </w:p>
          <w:p w:rsidR="001572EE" w:rsidRPr="002542F0" w:rsidRDefault="001572EE" w:rsidP="002B09E9">
            <w:pPr>
              <w:pStyle w:val="af1"/>
              <w:ind w:left="176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3829050" cy="1943100"/>
                  <wp:effectExtent l="0" t="0" r="0" b="0"/>
                  <wp:docPr id="537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2988"/>
        </w:trPr>
        <w:tc>
          <w:tcPr>
            <w:tcW w:w="3544" w:type="dxa"/>
            <w:shd w:val="clear" w:color="auto" w:fill="auto"/>
          </w:tcPr>
          <w:p w:rsidR="001572EE" w:rsidRPr="002542F0" w:rsidRDefault="001572EE" w:rsidP="002B09E9">
            <w:pPr>
              <w:pStyle w:val="af"/>
              <w:jc w:val="left"/>
              <w:rPr>
                <w:rFonts w:asciiTheme="minorHAnsi" w:hAnsiTheme="minorHAnsi" w:cstheme="minorHAnsi"/>
                <w:sz w:val="20"/>
              </w:rPr>
            </w:pPr>
            <w:r w:rsidRPr="002542F0">
              <w:rPr>
                <w:rFonts w:asciiTheme="minorHAnsi" w:hAnsiTheme="minorHAnsi" w:cstheme="minorHAnsi"/>
                <w:sz w:val="20"/>
              </w:rPr>
              <w:t>Изменение арендной платы за благоустроенное жилье</w:t>
            </w:r>
          </w:p>
          <w:p w:rsidR="001572EE" w:rsidRPr="002542F0" w:rsidRDefault="001572EE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743"/>
              <w:gridCol w:w="2693"/>
            </w:tblGrid>
            <w:tr w:rsidR="002542F0" w:rsidRPr="002542F0" w:rsidTr="002B09E9">
              <w:tc>
                <w:tcPr>
                  <w:tcW w:w="743" w:type="dxa"/>
                </w:tcPr>
                <w:p w:rsidR="001572EE" w:rsidRPr="002542F0" w:rsidRDefault="001572EE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2693" w:type="dxa"/>
                </w:tcPr>
                <w:p w:rsidR="001572EE" w:rsidRPr="002542F0" w:rsidRDefault="001572EE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2542F0" w:rsidRPr="002542F0" w:rsidTr="002B09E9">
              <w:tc>
                <w:tcPr>
                  <w:tcW w:w="3436" w:type="dxa"/>
                  <w:gridSpan w:val="2"/>
                </w:tcPr>
                <w:p w:rsidR="001572EE" w:rsidRPr="002542F0" w:rsidRDefault="001572EE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2019г. ...........................................................107,1</w:t>
                  </w:r>
                </w:p>
              </w:tc>
            </w:tr>
          </w:tbl>
          <w:p w:rsidR="001572EE" w:rsidRPr="002542F0" w:rsidRDefault="001572EE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3436"/>
            </w:tblGrid>
            <w:tr w:rsidR="002542F0" w:rsidRPr="002542F0" w:rsidTr="002B09E9">
              <w:tc>
                <w:tcPr>
                  <w:tcW w:w="3436" w:type="dxa"/>
                </w:tcPr>
                <w:p w:rsidR="001572EE" w:rsidRPr="002542F0" w:rsidRDefault="001572EE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Октябрь </w:t>
                  </w:r>
                  <w:r w:rsidRPr="002542F0">
                    <w:rPr>
                      <w:rFonts w:asciiTheme="minorHAnsi" w:hAnsiTheme="minorHAnsi" w:cstheme="minorHAnsi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19</w:t>
                  </w:r>
                  <w:r w:rsidRPr="002542F0">
                    <w:rPr>
                      <w:rFonts w:asciiTheme="minorHAnsi" w:hAnsiTheme="minorHAnsi" w:cstheme="minorHAnsi"/>
                    </w:rPr>
                    <w:t>г. ....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...............</w:t>
                  </w:r>
                  <w:r w:rsidRPr="002542F0">
                    <w:rPr>
                      <w:rFonts w:asciiTheme="minorHAnsi" w:hAnsiTheme="minorHAnsi" w:cstheme="minorHAnsi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.......</w:t>
                  </w:r>
                  <w:r w:rsidRPr="002542F0">
                    <w:rPr>
                      <w:rFonts w:asciiTheme="minorHAnsi" w:hAnsiTheme="minorHAnsi" w:cstheme="minorHAnsi"/>
                    </w:rPr>
                    <w:t>.....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..........</w:t>
                  </w:r>
                  <w:r w:rsidRPr="002542F0">
                    <w:rPr>
                      <w:rFonts w:asciiTheme="minorHAnsi" w:hAnsiTheme="minorHAnsi" w:cstheme="minorHAnsi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.100,9</w:t>
                  </w:r>
                </w:p>
              </w:tc>
            </w:tr>
            <w:tr w:rsidR="002542F0" w:rsidRPr="002542F0" w:rsidTr="002B09E9">
              <w:tc>
                <w:tcPr>
                  <w:tcW w:w="3436" w:type="dxa"/>
                </w:tcPr>
                <w:p w:rsidR="001572EE" w:rsidRPr="002542F0" w:rsidRDefault="001572EE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Октябрь </w:t>
                  </w:r>
                  <w:r w:rsidRPr="002542F0">
                    <w:rPr>
                      <w:rFonts w:asciiTheme="minorHAnsi" w:hAnsiTheme="minorHAnsi" w:cstheme="minorHAnsi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</w:rPr>
                    <w:t>г. ...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</w:t>
                  </w:r>
                  <w:r w:rsidRPr="002542F0">
                    <w:rPr>
                      <w:rFonts w:asciiTheme="minorHAnsi" w:hAnsiTheme="minorHAnsi" w:cstheme="minorHAnsi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.........</w:t>
                  </w:r>
                  <w:r w:rsidRPr="002542F0">
                    <w:rPr>
                      <w:rFonts w:asciiTheme="minorHAnsi" w:hAnsiTheme="minorHAnsi" w:cstheme="minorHAnsi"/>
                    </w:rPr>
                    <w:t>......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.....</w:t>
                  </w:r>
                  <w:r w:rsidRPr="002542F0">
                    <w:rPr>
                      <w:rFonts w:asciiTheme="minorHAnsi" w:hAnsiTheme="minorHAnsi" w:cstheme="minorHAnsi"/>
                    </w:rPr>
                    <w:t>...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.........</w:t>
                  </w:r>
                  <w:r w:rsidRPr="002542F0">
                    <w:rPr>
                      <w:rFonts w:asciiTheme="minorHAnsi" w:hAnsiTheme="minorHAnsi" w:cstheme="minorHAnsi"/>
                    </w:rPr>
                    <w:t>.....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100,6</w:t>
                  </w:r>
                </w:p>
              </w:tc>
            </w:tr>
          </w:tbl>
          <w:p w:rsidR="001572EE" w:rsidRPr="002542F0" w:rsidRDefault="001572EE" w:rsidP="002B09E9">
            <w:pPr>
              <w:pStyle w:val="a7"/>
              <w:ind w:firstLine="0"/>
              <w:rPr>
                <w:rFonts w:asciiTheme="minorHAnsi" w:hAnsiTheme="minorHAnsi" w:cstheme="minorHAnsi"/>
                <w:i/>
                <w:sz w:val="16"/>
                <w:szCs w:val="16"/>
              </w:rPr>
            </w:pPr>
          </w:p>
        </w:tc>
        <w:tc>
          <w:tcPr>
            <w:tcW w:w="6379" w:type="dxa"/>
            <w:vMerge w:val="restart"/>
          </w:tcPr>
          <w:p w:rsidR="001572EE" w:rsidRPr="002542F0" w:rsidRDefault="001572EE" w:rsidP="002B09E9">
            <w:pPr>
              <w:pStyle w:val="a9"/>
              <w:spacing w:before="0" w:after="0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в процентах к предыдущему месяцу, прирост</w:t>
            </w:r>
          </w:p>
          <w:p w:rsidR="001572EE" w:rsidRPr="002542F0" w:rsidRDefault="001572EE" w:rsidP="002B09E9">
            <w:pPr>
              <w:pStyle w:val="aa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829050" cy="1952625"/>
                  <wp:effectExtent l="0" t="0" r="0" b="0"/>
                  <wp:docPr id="53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964"/>
        </w:trPr>
        <w:tc>
          <w:tcPr>
            <w:tcW w:w="3544" w:type="dxa"/>
            <w:shd w:val="clear" w:color="auto" w:fill="auto"/>
          </w:tcPr>
          <w:p w:rsidR="001572EE" w:rsidRPr="002542F0" w:rsidRDefault="001572EE" w:rsidP="002B09E9">
            <w:pPr>
              <w:pStyle w:val="aa"/>
              <w:jc w:val="both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2542F0">
              <w:rPr>
                <w:rFonts w:asciiTheme="minorHAnsi" w:hAnsiTheme="minorHAnsi" w:cstheme="minorHAnsi"/>
                <w:snapToGrid w:val="0"/>
                <w:szCs w:val="16"/>
              </w:rPr>
              <w:t>В</w:t>
            </w:r>
            <w:r w:rsidRPr="002542F0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 xml:space="preserve"> октябре </w:t>
            </w:r>
            <w:r w:rsidRPr="002542F0">
              <w:rPr>
                <w:rFonts w:asciiTheme="minorHAnsi" w:hAnsiTheme="minorHAnsi" w:cstheme="minorHAnsi"/>
                <w:snapToGrid w:val="0"/>
                <w:szCs w:val="16"/>
              </w:rPr>
              <w:t>20</w:t>
            </w:r>
            <w:r w:rsidRPr="002542F0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>20</w:t>
            </w:r>
            <w:r w:rsidRPr="002542F0">
              <w:rPr>
                <w:rFonts w:asciiTheme="minorHAnsi" w:hAnsiTheme="minorHAnsi" w:cstheme="minorHAnsi"/>
                <w:snapToGrid w:val="0"/>
                <w:szCs w:val="16"/>
              </w:rPr>
              <w:t>г</w:t>
            </w:r>
            <w:r w:rsidRPr="002542F0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 xml:space="preserve">. по сравнению с предыдущим месяцем </w:t>
            </w:r>
            <w:r w:rsidRPr="002542F0">
              <w:rPr>
                <w:rFonts w:asciiTheme="minorHAnsi" w:hAnsiTheme="minorHAnsi" w:cstheme="minorHAnsi"/>
                <w:snapToGrid w:val="0"/>
                <w:szCs w:val="16"/>
              </w:rPr>
              <w:t>цены продажи нового</w:t>
            </w:r>
            <w:r w:rsidRPr="002542F0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 xml:space="preserve"> жилья</w:t>
            </w:r>
            <w:r w:rsidRPr="002542F0">
              <w:rPr>
                <w:rFonts w:asciiTheme="minorHAnsi" w:hAnsiTheme="minorHAnsi" w:cstheme="minorHAnsi"/>
                <w:snapToGrid w:val="0"/>
                <w:szCs w:val="16"/>
              </w:rPr>
              <w:t xml:space="preserve"> </w:t>
            </w:r>
            <w:r w:rsidRPr="002542F0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>повысились на 0,5%, перепродажи</w:t>
            </w:r>
            <w:r w:rsidRPr="002542F0">
              <w:rPr>
                <w:rFonts w:asciiTheme="minorHAnsi" w:hAnsiTheme="minorHAnsi" w:cstheme="minorHAnsi"/>
                <w:snapToGrid w:val="0"/>
                <w:szCs w:val="16"/>
              </w:rPr>
              <w:t xml:space="preserve"> благоустроенного</w:t>
            </w:r>
            <w:r w:rsidRPr="002542F0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 xml:space="preserve">  – на 1,5</w:t>
            </w:r>
            <w:r w:rsidRPr="002542F0">
              <w:rPr>
                <w:rFonts w:asciiTheme="minorHAnsi" w:hAnsiTheme="minorHAnsi" w:cstheme="minorHAnsi"/>
                <w:snapToGrid w:val="0"/>
                <w:szCs w:val="16"/>
              </w:rPr>
              <w:t>%</w:t>
            </w:r>
            <w:r w:rsidRPr="002542F0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>.</w:t>
            </w:r>
            <w:r w:rsidRPr="002542F0">
              <w:rPr>
                <w:rFonts w:asciiTheme="minorHAnsi" w:hAnsiTheme="minorHAnsi" w:cstheme="minorHAnsi"/>
                <w:snapToGrid w:val="0"/>
                <w:szCs w:val="16"/>
              </w:rPr>
              <w:t xml:space="preserve"> Арендная плата за благоустроенное жиль</w:t>
            </w:r>
            <w:r w:rsidRPr="002542F0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>е стала выше на 0,6%</w:t>
            </w:r>
            <w:r w:rsidRPr="002542F0">
              <w:rPr>
                <w:rFonts w:asciiTheme="minorHAnsi" w:hAnsiTheme="minorHAnsi" w:cstheme="minorHAnsi"/>
                <w:snapToGrid w:val="0"/>
                <w:szCs w:val="16"/>
              </w:rPr>
              <w:t>.</w:t>
            </w:r>
          </w:p>
          <w:p w:rsidR="001572EE" w:rsidRPr="002542F0" w:rsidRDefault="001572EE" w:rsidP="002B09E9">
            <w:pPr>
              <w:pStyle w:val="aa"/>
              <w:jc w:val="both"/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6379" w:type="dxa"/>
            <w:vMerge/>
          </w:tcPr>
          <w:p w:rsidR="001572EE" w:rsidRPr="002542F0" w:rsidRDefault="001572EE" w:rsidP="002B09E9">
            <w:pPr>
              <w:tabs>
                <w:tab w:val="left" w:pos="1981"/>
              </w:tabs>
              <w:jc w:val="right"/>
              <w:rPr>
                <w:rFonts w:asciiTheme="minorHAnsi" w:hAnsiTheme="minorHAnsi" w:cstheme="minorHAnsi"/>
                <w:b/>
                <w:i/>
                <w:sz w:val="14"/>
                <w:szCs w:val="14"/>
              </w:rPr>
            </w:pPr>
          </w:p>
        </w:tc>
      </w:tr>
      <w:tr w:rsidR="002542F0" w:rsidRPr="002542F0" w:rsidTr="002B09E9">
        <w:trPr>
          <w:trHeight w:val="307"/>
        </w:trPr>
        <w:tc>
          <w:tcPr>
            <w:tcW w:w="3544" w:type="dxa"/>
            <w:shd w:val="clear" w:color="auto" w:fill="auto"/>
          </w:tcPr>
          <w:p w:rsidR="001572EE" w:rsidRPr="002542F0" w:rsidRDefault="001572EE" w:rsidP="002B09E9">
            <w:pPr>
              <w:pStyle w:val="aa"/>
              <w:jc w:val="both"/>
              <w:rPr>
                <w:rFonts w:asciiTheme="minorHAnsi" w:hAnsiTheme="minorHAnsi" w:cstheme="minorHAnsi"/>
                <w:snapToGrid w:val="0"/>
                <w:szCs w:val="16"/>
              </w:rPr>
            </w:pPr>
          </w:p>
        </w:tc>
        <w:tc>
          <w:tcPr>
            <w:tcW w:w="6379" w:type="dxa"/>
            <w:vAlign w:val="bottom"/>
          </w:tcPr>
          <w:p w:rsidR="001572EE" w:rsidRPr="002542F0" w:rsidRDefault="001572EE" w:rsidP="002B09E9">
            <w:pPr>
              <w:tabs>
                <w:tab w:val="left" w:pos="1981"/>
              </w:tabs>
              <w:jc w:val="right"/>
              <w:rPr>
                <w:rFonts w:asciiTheme="minorHAnsi" w:hAnsiTheme="minorHAnsi" w:cstheme="minorHAnsi"/>
                <w:b/>
                <w:i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в процентах, прирост</w:t>
            </w:r>
          </w:p>
        </w:tc>
      </w:tr>
      <w:tr w:rsidR="001572EE" w:rsidRPr="002542F0" w:rsidTr="002B09E9">
        <w:trPr>
          <w:trHeight w:val="2120"/>
        </w:trPr>
        <w:tc>
          <w:tcPr>
            <w:tcW w:w="9923" w:type="dxa"/>
            <w:gridSpan w:val="2"/>
          </w:tcPr>
          <w:tbl>
            <w:tblPr>
              <w:tblpPr w:leftFromText="180" w:rightFromText="180" w:vertAnchor="page" w:horzAnchor="margin" w:tblpY="1"/>
              <w:tblOverlap w:val="never"/>
              <w:tblW w:w="978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400"/>
              <w:gridCol w:w="1136"/>
              <w:gridCol w:w="957"/>
              <w:gridCol w:w="957"/>
              <w:gridCol w:w="957"/>
              <w:gridCol w:w="957"/>
              <w:gridCol w:w="1417"/>
            </w:tblGrid>
            <w:tr w:rsidR="002542F0" w:rsidRPr="002542F0" w:rsidTr="002B09E9">
              <w:trPr>
                <w:trHeight w:val="416"/>
              </w:trPr>
              <w:tc>
                <w:tcPr>
                  <w:tcW w:w="340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572EE" w:rsidRPr="002542F0" w:rsidRDefault="001572EE" w:rsidP="002B09E9">
                  <w:pPr>
                    <w:widowControl w:val="0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85" w:type="dxa"/>
                    <w:right w:w="85" w:type="dxa"/>
                  </w:tcMar>
                  <w:vAlign w:val="center"/>
                </w:tcPr>
                <w:p w:rsidR="001572EE" w:rsidRPr="002542F0" w:rsidRDefault="001572EE" w:rsidP="002B09E9">
                  <w:pPr>
                    <w:pStyle w:val="aa"/>
                    <w:widowControl w:val="0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Цена за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1 кв.м, тенге</w:t>
                  </w:r>
                </w:p>
              </w:tc>
              <w:tc>
                <w:tcPr>
                  <w:tcW w:w="3828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572EE" w:rsidRPr="002542F0" w:rsidRDefault="001572EE" w:rsidP="002B09E9">
                  <w:pPr>
                    <w:pStyle w:val="aa"/>
                    <w:widowControl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Октябрь 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1572EE" w:rsidRPr="002542F0" w:rsidRDefault="001572EE" w:rsidP="002B09E9">
                  <w:pPr>
                    <w:pStyle w:val="aa"/>
                    <w:widowControl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Январь-октябрь 2020г. к январю-октябрю 2019г.</w:t>
                  </w:r>
                </w:p>
              </w:tc>
            </w:tr>
            <w:tr w:rsidR="002542F0" w:rsidRPr="002542F0" w:rsidTr="002B09E9">
              <w:trPr>
                <w:trHeight w:val="554"/>
              </w:trPr>
              <w:tc>
                <w:tcPr>
                  <w:tcW w:w="340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572EE" w:rsidRPr="002542F0" w:rsidRDefault="001572EE" w:rsidP="002B09E9">
                  <w:pPr>
                    <w:widowControl w:val="0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572EE" w:rsidRPr="002542F0" w:rsidRDefault="001572EE" w:rsidP="002B09E9">
                  <w:pPr>
                    <w:pStyle w:val="aa"/>
                    <w:widowControl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572EE" w:rsidRPr="002542F0" w:rsidRDefault="001572EE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сентябрю</w:t>
                  </w:r>
                </w:p>
                <w:p w:rsidR="001572EE" w:rsidRPr="002542F0" w:rsidRDefault="001572EE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1572EE" w:rsidRPr="002542F0" w:rsidRDefault="001572EE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декабрю</w:t>
                  </w:r>
                </w:p>
                <w:p w:rsidR="001572EE" w:rsidRPr="002542F0" w:rsidRDefault="001572EE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572EE" w:rsidRPr="002542F0" w:rsidRDefault="001572EE" w:rsidP="002B09E9">
                  <w:pPr>
                    <w:ind w:hanging="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октябрю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br/>
                    <w:t>2019г.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572EE" w:rsidRPr="002542F0" w:rsidRDefault="001572EE" w:rsidP="002B09E9">
                  <w:pPr>
                    <w:ind w:hanging="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декабрю</w:t>
                  </w:r>
                </w:p>
                <w:p w:rsidR="001572EE" w:rsidRPr="002542F0" w:rsidRDefault="001572EE" w:rsidP="002B09E9">
                  <w:pPr>
                    <w:ind w:hanging="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201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572EE" w:rsidRPr="002542F0" w:rsidRDefault="001572EE" w:rsidP="002B09E9">
                  <w:pPr>
                    <w:pStyle w:val="aa"/>
                    <w:widowControl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72EE" w:rsidRPr="002542F0" w:rsidRDefault="001572EE" w:rsidP="002B09E9">
                  <w:pPr>
                    <w:pStyle w:val="ac"/>
                    <w:widowControl w:val="0"/>
                    <w:ind w:right="-108"/>
                    <w:rPr>
                      <w:rFonts w:asciiTheme="minorHAnsi" w:hAnsiTheme="minorHAnsi" w:cstheme="minorHAnsi"/>
                      <w:szCs w:val="16"/>
                      <w:vertAlign w:val="superscript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Продажа нового жилья</w:t>
                  </w: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0" w:type="dxa"/>
                  </w:tcMar>
                  <w:vAlign w:val="bottom"/>
                </w:tcPr>
                <w:p w:rsidR="001572EE" w:rsidRPr="002542F0" w:rsidRDefault="001572EE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305 276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72EE" w:rsidRPr="002542F0" w:rsidRDefault="001572EE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0,5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72EE" w:rsidRPr="002542F0" w:rsidRDefault="001572EE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4,2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72EE" w:rsidRPr="002542F0" w:rsidRDefault="001572EE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5,5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72EE" w:rsidRPr="002542F0" w:rsidRDefault="001572EE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11,2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72EE" w:rsidRPr="002542F0" w:rsidRDefault="001572EE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6,2</w:t>
                  </w: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72EE" w:rsidRPr="002542F0" w:rsidRDefault="001572EE" w:rsidP="002B09E9">
                  <w:pPr>
                    <w:pStyle w:val="ac"/>
                    <w:widowControl w:val="0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Перепродажа благоустроенного жилья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72EE" w:rsidRPr="002542F0" w:rsidRDefault="001572EE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220 728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72EE" w:rsidRPr="002542F0" w:rsidRDefault="001572EE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1,5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72EE" w:rsidRPr="002542F0" w:rsidRDefault="001572EE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9,5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72EE" w:rsidRPr="002542F0" w:rsidRDefault="001572EE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10,4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72EE" w:rsidRPr="002542F0" w:rsidRDefault="001572EE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15,7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72EE" w:rsidRPr="002542F0" w:rsidRDefault="001572EE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8,1</w:t>
                  </w:r>
                </w:p>
              </w:tc>
            </w:tr>
            <w:tr w:rsidR="002542F0" w:rsidRPr="002542F0" w:rsidTr="002B09E9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72EE" w:rsidRPr="002542F0" w:rsidRDefault="001572EE" w:rsidP="002B09E9">
                  <w:pPr>
                    <w:pStyle w:val="ac"/>
                    <w:widowControl w:val="0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Арендная плата за благоустроенное жилье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72EE" w:rsidRPr="002542F0" w:rsidRDefault="001572EE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1 614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72EE" w:rsidRPr="002542F0" w:rsidRDefault="001572EE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0,6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72EE" w:rsidRPr="002542F0" w:rsidRDefault="001572EE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6,5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72EE" w:rsidRPr="002542F0" w:rsidRDefault="001572EE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7,7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72EE" w:rsidRPr="002542F0" w:rsidRDefault="001572EE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25,2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72EE" w:rsidRPr="002542F0" w:rsidRDefault="001572EE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8,0</w:t>
                  </w:r>
                </w:p>
              </w:tc>
            </w:tr>
          </w:tbl>
          <w:p w:rsidR="001572EE" w:rsidRPr="002542F0" w:rsidRDefault="001572EE" w:rsidP="002B09E9">
            <w:pPr>
              <w:pStyle w:val="aa"/>
              <w:spacing w:before="60"/>
              <w:jc w:val="lef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i/>
                <w:szCs w:val="16"/>
                <w:vertAlign w:val="superscript"/>
                <w:lang w:val="kk-KZ"/>
              </w:rPr>
              <w:t>*</w:t>
            </w:r>
            <w:r w:rsidRPr="002542F0">
              <w:rPr>
                <w:rFonts w:asciiTheme="minorHAnsi" w:hAnsiTheme="minorHAnsi" w:cstheme="minorHAnsi"/>
                <w:i/>
                <w:szCs w:val="16"/>
              </w:rPr>
              <w:t xml:space="preserve"> Цена за один квадратный метр общей площади квартир с черновой, чистовой отделкой</w:t>
            </w:r>
            <w:r w:rsidRPr="002542F0">
              <w:rPr>
                <w:rFonts w:asciiTheme="minorHAnsi" w:hAnsiTheme="minorHAnsi" w:cstheme="minorHAnsi"/>
                <w:i/>
                <w:szCs w:val="16"/>
                <w:lang w:val="kk-KZ"/>
              </w:rPr>
              <w:t xml:space="preserve">. </w:t>
            </w:r>
          </w:p>
        </w:tc>
      </w:tr>
    </w:tbl>
    <w:p w:rsidR="001572EE" w:rsidRPr="002542F0" w:rsidRDefault="001572EE" w:rsidP="001572EE">
      <w:pPr>
        <w:pStyle w:val="af"/>
        <w:spacing w:before="0" w:after="0"/>
        <w:jc w:val="left"/>
        <w:rPr>
          <w:rFonts w:asciiTheme="minorHAnsi" w:hAnsiTheme="minorHAnsi" w:cstheme="minorHAnsi"/>
          <w:b w:val="0"/>
          <w:sz w:val="14"/>
          <w:szCs w:val="14"/>
        </w:rPr>
      </w:pPr>
    </w:p>
    <w:p w:rsidR="000A2803" w:rsidRPr="002542F0" w:rsidRDefault="000A2803" w:rsidP="000A2803">
      <w:pPr>
        <w:pStyle w:val="23"/>
        <w:spacing w:before="240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lastRenderedPageBreak/>
        <w:t>5.6 Индекс цен оптовых продаж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828"/>
        <w:gridCol w:w="6378"/>
      </w:tblGrid>
      <w:tr w:rsidR="002542F0" w:rsidRPr="002542F0" w:rsidTr="002B09E9">
        <w:trPr>
          <w:trHeight w:val="2388"/>
        </w:trPr>
        <w:tc>
          <w:tcPr>
            <w:tcW w:w="3828" w:type="dxa"/>
          </w:tcPr>
          <w:p w:rsidR="000A2803" w:rsidRPr="002542F0" w:rsidRDefault="000A2803" w:rsidP="002B09E9">
            <w:pPr>
              <w:pStyle w:val="a7"/>
              <w:ind w:firstLine="0"/>
              <w:jc w:val="right"/>
              <w:rPr>
                <w:rStyle w:val="ab"/>
                <w:rFonts w:asciiTheme="minorHAnsi" w:hAnsiTheme="minorHAnsi" w:cstheme="minorHAnsi"/>
              </w:rPr>
            </w:pPr>
            <w:r w:rsidRPr="002542F0">
              <w:rPr>
                <w:rStyle w:val="ab"/>
                <w:rFonts w:asciiTheme="minorHAnsi" w:hAnsiTheme="minorHAnsi" w:cstheme="minorHAnsi"/>
              </w:rPr>
              <w:t>на конец периода, в процентах к декабрю предыдущего года</w:t>
            </w:r>
          </w:p>
          <w:tbl>
            <w:tblPr>
              <w:tblW w:w="3578" w:type="dxa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2542F0" w:rsidRPr="002542F0" w:rsidTr="002B09E9">
              <w:trPr>
                <w:trHeight w:val="217"/>
              </w:trPr>
              <w:tc>
                <w:tcPr>
                  <w:tcW w:w="3578" w:type="dxa"/>
                </w:tcPr>
                <w:p w:rsidR="000A2803" w:rsidRPr="002542F0" w:rsidRDefault="000A2803" w:rsidP="002B09E9">
                  <w:pPr>
                    <w:pStyle w:val="af3"/>
                    <w:ind w:right="-108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2019г......……………………...……………….……....103,8</w:t>
                  </w:r>
                </w:p>
              </w:tc>
            </w:tr>
          </w:tbl>
          <w:p w:rsidR="000A2803" w:rsidRPr="002542F0" w:rsidRDefault="000A2803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           в процентах к предыдущему месяцу</w:t>
            </w:r>
          </w:p>
          <w:tbl>
            <w:tblPr>
              <w:tblW w:w="3578" w:type="dxa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2542F0" w:rsidRPr="002542F0" w:rsidTr="002B09E9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0A2803" w:rsidRPr="002542F0" w:rsidRDefault="000A2803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Октябрь 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2019г..........................................100,2</w:t>
                  </w:r>
                </w:p>
              </w:tc>
            </w:tr>
            <w:tr w:rsidR="002542F0" w:rsidRPr="002542F0" w:rsidTr="002B09E9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0A2803" w:rsidRPr="002542F0" w:rsidRDefault="000A2803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Октябрь 2020г..........................................100,3</w:t>
                  </w:r>
                </w:p>
              </w:tc>
            </w:tr>
          </w:tbl>
          <w:p w:rsidR="000A2803" w:rsidRPr="002542F0" w:rsidRDefault="000A2803" w:rsidP="002B09E9">
            <w:pPr>
              <w:pStyle w:val="a7"/>
              <w:ind w:firstLine="0"/>
              <w:jc w:val="left"/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6378" w:type="dxa"/>
          </w:tcPr>
          <w:p w:rsidR="000A2803" w:rsidRPr="002542F0" w:rsidRDefault="000A2803" w:rsidP="002B09E9">
            <w:pPr>
              <w:pStyle w:val="a7"/>
              <w:ind w:left="-108" w:right="-108" w:firstLine="0"/>
              <w:jc w:val="center"/>
              <w:rPr>
                <w:rStyle w:val="ab"/>
                <w:rFonts w:asciiTheme="minorHAnsi" w:hAnsiTheme="minorHAnsi" w:cstheme="minorHAnsi"/>
              </w:rPr>
            </w:pPr>
            <w:r w:rsidRPr="002542F0">
              <w:rPr>
                <w:rStyle w:val="ab"/>
                <w:rFonts w:asciiTheme="minorHAnsi" w:hAnsiTheme="minorHAnsi" w:cstheme="minorHAnsi"/>
              </w:rPr>
              <w:t xml:space="preserve">                                                               в процентах к предыдущему месяцу, прирост +, 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снижение –</w:t>
            </w:r>
          </w:p>
          <w:p w:rsidR="000A2803" w:rsidRPr="002542F0" w:rsidRDefault="000A2803" w:rsidP="002B09E9">
            <w:pPr>
              <w:pStyle w:val="a7"/>
              <w:ind w:left="-108" w:right="-1" w:firstLine="0"/>
              <w:jc w:val="center"/>
              <w:rPr>
                <w:rFonts w:asciiTheme="minorHAnsi" w:hAnsiTheme="minorHAnsi" w:cstheme="minorHAnsi"/>
                <w:sz w:val="14"/>
                <w:szCs w:val="2"/>
                <w:lang w:val="kk-KZ"/>
              </w:rPr>
            </w:pPr>
            <w:r w:rsidRPr="002542F0">
              <w:rPr>
                <w:rFonts w:asciiTheme="minorHAnsi" w:hAnsiTheme="minorHAnsi" w:cstheme="minorHAnsi"/>
                <w:noProof/>
                <w:sz w:val="14"/>
                <w:szCs w:val="2"/>
              </w:rPr>
              <w:drawing>
                <wp:inline distT="0" distB="0" distL="0" distR="0">
                  <wp:extent cx="3906520" cy="1440815"/>
                  <wp:effectExtent l="19050" t="0" r="0" b="0"/>
                  <wp:docPr id="54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6520" cy="1440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2718"/>
        </w:trPr>
        <w:tc>
          <w:tcPr>
            <w:tcW w:w="3828" w:type="dxa"/>
          </w:tcPr>
          <w:p w:rsidR="000A2803" w:rsidRPr="002542F0" w:rsidRDefault="000A2803" w:rsidP="002B09E9">
            <w:pPr>
              <w:pStyle w:val="First"/>
              <w:widowControl w:val="0"/>
              <w:spacing w:befor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 октябре текущего года увеличение цен оптовых продаж отмечено на керосин – на 11%,  пропан и бутан сжиженные – на 3,8%, мазут –  на 1,8%, их уменьшение на нефть сырую  – на 6,7%, топливо дизельное – на 1,3%.</w:t>
            </w:r>
          </w:p>
          <w:p w:rsidR="000A2803" w:rsidRPr="002542F0" w:rsidRDefault="000A2803" w:rsidP="002B09E9">
            <w:pPr>
              <w:pStyle w:val="First"/>
              <w:widowControl w:val="0"/>
              <w:spacing w:before="0"/>
              <w:ind w:firstLine="318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Яйца подорожали на 14,6%, масло растительное – на 7%,  сахар – на 5,1%,  рыба мороженая – на 3,4%,  маргарин – на 3,3%, куры и фрукты свежие –  по 1,6%, масло сливочное – на 1,5%,  соль – на 0,4%.  </w:t>
            </w:r>
          </w:p>
        </w:tc>
        <w:tc>
          <w:tcPr>
            <w:tcW w:w="6378" w:type="dxa"/>
            <w:tcBorders>
              <w:bottom w:val="single" w:sz="4" w:space="0" w:color="auto"/>
            </w:tcBorders>
          </w:tcPr>
          <w:p w:rsidR="000A2803" w:rsidRPr="002542F0" w:rsidRDefault="000A2803" w:rsidP="002B09E9">
            <w:pPr>
              <w:rPr>
                <w:rFonts w:asciiTheme="minorHAnsi" w:hAnsiTheme="minorHAnsi" w:cstheme="minorHAnsi"/>
                <w:sz w:val="4"/>
                <w:szCs w:val="4"/>
              </w:rPr>
            </w:pPr>
          </w:p>
          <w:p w:rsidR="000A2803" w:rsidRPr="002542F0" w:rsidRDefault="000A2803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62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28" w:type="dxa"/>
              </w:tblCellMar>
              <w:tblLook w:val="01E0" w:firstRow="1" w:lastRow="1" w:firstColumn="1" w:lastColumn="1" w:noHBand="0" w:noVBand="0"/>
            </w:tblPr>
            <w:tblGrid>
              <w:gridCol w:w="1593"/>
              <w:gridCol w:w="815"/>
              <w:gridCol w:w="815"/>
              <w:gridCol w:w="815"/>
              <w:gridCol w:w="815"/>
              <w:gridCol w:w="1417"/>
            </w:tblGrid>
            <w:tr w:rsidR="002542F0" w:rsidRPr="002542F0" w:rsidTr="002B09E9">
              <w:trPr>
                <w:trHeight w:val="231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A2803" w:rsidRPr="002542F0" w:rsidRDefault="000A2803" w:rsidP="002B09E9">
                  <w:pPr>
                    <w:ind w:right="57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26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0A2803" w:rsidRPr="002542F0" w:rsidRDefault="000A2803" w:rsidP="002B09E9">
                  <w:pPr>
                    <w:pStyle w:val="aa"/>
                    <w:spacing w:before="40" w:after="40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Октябрь 2020г.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0A2803" w:rsidRPr="002542F0" w:rsidRDefault="000A2803" w:rsidP="002B09E9">
                  <w:pPr>
                    <w:pStyle w:val="aa"/>
                    <w:ind w:right="124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Январь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-октябрь</w:t>
                  </w:r>
                </w:p>
                <w:p w:rsidR="000A2803" w:rsidRPr="002542F0" w:rsidRDefault="000A2803" w:rsidP="002B09E9">
                  <w:pPr>
                    <w:pStyle w:val="aa"/>
                    <w:ind w:right="124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г. к</w:t>
                  </w:r>
                </w:p>
                <w:p w:rsidR="000A2803" w:rsidRPr="002542F0" w:rsidRDefault="000A2803" w:rsidP="002B09E9">
                  <w:pPr>
                    <w:pStyle w:val="aa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январю-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октябрю</w:t>
                  </w:r>
                </w:p>
                <w:p w:rsidR="000A2803" w:rsidRPr="002542F0" w:rsidRDefault="000A2803" w:rsidP="002B09E9">
                  <w:pPr>
                    <w:pStyle w:val="aa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201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г.</w:t>
                  </w:r>
                </w:p>
              </w:tc>
            </w:tr>
            <w:tr w:rsidR="002542F0" w:rsidRPr="002542F0" w:rsidTr="002B09E9">
              <w:trPr>
                <w:trHeight w:val="588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A2803" w:rsidRPr="002542F0" w:rsidRDefault="000A2803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0A2803" w:rsidRPr="002542F0" w:rsidRDefault="000A2803" w:rsidP="002B09E9">
                  <w:pPr>
                    <w:pStyle w:val="aa"/>
                    <w:ind w:right="-6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сентябрю</w:t>
                  </w:r>
                </w:p>
                <w:p w:rsidR="000A2803" w:rsidRPr="002542F0" w:rsidRDefault="000A2803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0A2803" w:rsidRPr="002542F0" w:rsidRDefault="000A2803" w:rsidP="002B09E9">
                  <w:pPr>
                    <w:pStyle w:val="aa"/>
                    <w:ind w:right="-6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октябрю</w:t>
                  </w:r>
                </w:p>
                <w:p w:rsidR="000A2803" w:rsidRPr="002542F0" w:rsidRDefault="000A2803" w:rsidP="002B09E9">
                  <w:pPr>
                    <w:pStyle w:val="aa"/>
                    <w:ind w:right="-6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0A2803" w:rsidRPr="002542F0" w:rsidRDefault="000A2803" w:rsidP="002B09E9">
                  <w:pPr>
                    <w:pStyle w:val="aa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декабрю 2019г.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0A2803" w:rsidRPr="002542F0" w:rsidRDefault="000A2803" w:rsidP="002B09E9">
                  <w:pPr>
                    <w:pStyle w:val="aa"/>
                    <w:ind w:right="-1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декабрю</w:t>
                  </w:r>
                </w:p>
                <w:p w:rsidR="000A2803" w:rsidRPr="002542F0" w:rsidRDefault="000A2803" w:rsidP="002B09E9">
                  <w:pPr>
                    <w:pStyle w:val="aa"/>
                    <w:ind w:right="-6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0A2803" w:rsidRPr="002542F0" w:rsidRDefault="000A2803" w:rsidP="002B09E9">
                  <w:pPr>
                    <w:pStyle w:val="aa"/>
                    <w:ind w:right="-1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</w:tr>
            <w:tr w:rsidR="002542F0" w:rsidRPr="002542F0" w:rsidTr="002B09E9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2803" w:rsidRPr="002542F0" w:rsidRDefault="000A2803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Товары и продукция - всего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0A2803" w:rsidRPr="002542F0" w:rsidRDefault="000A2803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2803" w:rsidRPr="002542F0" w:rsidRDefault="000A2803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103,3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2803" w:rsidRPr="002542F0" w:rsidRDefault="000A2803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102,7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2803" w:rsidRPr="002542F0" w:rsidRDefault="000A2803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133,9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2803" w:rsidRPr="002542F0" w:rsidRDefault="000A2803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103,0</w:t>
                  </w:r>
                </w:p>
              </w:tc>
            </w:tr>
            <w:tr w:rsidR="002542F0" w:rsidRPr="002542F0" w:rsidTr="002B09E9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2803" w:rsidRPr="002542F0" w:rsidRDefault="000A2803" w:rsidP="002B09E9">
                  <w:pPr>
                    <w:pStyle w:val="ac"/>
                    <w:ind w:left="113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Потребительские товары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0A2803" w:rsidRPr="002542F0" w:rsidRDefault="000A2803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2803" w:rsidRPr="002542F0" w:rsidRDefault="000A2803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2803" w:rsidRPr="002542F0" w:rsidRDefault="000A2803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2803" w:rsidRPr="002542F0" w:rsidRDefault="000A2803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133,7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2803" w:rsidRPr="002542F0" w:rsidRDefault="000A2803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105,6</w:t>
                  </w:r>
                </w:p>
              </w:tc>
            </w:tr>
            <w:tr w:rsidR="002542F0" w:rsidRPr="002542F0" w:rsidTr="002B09E9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2803" w:rsidRPr="002542F0" w:rsidRDefault="000A2803" w:rsidP="002B09E9">
                  <w:pPr>
                    <w:pStyle w:val="ac"/>
                    <w:ind w:left="113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Продукция промежуточного потребления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0A2803" w:rsidRPr="002542F0" w:rsidRDefault="000A2803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2803" w:rsidRPr="002542F0" w:rsidRDefault="000A2803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97,5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2803" w:rsidRPr="002542F0" w:rsidRDefault="000A2803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97,5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2803" w:rsidRPr="002542F0" w:rsidRDefault="000A2803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140,2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2803" w:rsidRPr="002542F0" w:rsidRDefault="000A2803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98,5</w:t>
                  </w:r>
                </w:p>
              </w:tc>
            </w:tr>
            <w:tr w:rsidR="002542F0" w:rsidRPr="002542F0" w:rsidTr="002B09E9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2803" w:rsidRPr="002542F0" w:rsidRDefault="000A2803" w:rsidP="002B09E9">
                  <w:pPr>
                    <w:pStyle w:val="ac"/>
                    <w:ind w:left="113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Средства производства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0A2803" w:rsidRPr="002542F0" w:rsidRDefault="000A2803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2803" w:rsidRPr="002542F0" w:rsidRDefault="000A2803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2803" w:rsidRPr="002542F0" w:rsidRDefault="000A2803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0A2803" w:rsidRPr="002542F0" w:rsidRDefault="000A2803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119,6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A2803" w:rsidRPr="002542F0" w:rsidRDefault="000A2803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103,2</w:t>
                  </w:r>
                </w:p>
              </w:tc>
            </w:tr>
          </w:tbl>
          <w:p w:rsidR="000A2803" w:rsidRPr="002542F0" w:rsidRDefault="000A2803" w:rsidP="002B09E9">
            <w:pPr>
              <w:rPr>
                <w:rFonts w:asciiTheme="minorHAnsi" w:hAnsiTheme="minorHAnsi" w:cstheme="minorHAnsi"/>
              </w:rPr>
            </w:pPr>
          </w:p>
        </w:tc>
      </w:tr>
    </w:tbl>
    <w:p w:rsidR="000A2803" w:rsidRPr="002542F0" w:rsidRDefault="000A2803" w:rsidP="000A2803">
      <w:pPr>
        <w:pStyle w:val="af"/>
        <w:spacing w:before="120" w:after="60"/>
        <w:jc w:val="left"/>
        <w:rPr>
          <w:rFonts w:asciiTheme="minorHAnsi" w:hAnsiTheme="minorHAnsi" w:cstheme="minorHAnsi"/>
          <w:sz w:val="20"/>
          <w:lang w:val="kk-KZ"/>
        </w:rPr>
      </w:pPr>
      <w:r w:rsidRPr="002542F0">
        <w:rPr>
          <w:rFonts w:asciiTheme="minorHAnsi" w:hAnsiTheme="minorHAnsi" w:cstheme="minorHAnsi"/>
          <w:sz w:val="20"/>
        </w:rPr>
        <w:t>Товары, классифицированные по конечному назначению</w:t>
      </w:r>
    </w:p>
    <w:p w:rsidR="000A2803" w:rsidRPr="002542F0" w:rsidRDefault="000A2803" w:rsidP="000A2803">
      <w:pPr>
        <w:pStyle w:val="a9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 xml:space="preserve"> в процентах к предыдущему месяцу, прирост +, снижение –</w:t>
      </w:r>
    </w:p>
    <w:p w:rsidR="000A2803" w:rsidRPr="002542F0" w:rsidRDefault="000A2803" w:rsidP="000A2803">
      <w:pPr>
        <w:pStyle w:val="ac"/>
        <w:rPr>
          <w:rFonts w:asciiTheme="minorHAnsi" w:hAnsiTheme="minorHAnsi" w:cstheme="minorHAnsi"/>
        </w:rPr>
      </w:pPr>
    </w:p>
    <w:p w:rsidR="000A2803" w:rsidRPr="002542F0" w:rsidRDefault="000A2803" w:rsidP="000A2803">
      <w:pPr>
        <w:pStyle w:val="ac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  <w:noProof/>
        </w:rPr>
        <w:drawing>
          <wp:inline distT="0" distB="0" distL="0" distR="0">
            <wp:extent cx="6481267" cy="1945844"/>
            <wp:effectExtent l="0" t="0" r="0" b="0"/>
            <wp:docPr id="541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0A2803" w:rsidRPr="002542F0" w:rsidRDefault="000A2803" w:rsidP="000A2803">
      <w:pPr>
        <w:pStyle w:val="aa"/>
        <w:spacing w:before="40"/>
        <w:jc w:val="left"/>
        <w:rPr>
          <w:rFonts w:asciiTheme="minorHAnsi" w:hAnsiTheme="minorHAnsi" w:cstheme="minorHAnsi"/>
          <w:b/>
          <w:sz w:val="20"/>
          <w:lang w:val="kk-KZ"/>
        </w:rPr>
      </w:pPr>
      <w:r w:rsidRPr="002542F0">
        <w:rPr>
          <w:rFonts w:asciiTheme="minorHAnsi" w:hAnsiTheme="minorHAnsi" w:cstheme="minorHAnsi"/>
          <w:b/>
          <w:sz w:val="20"/>
        </w:rPr>
        <w:t>По основным группам</w:t>
      </w:r>
    </w:p>
    <w:p w:rsidR="000A2803" w:rsidRPr="002542F0" w:rsidRDefault="000A2803" w:rsidP="000A2803">
      <w:pPr>
        <w:pStyle w:val="a9"/>
        <w:rPr>
          <w:rFonts w:asciiTheme="minorHAnsi" w:hAnsiTheme="minorHAnsi" w:cstheme="minorHAnsi"/>
          <w:sz w:val="4"/>
          <w:szCs w:val="4"/>
        </w:rPr>
      </w:pPr>
      <w:r w:rsidRPr="002542F0">
        <w:rPr>
          <w:rFonts w:asciiTheme="minorHAnsi" w:hAnsiTheme="minorHAnsi" w:cstheme="minorHAnsi"/>
        </w:rPr>
        <w:t>в процентах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1169"/>
        <w:gridCol w:w="1170"/>
        <w:gridCol w:w="1169"/>
        <w:gridCol w:w="1170"/>
        <w:gridCol w:w="2126"/>
      </w:tblGrid>
      <w:tr w:rsidR="002542F0" w:rsidRPr="002542F0" w:rsidTr="002B09E9">
        <w:trPr>
          <w:trHeight w:val="301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A2803" w:rsidRPr="002542F0" w:rsidRDefault="000A2803" w:rsidP="002B09E9">
            <w:pPr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2803" w:rsidRPr="002542F0" w:rsidRDefault="000A2803" w:rsidP="002B09E9">
            <w:pPr>
              <w:pStyle w:val="aa"/>
              <w:ind w:right="57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Октябрь 2020г.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0A2803" w:rsidRPr="002542F0" w:rsidRDefault="000A2803" w:rsidP="000A2803">
            <w:pPr>
              <w:pStyle w:val="aa"/>
              <w:ind w:right="124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Январь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-октябрь </w:t>
            </w:r>
            <w:r w:rsidRPr="002542F0">
              <w:rPr>
                <w:rFonts w:asciiTheme="minorHAnsi" w:hAnsiTheme="minorHAnsi" w:cstheme="minorHAnsi"/>
                <w:szCs w:val="16"/>
              </w:rPr>
              <w:t>20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20</w:t>
            </w:r>
            <w:r w:rsidRPr="002542F0">
              <w:rPr>
                <w:rFonts w:asciiTheme="minorHAnsi" w:hAnsiTheme="minorHAnsi" w:cstheme="minorHAnsi"/>
                <w:szCs w:val="16"/>
              </w:rPr>
              <w:t>г. к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Cs w:val="16"/>
              </w:rPr>
              <w:t>январю-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октябрю </w:t>
            </w:r>
            <w:r w:rsidRPr="002542F0">
              <w:rPr>
                <w:rFonts w:asciiTheme="minorHAnsi" w:hAnsiTheme="minorHAnsi" w:cstheme="minorHAnsi"/>
                <w:szCs w:val="16"/>
              </w:rPr>
              <w:t>201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9</w:t>
            </w:r>
            <w:r w:rsidRPr="002542F0">
              <w:rPr>
                <w:rFonts w:asciiTheme="minorHAnsi" w:hAnsiTheme="minorHAnsi" w:cstheme="minorHAnsi"/>
                <w:szCs w:val="16"/>
              </w:rPr>
              <w:t>г.</w:t>
            </w:r>
          </w:p>
        </w:tc>
      </w:tr>
      <w:tr w:rsidR="002542F0" w:rsidRPr="002542F0" w:rsidTr="002B09E9">
        <w:trPr>
          <w:trHeight w:val="438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2803" w:rsidRPr="002542F0" w:rsidRDefault="000A2803" w:rsidP="002B09E9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2803" w:rsidRPr="002542F0" w:rsidRDefault="000A2803" w:rsidP="000A2803">
            <w:pPr>
              <w:pStyle w:val="aa"/>
              <w:ind w:right="-6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сентябрю 2020г.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2803" w:rsidRPr="002542F0" w:rsidRDefault="000A2803" w:rsidP="000A2803">
            <w:pPr>
              <w:pStyle w:val="aa"/>
              <w:ind w:right="-6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октябрю 2019г.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2803" w:rsidRPr="002542F0" w:rsidRDefault="000A2803" w:rsidP="002B09E9">
            <w:pPr>
              <w:pStyle w:val="aa"/>
              <w:ind w:righ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декабрю 2019г.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2803" w:rsidRPr="002542F0" w:rsidRDefault="000A2803" w:rsidP="000A2803">
            <w:pPr>
              <w:pStyle w:val="aa"/>
              <w:ind w:right="-1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декабрю 2015г.</w:t>
            </w: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0A2803" w:rsidRPr="002542F0" w:rsidRDefault="000A2803" w:rsidP="002B09E9">
            <w:pPr>
              <w:pStyle w:val="aa"/>
              <w:ind w:right="-6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</w:tr>
      <w:tr w:rsidR="002542F0" w:rsidRPr="002542F0" w:rsidTr="002B09E9">
        <w:trPr>
          <w:trHeight w:val="238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0A2803" w:rsidRPr="002542F0" w:rsidRDefault="000A2803" w:rsidP="000A2803">
            <w:pPr>
              <w:pStyle w:val="Bok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Фрукты и овощи свежие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106,3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104,5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131,7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107,6</w:t>
            </w:r>
          </w:p>
        </w:tc>
      </w:tr>
      <w:tr w:rsidR="002542F0" w:rsidRPr="002542F0" w:rsidTr="002B09E9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A2803" w:rsidRPr="002542F0" w:rsidRDefault="000A2803" w:rsidP="000A2803">
            <w:pPr>
              <w:pStyle w:val="Bok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Мясо и мясные продукты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104,0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103,7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122,2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103,5</w:t>
            </w:r>
          </w:p>
        </w:tc>
      </w:tr>
      <w:tr w:rsidR="002542F0" w:rsidRPr="002542F0" w:rsidTr="002B09E9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A2803" w:rsidRPr="002542F0" w:rsidRDefault="000A2803" w:rsidP="000A2803">
            <w:pPr>
              <w:pStyle w:val="Bok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Продукты молочные, яйца, масла и жиры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108,0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106,0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138,1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107,2</w:t>
            </w:r>
          </w:p>
        </w:tc>
      </w:tr>
      <w:tr w:rsidR="002542F0" w:rsidRPr="002542F0" w:rsidTr="002B09E9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A2803" w:rsidRPr="002542F0" w:rsidRDefault="000A2803" w:rsidP="000A2803">
            <w:pPr>
              <w:pStyle w:val="Bok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Сахар, шоколад, изделия кондитерские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105,5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105,8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130,0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105,2</w:t>
            </w:r>
          </w:p>
        </w:tc>
      </w:tr>
      <w:tr w:rsidR="002542F0" w:rsidRPr="002542F0" w:rsidTr="002B09E9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A2803" w:rsidRPr="002542F0" w:rsidRDefault="000A2803" w:rsidP="000A2803">
            <w:pPr>
              <w:pStyle w:val="Bok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Кофе, чай, какао и пряности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106,4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106,3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129,9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105,2</w:t>
            </w:r>
          </w:p>
        </w:tc>
      </w:tr>
      <w:tr w:rsidR="002542F0" w:rsidRPr="002542F0" w:rsidTr="002B09E9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A2803" w:rsidRPr="002542F0" w:rsidRDefault="000A2803" w:rsidP="000A2803">
            <w:pPr>
              <w:pStyle w:val="Bok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Детали и принадлежности для автомобилей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103,6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118,1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104,1</w:t>
            </w:r>
          </w:p>
        </w:tc>
      </w:tr>
      <w:tr w:rsidR="002542F0" w:rsidRPr="002542F0" w:rsidTr="002B09E9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A2803" w:rsidRPr="002542F0" w:rsidRDefault="000A2803" w:rsidP="000A2803">
            <w:pPr>
              <w:pStyle w:val="Bok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Посуда и средства чистящие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104,0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103,7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127,6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104,0</w:t>
            </w:r>
          </w:p>
        </w:tc>
      </w:tr>
      <w:tr w:rsidR="002542F0" w:rsidRPr="002542F0" w:rsidTr="002B09E9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A2803" w:rsidRPr="002542F0" w:rsidRDefault="000A2803" w:rsidP="000A2803">
            <w:pPr>
              <w:pStyle w:val="Bok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Товары фармацевтические и медицинские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105,4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105,4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124,9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103,5</w:t>
            </w:r>
          </w:p>
        </w:tc>
      </w:tr>
      <w:tr w:rsidR="002542F0" w:rsidRPr="002542F0" w:rsidTr="002B09E9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A2803" w:rsidRPr="002542F0" w:rsidRDefault="000A2803" w:rsidP="000A2803">
            <w:pPr>
              <w:pStyle w:val="Bok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Топливо твердое, жидкое, газообразное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99,3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92,8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92,6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150,4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93,9</w:t>
            </w:r>
          </w:p>
        </w:tc>
      </w:tr>
      <w:tr w:rsidR="002542F0" w:rsidRPr="002542F0" w:rsidTr="002B09E9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0A2803" w:rsidRPr="002542F0" w:rsidRDefault="000A2803" w:rsidP="000A2803">
            <w:pPr>
              <w:pStyle w:val="Bok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Товары химические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101,2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111,8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</w:tr>
      <w:tr w:rsidR="000A2803" w:rsidRPr="002542F0" w:rsidTr="002B09E9">
        <w:trPr>
          <w:trHeight w:val="14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0A2803" w:rsidRPr="002542F0" w:rsidRDefault="000A2803" w:rsidP="000A2803">
            <w:pPr>
              <w:pStyle w:val="Bok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Шины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101,2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126,5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0A2803" w:rsidRPr="002542F0" w:rsidRDefault="000A2803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104,0</w:t>
            </w:r>
          </w:p>
        </w:tc>
      </w:tr>
    </w:tbl>
    <w:p w:rsidR="000A2803" w:rsidRPr="002542F0" w:rsidRDefault="000A2803" w:rsidP="000A2803">
      <w:pPr>
        <w:rPr>
          <w:rFonts w:asciiTheme="minorHAnsi" w:hAnsiTheme="minorHAnsi" w:cstheme="minorHAnsi"/>
          <w:sz w:val="16"/>
        </w:rPr>
      </w:pPr>
    </w:p>
    <w:p w:rsidR="001D486A" w:rsidRPr="002542F0" w:rsidRDefault="001D486A" w:rsidP="001D486A">
      <w:pPr>
        <w:pStyle w:val="23"/>
        <w:tabs>
          <w:tab w:val="left" w:pos="7371"/>
        </w:tabs>
        <w:spacing w:before="0" w:after="0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lastRenderedPageBreak/>
        <w:t>5.7 Индексы тарифов на услуги грузового транспорта, почтовые, курьерские и связи для юридических лиц</w:t>
      </w:r>
    </w:p>
    <w:p w:rsidR="001D486A" w:rsidRPr="002542F0" w:rsidRDefault="001D486A" w:rsidP="001D486A">
      <w:pPr>
        <w:rPr>
          <w:rFonts w:asciiTheme="minorHAnsi" w:hAnsiTheme="minorHAnsi" w:cstheme="minorHAnsi"/>
        </w:rPr>
      </w:pPr>
    </w:p>
    <w:p w:rsidR="001D486A" w:rsidRPr="002542F0" w:rsidRDefault="001D486A" w:rsidP="001D486A">
      <w:pPr>
        <w:pStyle w:val="a9"/>
        <w:tabs>
          <w:tab w:val="left" w:pos="516"/>
        </w:tabs>
        <w:spacing w:before="0" w:after="0"/>
        <w:jc w:val="left"/>
        <w:rPr>
          <w:rFonts w:asciiTheme="minorHAnsi" w:hAnsiTheme="minorHAnsi" w:cstheme="minorHAnsi"/>
          <w:b/>
          <w:sz w:val="20"/>
        </w:rPr>
      </w:pPr>
      <w:r w:rsidRPr="002542F0">
        <w:rPr>
          <w:rFonts w:asciiTheme="minorHAnsi" w:hAnsiTheme="minorHAnsi" w:cstheme="minorHAnsi"/>
          <w:b/>
          <w:sz w:val="20"/>
        </w:rPr>
        <w:t>На услуги грузового транспорта</w:t>
      </w:r>
    </w:p>
    <w:p w:rsidR="001D486A" w:rsidRPr="002542F0" w:rsidRDefault="001D486A" w:rsidP="001D486A">
      <w:pPr>
        <w:pStyle w:val="a9"/>
        <w:tabs>
          <w:tab w:val="left" w:pos="516"/>
        </w:tabs>
        <w:spacing w:before="0" w:after="0"/>
        <w:ind w:right="-1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>в процентах к предыдущему месяцу, прирост +, снижение -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662"/>
      </w:tblGrid>
      <w:tr w:rsidR="002542F0" w:rsidRPr="002542F0" w:rsidTr="002B09E9">
        <w:trPr>
          <w:trHeight w:val="2084"/>
        </w:trPr>
        <w:tc>
          <w:tcPr>
            <w:tcW w:w="3544" w:type="dxa"/>
          </w:tcPr>
          <w:p w:rsidR="001D486A" w:rsidRPr="002542F0" w:rsidRDefault="001D486A" w:rsidP="002B09E9">
            <w:pPr>
              <w:pStyle w:val="a9"/>
              <w:ind w:left="318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на конец периода, в процентах к декабрю предыдущего года</w:t>
            </w:r>
          </w:p>
          <w:tbl>
            <w:tblPr>
              <w:tblW w:w="3294" w:type="dxa"/>
              <w:tblLayout w:type="fixed"/>
              <w:tblLook w:val="01E0" w:firstRow="1" w:lastRow="1" w:firstColumn="1" w:lastColumn="1" w:noHBand="0" w:noVBand="0"/>
            </w:tblPr>
            <w:tblGrid>
              <w:gridCol w:w="3294"/>
            </w:tblGrid>
            <w:tr w:rsidR="002542F0" w:rsidRPr="002542F0" w:rsidTr="002B09E9">
              <w:tc>
                <w:tcPr>
                  <w:tcW w:w="3294" w:type="dxa"/>
                </w:tcPr>
                <w:p w:rsidR="001D486A" w:rsidRPr="002542F0" w:rsidRDefault="001D486A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2019г………….………………………….....…..103,0</w:t>
                  </w:r>
                </w:p>
              </w:tc>
            </w:tr>
          </w:tbl>
          <w:p w:rsidR="001D486A" w:rsidRPr="002542F0" w:rsidRDefault="001D486A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294" w:type="dxa"/>
              <w:tblLayout w:type="fixed"/>
              <w:tblLook w:val="01E0" w:firstRow="1" w:lastRow="1" w:firstColumn="1" w:lastColumn="1" w:noHBand="0" w:noVBand="0"/>
            </w:tblPr>
            <w:tblGrid>
              <w:gridCol w:w="3294"/>
            </w:tblGrid>
            <w:tr w:rsidR="002542F0" w:rsidRPr="002542F0" w:rsidTr="002B09E9">
              <w:trPr>
                <w:trHeight w:val="247"/>
              </w:trPr>
              <w:tc>
                <w:tcPr>
                  <w:tcW w:w="3294" w:type="dxa"/>
                </w:tcPr>
                <w:p w:rsidR="001D486A" w:rsidRPr="002542F0" w:rsidRDefault="001D486A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Октябрь 2019г.. .............….......…..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100,4</w:t>
                  </w:r>
                </w:p>
              </w:tc>
            </w:tr>
            <w:tr w:rsidR="002542F0" w:rsidRPr="002542F0" w:rsidTr="002B09E9">
              <w:trPr>
                <w:trHeight w:val="218"/>
              </w:trPr>
              <w:tc>
                <w:tcPr>
                  <w:tcW w:w="3294" w:type="dxa"/>
                  <w:tcBorders>
                    <w:bottom w:val="nil"/>
                  </w:tcBorders>
                </w:tcPr>
                <w:p w:rsidR="001D486A" w:rsidRPr="002542F0" w:rsidRDefault="001D486A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Октябрь 2020г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….……........................100,4</w:t>
                  </w:r>
                </w:p>
              </w:tc>
            </w:tr>
          </w:tbl>
          <w:p w:rsidR="001D486A" w:rsidRPr="002542F0" w:rsidRDefault="001D486A" w:rsidP="002B09E9">
            <w:pPr>
              <w:pStyle w:val="a7"/>
              <w:ind w:firstLine="0"/>
              <w:jc w:val="right"/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6662" w:type="dxa"/>
          </w:tcPr>
          <w:p w:rsidR="001D486A" w:rsidRPr="002542F0" w:rsidRDefault="001D486A" w:rsidP="002B09E9">
            <w:pPr>
              <w:pStyle w:val="af1"/>
              <w:tabs>
                <w:tab w:val="left" w:pos="193"/>
                <w:tab w:val="left" w:pos="381"/>
              </w:tabs>
              <w:spacing w:before="0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4062730" cy="1345565"/>
                  <wp:effectExtent l="19050" t="0" r="0" b="0"/>
                  <wp:docPr id="3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2730" cy="1345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1965"/>
        </w:trPr>
        <w:tc>
          <w:tcPr>
            <w:tcW w:w="3544" w:type="dxa"/>
          </w:tcPr>
          <w:p w:rsidR="001D486A" w:rsidRPr="002542F0" w:rsidRDefault="001D486A" w:rsidP="002B09E9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 октябре 2020г. по сравнению с предыдущим месяцем индекс тарифов на перевозку грузов всеми видами транспорта составил 100,4%.</w:t>
            </w:r>
          </w:p>
          <w:p w:rsidR="001D486A" w:rsidRPr="002542F0" w:rsidRDefault="001D486A" w:rsidP="002B09E9">
            <w:pPr>
              <w:pStyle w:val="a7"/>
              <w:ind w:firstLine="318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Тарифы на услуги автомобильного  транспорта повысились на 0,1%, трубопроводного – на 0,4%. Тарифы на услуги воздушного и внутреннего водного  видов транспорта не изменились.</w:t>
            </w:r>
          </w:p>
        </w:tc>
        <w:tc>
          <w:tcPr>
            <w:tcW w:w="6662" w:type="dxa"/>
          </w:tcPr>
          <w:p w:rsidR="001D486A" w:rsidRPr="002542F0" w:rsidRDefault="001D486A" w:rsidP="002B09E9">
            <w:pPr>
              <w:pStyle w:val="a9"/>
              <w:tabs>
                <w:tab w:val="left" w:pos="5340"/>
                <w:tab w:val="right" w:pos="6588"/>
              </w:tabs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65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51"/>
              <w:gridCol w:w="993"/>
              <w:gridCol w:w="850"/>
              <w:gridCol w:w="851"/>
              <w:gridCol w:w="850"/>
              <w:gridCol w:w="1559"/>
            </w:tblGrid>
            <w:tr w:rsidR="002542F0" w:rsidRPr="002542F0" w:rsidTr="002B09E9">
              <w:trPr>
                <w:trHeight w:val="268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1D486A" w:rsidRPr="002542F0" w:rsidRDefault="001D486A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354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1D486A" w:rsidRPr="002542F0" w:rsidRDefault="001D486A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Октябрь 2020г. к</w:t>
                  </w:r>
                </w:p>
              </w:tc>
              <w:tc>
                <w:tcPr>
                  <w:tcW w:w="155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</w:tcPr>
                <w:p w:rsidR="001D486A" w:rsidRPr="002542F0" w:rsidRDefault="001D486A" w:rsidP="002B09E9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Январь-октябрь 2020г. к </w:t>
                  </w:r>
                </w:p>
                <w:p w:rsidR="001D486A" w:rsidRPr="002542F0" w:rsidRDefault="001D486A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январю-октябрю 2019г.</w:t>
                  </w:r>
                </w:p>
              </w:tc>
            </w:tr>
            <w:tr w:rsidR="002542F0" w:rsidRPr="002542F0" w:rsidTr="002B09E9">
              <w:trPr>
                <w:trHeight w:val="273"/>
              </w:trPr>
              <w:tc>
                <w:tcPr>
                  <w:tcW w:w="145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1D486A" w:rsidRPr="002542F0" w:rsidRDefault="001D486A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99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D486A" w:rsidRPr="002542F0" w:rsidRDefault="001D486A" w:rsidP="002B09E9">
                  <w:pPr>
                    <w:pStyle w:val="ac"/>
                    <w:jc w:val="center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сентябрю 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2020г.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D486A" w:rsidRPr="002542F0" w:rsidRDefault="001D486A" w:rsidP="002B09E9">
                  <w:pPr>
                    <w:pStyle w:val="ac"/>
                    <w:jc w:val="center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декабрю 2019г.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1D486A" w:rsidRPr="002542F0" w:rsidRDefault="001D486A" w:rsidP="002B09E9">
                  <w:pPr>
                    <w:pStyle w:val="ac"/>
                    <w:jc w:val="center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октябрю</w:t>
                  </w:r>
                </w:p>
                <w:p w:rsidR="001D486A" w:rsidRPr="002542F0" w:rsidRDefault="001D486A" w:rsidP="002B09E9">
                  <w:pPr>
                    <w:pStyle w:val="ac"/>
                    <w:jc w:val="center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2019г.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D486A" w:rsidRPr="002542F0" w:rsidRDefault="001D486A" w:rsidP="002B09E9">
                  <w:pPr>
                    <w:pStyle w:val="ac"/>
                    <w:jc w:val="center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декабрю 2015г.</w:t>
                  </w:r>
                </w:p>
              </w:tc>
              <w:tc>
                <w:tcPr>
                  <w:tcW w:w="155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1D486A" w:rsidRPr="002542F0" w:rsidRDefault="001D486A" w:rsidP="002B09E9">
                  <w:pPr>
                    <w:pStyle w:val="ac"/>
                    <w:jc w:val="center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2542F0" w:rsidRPr="002542F0" w:rsidTr="002B09E9">
              <w:trPr>
                <w:trHeight w:val="190"/>
              </w:trPr>
              <w:tc>
                <w:tcPr>
                  <w:tcW w:w="14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D486A" w:rsidRPr="002542F0" w:rsidRDefault="001D486A" w:rsidP="002B09E9">
                  <w:pPr>
                    <w:pStyle w:val="ac"/>
                    <w:jc w:val="both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Грузовой транспорт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100,4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103,5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103,1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156,0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102,6</w:t>
                  </w:r>
                </w:p>
              </w:tc>
            </w:tr>
            <w:tr w:rsidR="002542F0" w:rsidRPr="002542F0" w:rsidTr="002B09E9">
              <w:trPr>
                <w:trHeight w:val="190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D486A" w:rsidRPr="002542F0" w:rsidRDefault="001D486A" w:rsidP="002B09E9">
                  <w:pPr>
                    <w:pStyle w:val="ac"/>
                    <w:jc w:val="both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Автомобильный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100,1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99,8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108,3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100,9</w:t>
                  </w:r>
                </w:p>
              </w:tc>
            </w:tr>
            <w:tr w:rsidR="002542F0" w:rsidRPr="002542F0" w:rsidTr="002B09E9">
              <w:trPr>
                <w:trHeight w:val="190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D486A" w:rsidRPr="002542F0" w:rsidRDefault="001D486A" w:rsidP="002B09E9">
                  <w:pPr>
                    <w:pStyle w:val="ac"/>
                    <w:jc w:val="both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Воздушный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102,4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102,4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131,3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101,0</w:t>
                  </w:r>
                </w:p>
              </w:tc>
            </w:tr>
            <w:tr w:rsidR="002542F0" w:rsidRPr="002542F0" w:rsidTr="002B09E9">
              <w:trPr>
                <w:trHeight w:val="190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D486A" w:rsidRPr="002542F0" w:rsidRDefault="001D486A" w:rsidP="002B09E9">
                  <w:pPr>
                    <w:pStyle w:val="ac"/>
                    <w:jc w:val="both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Трубопроводный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100,4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107,9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107,0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141,7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104,5</w:t>
                  </w:r>
                </w:p>
              </w:tc>
            </w:tr>
            <w:tr w:rsidR="002542F0" w:rsidRPr="002542F0" w:rsidTr="002B09E9">
              <w:trPr>
                <w:trHeight w:val="190"/>
              </w:trPr>
              <w:tc>
                <w:tcPr>
                  <w:tcW w:w="14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D486A" w:rsidRPr="002542F0" w:rsidRDefault="001D486A" w:rsidP="002B09E9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Внутренний водный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136,9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1D486A" w:rsidRPr="002542F0" w:rsidRDefault="001D486A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105,2</w:t>
                  </w:r>
                </w:p>
              </w:tc>
            </w:tr>
          </w:tbl>
          <w:p w:rsidR="001D486A" w:rsidRPr="002542F0" w:rsidRDefault="001D486A" w:rsidP="002B09E9">
            <w:pPr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2145"/>
        </w:trPr>
        <w:tc>
          <w:tcPr>
            <w:tcW w:w="3544" w:type="dxa"/>
          </w:tcPr>
          <w:p w:rsidR="001D486A" w:rsidRPr="002542F0" w:rsidRDefault="001D486A" w:rsidP="002B09E9">
            <w:pPr>
              <w:pStyle w:val="32"/>
              <w:spacing w:before="0" w:after="0"/>
              <w:jc w:val="left"/>
              <w:rPr>
                <w:rFonts w:asciiTheme="minorHAnsi" w:hAnsiTheme="minorHAnsi" w:cstheme="minorHAnsi"/>
              </w:rPr>
            </w:pPr>
          </w:p>
          <w:p w:rsidR="001D486A" w:rsidRPr="002542F0" w:rsidRDefault="001D486A" w:rsidP="002B09E9">
            <w:pPr>
              <w:pStyle w:val="32"/>
              <w:spacing w:before="0" w:after="0"/>
              <w:jc w:val="lef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На услуги почтовые и курьерские</w:t>
            </w:r>
          </w:p>
          <w:p w:rsidR="001D486A" w:rsidRPr="002542F0" w:rsidRDefault="001D486A" w:rsidP="002B09E9">
            <w:pPr>
              <w:pStyle w:val="a9"/>
              <w:spacing w:after="0"/>
              <w:ind w:right="34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на конец периода, в процентах</w:t>
            </w:r>
          </w:p>
          <w:p w:rsidR="001D486A" w:rsidRPr="002542F0" w:rsidRDefault="001D486A" w:rsidP="002B09E9">
            <w:pPr>
              <w:pStyle w:val="a9"/>
              <w:spacing w:before="0" w:after="0"/>
              <w:ind w:right="34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к декабрю предыдущего года</w:t>
            </w:r>
          </w:p>
          <w:tbl>
            <w:tblPr>
              <w:tblW w:w="3291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2542F0" w:rsidRPr="002542F0" w:rsidTr="002B09E9">
              <w:trPr>
                <w:trHeight w:val="208"/>
              </w:trPr>
              <w:tc>
                <w:tcPr>
                  <w:tcW w:w="3291" w:type="dxa"/>
                </w:tcPr>
                <w:p w:rsidR="001D486A" w:rsidRPr="002542F0" w:rsidRDefault="001D486A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2019г…..………………..…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.....103,0</w:t>
                  </w:r>
                </w:p>
              </w:tc>
            </w:tr>
          </w:tbl>
          <w:p w:rsidR="001D486A" w:rsidRPr="002542F0" w:rsidRDefault="001D486A" w:rsidP="002B09E9">
            <w:pPr>
              <w:pStyle w:val="a7"/>
              <w:ind w:firstLine="0"/>
              <w:jc w:val="righ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в процентах к предыдущему месяцу</w:t>
            </w:r>
          </w:p>
          <w:tbl>
            <w:tblPr>
              <w:tblW w:w="3291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2542F0" w:rsidRPr="002542F0" w:rsidTr="002B09E9">
              <w:trPr>
                <w:trHeight w:val="70"/>
              </w:trPr>
              <w:tc>
                <w:tcPr>
                  <w:tcW w:w="3291" w:type="dxa"/>
                </w:tcPr>
                <w:p w:rsidR="001D486A" w:rsidRPr="002542F0" w:rsidRDefault="001D486A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Октябрь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2019г.. ….............….......…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100,0</w:t>
                  </w:r>
                </w:p>
              </w:tc>
            </w:tr>
            <w:tr w:rsidR="002542F0" w:rsidRPr="002542F0" w:rsidTr="002B09E9">
              <w:trPr>
                <w:trHeight w:val="130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1D486A" w:rsidRPr="002542F0" w:rsidRDefault="001D486A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Октябрь 2020г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….……........................100,0</w:t>
                  </w:r>
                </w:p>
              </w:tc>
            </w:tr>
          </w:tbl>
          <w:p w:rsidR="001D486A" w:rsidRPr="002542F0" w:rsidRDefault="001D486A" w:rsidP="002B09E9">
            <w:pPr>
              <w:pStyle w:val="a7"/>
              <w:ind w:left="318" w:firstLine="0"/>
              <w:jc w:val="left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6662" w:type="dxa"/>
            <w:vMerge w:val="restart"/>
          </w:tcPr>
          <w:p w:rsidR="001D486A" w:rsidRPr="002542F0" w:rsidRDefault="001D486A" w:rsidP="002B09E9">
            <w:pPr>
              <w:rPr>
                <w:rFonts w:asciiTheme="minorHAnsi" w:hAnsiTheme="minorHAnsi" w:cstheme="minorHAnsi"/>
              </w:rPr>
            </w:pPr>
          </w:p>
          <w:tbl>
            <w:tblPr>
              <w:tblW w:w="7023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7023"/>
            </w:tblGrid>
            <w:tr w:rsidR="002542F0" w:rsidRPr="002542F0" w:rsidTr="002B09E9">
              <w:trPr>
                <w:trHeight w:val="3551"/>
              </w:trPr>
              <w:tc>
                <w:tcPr>
                  <w:tcW w:w="7023" w:type="dxa"/>
                </w:tcPr>
                <w:p w:rsidR="001D486A" w:rsidRPr="002542F0" w:rsidRDefault="001D486A" w:rsidP="002B09E9">
                  <w:pPr>
                    <w:pStyle w:val="a9"/>
                    <w:jc w:val="center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 xml:space="preserve">                                               в процентах к предыдущему месяцу, прирост +, снижение -</w:t>
                  </w:r>
                </w:p>
                <w:p w:rsidR="001D486A" w:rsidRPr="002542F0" w:rsidRDefault="001D486A" w:rsidP="002B09E9">
                  <w:pPr>
                    <w:pStyle w:val="aa"/>
                    <w:tabs>
                      <w:tab w:val="left" w:pos="261"/>
                      <w:tab w:val="left" w:pos="317"/>
                    </w:tabs>
                    <w:ind w:right="-675"/>
                    <w:jc w:val="left"/>
                    <w:rPr>
                      <w:rFonts w:asciiTheme="minorHAnsi" w:hAnsiTheme="minorHAnsi" w:cstheme="minorHAnsi"/>
                      <w:sz w:val="20"/>
                    </w:rPr>
                  </w:pPr>
                  <w:r w:rsidRPr="002542F0">
                    <w:rPr>
                      <w:rFonts w:asciiTheme="minorHAnsi" w:hAnsiTheme="minorHAnsi" w:cstheme="minorHAnsi"/>
                      <w:noProof/>
                      <w:sz w:val="20"/>
                    </w:rPr>
                    <w:drawing>
                      <wp:inline distT="0" distB="0" distL="0" distR="0">
                        <wp:extent cx="4000860" cy="1544128"/>
                        <wp:effectExtent l="19050" t="0" r="0" b="0"/>
                        <wp:docPr id="40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2324" cy="15446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D486A" w:rsidRPr="002542F0" w:rsidRDefault="001D486A" w:rsidP="002B09E9">
            <w:pPr>
              <w:pStyle w:val="aa"/>
              <w:tabs>
                <w:tab w:val="left" w:pos="261"/>
                <w:tab w:val="left" w:pos="317"/>
              </w:tabs>
              <w:jc w:val="left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1629"/>
        </w:trPr>
        <w:tc>
          <w:tcPr>
            <w:tcW w:w="3544" w:type="dxa"/>
          </w:tcPr>
          <w:p w:rsidR="001D486A" w:rsidRPr="002542F0" w:rsidRDefault="001D486A" w:rsidP="002B09E9">
            <w:pPr>
              <w:pStyle w:val="32"/>
              <w:spacing w:before="0" w:after="0"/>
              <w:jc w:val="lef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На услуги связи</w:t>
            </w:r>
          </w:p>
          <w:p w:rsidR="001D486A" w:rsidRPr="002542F0" w:rsidRDefault="001D486A" w:rsidP="002B09E9">
            <w:pPr>
              <w:pStyle w:val="a9"/>
              <w:spacing w:before="0" w:after="0"/>
              <w:ind w:right="34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на конец периода, в процентах</w:t>
            </w:r>
          </w:p>
          <w:p w:rsidR="001D486A" w:rsidRPr="002542F0" w:rsidRDefault="001D486A" w:rsidP="002B09E9">
            <w:pPr>
              <w:pStyle w:val="a9"/>
              <w:spacing w:before="0" w:after="0"/>
              <w:ind w:right="34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к декабрю предыдущего года</w:t>
            </w:r>
          </w:p>
          <w:tbl>
            <w:tblPr>
              <w:tblW w:w="0" w:type="auto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2542F0" w:rsidRPr="002542F0" w:rsidTr="002B09E9">
              <w:trPr>
                <w:trHeight w:val="195"/>
              </w:trPr>
              <w:tc>
                <w:tcPr>
                  <w:tcW w:w="3291" w:type="dxa"/>
                </w:tcPr>
                <w:p w:rsidR="001D486A" w:rsidRPr="002542F0" w:rsidRDefault="001D486A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2019г…….……………….…...……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.101,7</w:t>
                  </w:r>
                </w:p>
              </w:tc>
            </w:tr>
          </w:tbl>
          <w:p w:rsidR="001D486A" w:rsidRPr="002542F0" w:rsidRDefault="001D486A" w:rsidP="002B09E9">
            <w:pPr>
              <w:pStyle w:val="a9"/>
              <w:ind w:right="34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291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2542F0" w:rsidRPr="002542F0" w:rsidTr="002B09E9">
              <w:trPr>
                <w:trHeight w:val="60"/>
              </w:trPr>
              <w:tc>
                <w:tcPr>
                  <w:tcW w:w="3291" w:type="dxa"/>
                </w:tcPr>
                <w:p w:rsidR="001D486A" w:rsidRPr="002542F0" w:rsidRDefault="001D486A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Октябрь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2019г.. ….............….......…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100,0</w:t>
                  </w:r>
                </w:p>
              </w:tc>
            </w:tr>
            <w:tr w:rsidR="002542F0" w:rsidRPr="002542F0" w:rsidTr="002B09E9">
              <w:trPr>
                <w:trHeight w:val="132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1D486A" w:rsidRPr="002542F0" w:rsidRDefault="001D486A" w:rsidP="002B09E9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Октябрь 2020г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….……........................100,0</w:t>
                  </w:r>
                </w:p>
              </w:tc>
            </w:tr>
          </w:tbl>
          <w:p w:rsidR="001D486A" w:rsidRPr="002542F0" w:rsidRDefault="001D486A" w:rsidP="002B09E9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6662" w:type="dxa"/>
            <w:vMerge/>
          </w:tcPr>
          <w:p w:rsidR="001D486A" w:rsidRPr="002542F0" w:rsidRDefault="001D486A" w:rsidP="002B09E9">
            <w:pPr>
              <w:pStyle w:val="a9"/>
              <w:rPr>
                <w:rFonts w:asciiTheme="minorHAnsi" w:hAnsiTheme="minorHAnsi" w:cstheme="minorHAnsi"/>
              </w:rPr>
            </w:pPr>
          </w:p>
        </w:tc>
      </w:tr>
    </w:tbl>
    <w:p w:rsidR="001D486A" w:rsidRPr="002542F0" w:rsidRDefault="001D486A" w:rsidP="001D486A">
      <w:pPr>
        <w:pStyle w:val="32"/>
        <w:spacing w:before="120" w:after="0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>По видам услуг почтовых, курьерских и связи</w:t>
      </w:r>
    </w:p>
    <w:p w:rsidR="001D486A" w:rsidRPr="002542F0" w:rsidRDefault="001D486A" w:rsidP="001D486A">
      <w:pPr>
        <w:pStyle w:val="a9"/>
        <w:tabs>
          <w:tab w:val="left" w:pos="8080"/>
          <w:tab w:val="left" w:pos="8505"/>
          <w:tab w:val="left" w:pos="8647"/>
          <w:tab w:val="left" w:pos="8789"/>
          <w:tab w:val="right" w:pos="9354"/>
        </w:tabs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>в процентах</w:t>
      </w:r>
    </w:p>
    <w:tbl>
      <w:tblPr>
        <w:tblW w:w="10216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80"/>
        <w:gridCol w:w="1425"/>
        <w:gridCol w:w="1417"/>
        <w:gridCol w:w="1418"/>
        <w:gridCol w:w="1417"/>
        <w:gridCol w:w="1559"/>
      </w:tblGrid>
      <w:tr w:rsidR="002542F0" w:rsidRPr="002542F0" w:rsidTr="002B09E9">
        <w:trPr>
          <w:trHeight w:val="210"/>
        </w:trPr>
        <w:tc>
          <w:tcPr>
            <w:tcW w:w="2980" w:type="dxa"/>
            <w:vMerge w:val="restart"/>
            <w:tcBorders>
              <w:left w:val="nil"/>
              <w:right w:val="single" w:sz="4" w:space="0" w:color="auto"/>
            </w:tcBorders>
          </w:tcPr>
          <w:p w:rsidR="001D486A" w:rsidRPr="002542F0" w:rsidRDefault="001D486A" w:rsidP="002B09E9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56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D486A" w:rsidRPr="002542F0" w:rsidRDefault="001D486A" w:rsidP="002B09E9">
            <w:pPr>
              <w:pStyle w:val="aa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Октябрь 2020г. к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1D486A" w:rsidRPr="002542F0" w:rsidRDefault="001D486A" w:rsidP="002B09E9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Январь-октябрь 2020г. к </w:t>
            </w:r>
          </w:p>
          <w:p w:rsidR="001D486A" w:rsidRPr="002542F0" w:rsidRDefault="001D486A" w:rsidP="002B09E9">
            <w:pPr>
              <w:pStyle w:val="aa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январю-октябрю 2019г.</w:t>
            </w:r>
          </w:p>
        </w:tc>
      </w:tr>
      <w:tr w:rsidR="002542F0" w:rsidRPr="002542F0" w:rsidTr="002B09E9">
        <w:trPr>
          <w:trHeight w:val="183"/>
        </w:trPr>
        <w:tc>
          <w:tcPr>
            <w:tcW w:w="29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1D486A" w:rsidRPr="002542F0" w:rsidRDefault="001D486A" w:rsidP="002B09E9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486A" w:rsidRPr="002542F0" w:rsidRDefault="001D486A" w:rsidP="002B09E9">
            <w:pPr>
              <w:pStyle w:val="ac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сентябрю </w:t>
            </w:r>
            <w:r w:rsidRPr="002542F0">
              <w:rPr>
                <w:rFonts w:asciiTheme="minorHAnsi" w:hAnsiTheme="minorHAnsi" w:cstheme="minorHAnsi"/>
                <w:szCs w:val="16"/>
              </w:rPr>
              <w:t>2020г.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486A" w:rsidRPr="002542F0" w:rsidRDefault="001D486A" w:rsidP="002B09E9">
            <w:pPr>
              <w:pStyle w:val="ac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декабрю 2019г.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D486A" w:rsidRPr="002542F0" w:rsidRDefault="001D486A" w:rsidP="002B09E9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октябрю </w:t>
            </w:r>
            <w:r w:rsidRPr="002542F0">
              <w:rPr>
                <w:rFonts w:asciiTheme="minorHAnsi" w:hAnsiTheme="minorHAnsi" w:cstheme="minorHAnsi"/>
                <w:szCs w:val="16"/>
              </w:rPr>
              <w:t>2019г.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D486A" w:rsidRPr="002542F0" w:rsidRDefault="001D486A" w:rsidP="002B09E9">
            <w:pPr>
              <w:pStyle w:val="ac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декабрю 2015г.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1D486A" w:rsidRPr="002542F0" w:rsidRDefault="001D486A" w:rsidP="002B09E9">
            <w:pPr>
              <w:pStyle w:val="ac"/>
              <w:jc w:val="center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170"/>
        </w:trPr>
        <w:tc>
          <w:tcPr>
            <w:tcW w:w="29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>Услуги почтовые и курьерские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102,1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102,1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123,4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102,0</w:t>
            </w:r>
          </w:p>
        </w:tc>
      </w:tr>
      <w:tr w:rsidR="002542F0" w:rsidRPr="002542F0" w:rsidTr="002B09E9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 xml:space="preserve">    Услуги почтовые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135,8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101,1</w:t>
            </w:r>
          </w:p>
        </w:tc>
      </w:tr>
      <w:tr w:rsidR="002542F0" w:rsidRPr="002542F0" w:rsidTr="002B09E9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pStyle w:val="ac"/>
              <w:ind w:left="142" w:hanging="142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 xml:space="preserve">    Услуги курьерские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103,4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103,6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116,4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102,7</w:t>
            </w:r>
          </w:p>
        </w:tc>
      </w:tr>
      <w:tr w:rsidR="002542F0" w:rsidRPr="002542F0" w:rsidTr="002B09E9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D486A" w:rsidRPr="002542F0" w:rsidRDefault="001D486A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Услуги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99,8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101,0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117,9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101,1</w:t>
            </w:r>
          </w:p>
        </w:tc>
      </w:tr>
      <w:tr w:rsidR="002542F0" w:rsidRPr="002542F0" w:rsidTr="002B09E9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 xml:space="preserve">    Местная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</w:tr>
      <w:tr w:rsidR="002542F0" w:rsidRPr="002542F0" w:rsidTr="002B09E9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 xml:space="preserve">    Междугородная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99,2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99,2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97,5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99,9</w:t>
            </w:r>
          </w:p>
        </w:tc>
      </w:tr>
      <w:tr w:rsidR="002542F0" w:rsidRPr="002542F0" w:rsidTr="002B09E9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pStyle w:val="ac"/>
              <w:ind w:left="142" w:hanging="142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 xml:space="preserve">    Услуги по предоставлению доступа к  Интернет по 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99,7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99,7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93,4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99,8</w:t>
            </w:r>
          </w:p>
        </w:tc>
      </w:tr>
      <w:tr w:rsidR="002542F0" w:rsidRPr="002542F0" w:rsidTr="002B09E9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pStyle w:val="ac"/>
              <w:ind w:left="142" w:hanging="142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 xml:space="preserve">    Услуги мобильной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107,9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106,4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107,9</w:t>
            </w:r>
          </w:p>
        </w:tc>
      </w:tr>
      <w:tr w:rsidR="002542F0" w:rsidRPr="002542F0" w:rsidTr="002B09E9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pStyle w:val="ac"/>
              <w:ind w:left="142" w:hanging="142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 xml:space="preserve">    Услуги по предоставлению доступа к  Интернет по беспроводным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92,0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</w:tr>
      <w:tr w:rsidR="001D486A" w:rsidRPr="002542F0" w:rsidTr="002B09E9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pStyle w:val="ac"/>
              <w:ind w:left="142" w:hanging="142"/>
              <w:rPr>
                <w:rFonts w:asciiTheme="minorHAnsi" w:hAnsiTheme="minorHAnsi" w:cstheme="minorHAnsi"/>
                <w:snapToGrid w:val="0"/>
              </w:rPr>
            </w:pPr>
            <w:r w:rsidRPr="002542F0">
              <w:rPr>
                <w:rFonts w:asciiTheme="minorHAnsi" w:hAnsiTheme="minorHAnsi" w:cstheme="minorHAnsi"/>
                <w:snapToGrid w:val="0"/>
              </w:rPr>
              <w:t xml:space="preserve">    Услуги телекоммуникационные прочие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99,9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99,9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144,1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D486A" w:rsidRPr="002542F0" w:rsidRDefault="001D486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</w:tr>
    </w:tbl>
    <w:p w:rsidR="001D486A" w:rsidRPr="002542F0" w:rsidRDefault="001D486A" w:rsidP="001D486A">
      <w:pPr>
        <w:rPr>
          <w:rFonts w:asciiTheme="minorHAnsi" w:hAnsiTheme="minorHAnsi" w:cstheme="minorHAnsi"/>
        </w:rPr>
      </w:pPr>
    </w:p>
    <w:p w:rsidR="00FC40DB" w:rsidRPr="002542F0" w:rsidRDefault="00FC40DB" w:rsidP="00FC40DB">
      <w:pPr>
        <w:pStyle w:val="23"/>
        <w:pageBreakBefore/>
        <w:tabs>
          <w:tab w:val="left" w:pos="4111"/>
        </w:tabs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lastRenderedPageBreak/>
        <w:t>5.8 Индексы цен внешней торговли</w:t>
      </w:r>
    </w:p>
    <w:p w:rsidR="00FC40DB" w:rsidRPr="002542F0" w:rsidRDefault="00FC40DB" w:rsidP="00FC40DB">
      <w:pPr>
        <w:pStyle w:val="32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>Экспортные поставки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6663"/>
      </w:tblGrid>
      <w:tr w:rsidR="002542F0" w:rsidRPr="002542F0" w:rsidTr="00D94D8B">
        <w:trPr>
          <w:trHeight w:val="2128"/>
        </w:trPr>
        <w:tc>
          <w:tcPr>
            <w:tcW w:w="3402" w:type="dxa"/>
          </w:tcPr>
          <w:p w:rsidR="00FC40DB" w:rsidRPr="002542F0" w:rsidRDefault="00FC40DB" w:rsidP="00D94D8B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на конец периода, в процентах </w:t>
            </w:r>
            <w:r w:rsidRPr="002542F0">
              <w:rPr>
                <w:rFonts w:asciiTheme="minorHAnsi" w:hAnsiTheme="minorHAnsi" w:cs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2542F0" w:rsidRPr="002542F0" w:rsidTr="00D94D8B">
              <w:tc>
                <w:tcPr>
                  <w:tcW w:w="2444" w:type="dxa"/>
                </w:tcPr>
                <w:p w:rsidR="00FC40DB" w:rsidRPr="002542F0" w:rsidRDefault="00FC40DB" w:rsidP="00D94D8B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2019г.…………………………………..</w:t>
                  </w:r>
                </w:p>
              </w:tc>
              <w:tc>
                <w:tcPr>
                  <w:tcW w:w="669" w:type="dxa"/>
                </w:tcPr>
                <w:p w:rsidR="00FC40DB" w:rsidRPr="002542F0" w:rsidRDefault="00FC40DB" w:rsidP="00D94D8B">
                  <w:pPr>
                    <w:pStyle w:val="af3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98,4</w:t>
                  </w:r>
                </w:p>
              </w:tc>
            </w:tr>
          </w:tbl>
          <w:p w:rsidR="00FC40DB" w:rsidRPr="002542F0" w:rsidRDefault="00FC40DB" w:rsidP="00D94D8B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2542F0" w:rsidRPr="002542F0" w:rsidTr="00D94D8B">
              <w:tc>
                <w:tcPr>
                  <w:tcW w:w="2444" w:type="dxa"/>
                </w:tcPr>
                <w:p w:rsidR="00FC40DB" w:rsidRPr="002542F0" w:rsidRDefault="00FC40DB" w:rsidP="00D94D8B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Сентябрь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2019г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…….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95,4</w:t>
                  </w:r>
                </w:p>
              </w:tc>
            </w:tr>
            <w:tr w:rsidR="002542F0" w:rsidRPr="002542F0" w:rsidTr="00D94D8B">
              <w:tc>
                <w:tcPr>
                  <w:tcW w:w="2444" w:type="dxa"/>
                </w:tcPr>
                <w:p w:rsidR="00FC40DB" w:rsidRPr="002542F0" w:rsidRDefault="00FC40DB" w:rsidP="00D94D8B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Сентябрь 2020г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............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FC40DB" w:rsidRPr="002542F0" w:rsidRDefault="00FC40DB" w:rsidP="00D94D8B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103,4</w:t>
                  </w:r>
                </w:p>
              </w:tc>
            </w:tr>
          </w:tbl>
          <w:p w:rsidR="00FC40DB" w:rsidRPr="002542F0" w:rsidRDefault="00FC40DB" w:rsidP="00D94D8B">
            <w:pPr>
              <w:pStyle w:val="a7"/>
              <w:ind w:firstLine="0"/>
              <w:rPr>
                <w:rFonts w:asciiTheme="minorHAnsi" w:hAnsiTheme="minorHAnsi" w:cstheme="minorHAnsi"/>
              </w:rPr>
            </w:pPr>
          </w:p>
        </w:tc>
        <w:tc>
          <w:tcPr>
            <w:tcW w:w="6663" w:type="dxa"/>
          </w:tcPr>
          <w:p w:rsidR="00FC40DB" w:rsidRPr="002542F0" w:rsidRDefault="00FC40DB" w:rsidP="00D94D8B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предыдущему месяцу, прирост +, снижение –</w:t>
            </w:r>
          </w:p>
          <w:p w:rsidR="00FC40DB" w:rsidRPr="002542F0" w:rsidRDefault="00FC40DB" w:rsidP="00D94D8B">
            <w:pPr>
              <w:pStyle w:val="af1"/>
              <w:spacing w:before="0"/>
              <w:ind w:left="-108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4000500" cy="1606231"/>
                  <wp:effectExtent l="1905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7887" cy="16051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C40DB" w:rsidRPr="002542F0" w:rsidRDefault="00FC40DB" w:rsidP="00FC40DB">
      <w:pPr>
        <w:pStyle w:val="aff3"/>
        <w:rPr>
          <w:rFonts w:asciiTheme="minorHAnsi" w:hAnsiTheme="minorHAnsi" w:cstheme="minorHAnsi"/>
          <w:b/>
        </w:rPr>
      </w:pPr>
      <w:r w:rsidRPr="002542F0">
        <w:rPr>
          <w:rFonts w:asciiTheme="minorHAnsi" w:hAnsiTheme="minorHAnsi" w:cstheme="minorHAnsi"/>
          <w:b/>
        </w:rPr>
        <w:t>Импортные поступления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6663"/>
      </w:tblGrid>
      <w:tr w:rsidR="002542F0" w:rsidRPr="002542F0" w:rsidTr="00D94D8B">
        <w:trPr>
          <w:trHeight w:val="2086"/>
        </w:trPr>
        <w:tc>
          <w:tcPr>
            <w:tcW w:w="3402" w:type="dxa"/>
          </w:tcPr>
          <w:p w:rsidR="00FC40DB" w:rsidRPr="002542F0" w:rsidRDefault="00FC40DB" w:rsidP="00D94D8B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на конец периода, в процентах</w:t>
            </w:r>
            <w:r w:rsidRPr="002542F0">
              <w:rPr>
                <w:rFonts w:asciiTheme="minorHAnsi" w:hAnsiTheme="minorHAnsi" w:cstheme="minorHAnsi"/>
              </w:rPr>
              <w:br/>
              <w:t>к декабрю предыдущего года</w:t>
            </w:r>
          </w:p>
          <w:tbl>
            <w:tblPr>
              <w:tblW w:w="3113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2542F0" w:rsidRPr="002542F0" w:rsidTr="00D94D8B">
              <w:tc>
                <w:tcPr>
                  <w:tcW w:w="2444" w:type="dxa"/>
                </w:tcPr>
                <w:p w:rsidR="00FC40DB" w:rsidRPr="002542F0" w:rsidRDefault="00FC40DB" w:rsidP="00D94D8B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 …………………………………..</w:t>
                  </w:r>
                </w:p>
              </w:tc>
              <w:tc>
                <w:tcPr>
                  <w:tcW w:w="669" w:type="dxa"/>
                </w:tcPr>
                <w:p w:rsidR="00FC40DB" w:rsidRPr="002542F0" w:rsidRDefault="00FC40DB" w:rsidP="00D94D8B">
                  <w:pPr>
                    <w:pStyle w:val="af3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106,5</w:t>
                  </w:r>
                </w:p>
              </w:tc>
            </w:tr>
          </w:tbl>
          <w:p w:rsidR="00FC40DB" w:rsidRPr="002542F0" w:rsidRDefault="00FC40DB" w:rsidP="00D94D8B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113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2542F0" w:rsidRPr="002542F0" w:rsidTr="00D94D8B">
              <w:tc>
                <w:tcPr>
                  <w:tcW w:w="2444" w:type="dxa"/>
                </w:tcPr>
                <w:p w:rsidR="00FC40DB" w:rsidRPr="002542F0" w:rsidRDefault="00FC40DB" w:rsidP="00D94D8B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Сентябрь 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.…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…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...............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101,0</w:t>
                  </w:r>
                </w:p>
              </w:tc>
            </w:tr>
            <w:tr w:rsidR="002542F0" w:rsidRPr="002542F0" w:rsidTr="00D94D8B">
              <w:tc>
                <w:tcPr>
                  <w:tcW w:w="2444" w:type="dxa"/>
                </w:tcPr>
                <w:p w:rsidR="00FC40DB" w:rsidRPr="002542F0" w:rsidRDefault="00FC40DB" w:rsidP="00D94D8B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Сентябрь 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2020г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….……...…...</w:t>
                  </w:r>
                </w:p>
              </w:tc>
              <w:tc>
                <w:tcPr>
                  <w:tcW w:w="669" w:type="dxa"/>
                  <w:shd w:val="clear" w:color="auto" w:fill="auto"/>
                </w:tcPr>
                <w:p w:rsidR="00FC40DB" w:rsidRPr="002542F0" w:rsidRDefault="00FC40DB" w:rsidP="00D94D8B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101,1</w:t>
                  </w:r>
                </w:p>
              </w:tc>
            </w:tr>
          </w:tbl>
          <w:p w:rsidR="00FC40DB" w:rsidRPr="002542F0" w:rsidRDefault="00FC40DB" w:rsidP="00D94D8B">
            <w:pPr>
              <w:pStyle w:val="a7"/>
              <w:ind w:firstLine="0"/>
              <w:rPr>
                <w:rFonts w:asciiTheme="minorHAnsi" w:hAnsiTheme="minorHAnsi" w:cstheme="minorHAnsi"/>
              </w:rPr>
            </w:pPr>
          </w:p>
        </w:tc>
        <w:tc>
          <w:tcPr>
            <w:tcW w:w="6663" w:type="dxa"/>
          </w:tcPr>
          <w:p w:rsidR="00FC40DB" w:rsidRPr="002542F0" w:rsidRDefault="00FC40DB" w:rsidP="00D94D8B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предыдущему месяцу, прирост +, снижение –</w:t>
            </w:r>
          </w:p>
          <w:p w:rsidR="00FC40DB" w:rsidRPr="002542F0" w:rsidRDefault="00FC40DB" w:rsidP="00D94D8B">
            <w:pPr>
              <w:pStyle w:val="af1"/>
              <w:spacing w:before="0"/>
              <w:ind w:left="-108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095167" cy="1677725"/>
                  <wp:effectExtent l="19050" t="0" r="583" b="0"/>
                  <wp:docPr id="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167" cy="1677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D94D8B">
        <w:trPr>
          <w:trHeight w:val="3593"/>
        </w:trPr>
        <w:tc>
          <w:tcPr>
            <w:tcW w:w="3402" w:type="dxa"/>
          </w:tcPr>
          <w:p w:rsidR="00FC40DB" w:rsidRPr="002542F0" w:rsidRDefault="00FC40DB" w:rsidP="00D94D8B">
            <w:pPr>
              <w:pStyle w:val="a7"/>
              <w:ind w:firstLine="0"/>
              <w:rPr>
                <w:rStyle w:val="a8"/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В </w:t>
            </w: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сентябре</w:t>
            </w: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текущего</w:t>
            </w: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 года повышение цен экспортных поставок отмечено на цинк на </w:t>
            </w: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13,4</w:t>
            </w: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%,  свинец – </w:t>
            </w: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на</w:t>
            </w: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8,9</w:t>
            </w: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%, руды цветных и черных металлов – </w:t>
            </w: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на 8,5</w:t>
            </w: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%, медь – на </w:t>
            </w: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6,4</w:t>
            </w: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%, нефть – на </w:t>
            </w: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3,1</w:t>
            </w: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%, ферросплавы – на </w:t>
            </w: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1,6</w:t>
            </w: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>%, пшеницу</w:t>
            </w: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– </w:t>
            </w: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>на</w:t>
            </w: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0,4</w:t>
            </w:r>
            <w:r w:rsidRPr="002542F0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>%. Из импортируемой продукции овощи подорожали на 8,8%, фрукты и орехи – на 6,6%, растительное масло – на 6,2%, сахар – на 5,4%, кофе – на 1,7%, мясо птицы – на 0,7%, табак подешевел на 5,8%, рис – на 4,7%.</w:t>
            </w:r>
          </w:p>
        </w:tc>
        <w:tc>
          <w:tcPr>
            <w:tcW w:w="6663" w:type="dxa"/>
          </w:tcPr>
          <w:p w:rsidR="00FC40DB" w:rsidRPr="002542F0" w:rsidRDefault="00FC40DB" w:rsidP="00D94D8B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в процентах</w:t>
            </w:r>
          </w:p>
          <w:tbl>
            <w:tblPr>
              <w:tblW w:w="6555" w:type="dxa"/>
              <w:tblLayout w:type="fixed"/>
              <w:tblLook w:val="01E0" w:firstRow="1" w:lastRow="1" w:firstColumn="1" w:lastColumn="1" w:noHBand="0" w:noVBand="0"/>
            </w:tblPr>
            <w:tblGrid>
              <w:gridCol w:w="1593"/>
              <w:gridCol w:w="886"/>
              <w:gridCol w:w="886"/>
              <w:gridCol w:w="886"/>
              <w:gridCol w:w="886"/>
              <w:gridCol w:w="1418"/>
            </w:tblGrid>
            <w:tr w:rsidR="002542F0" w:rsidRPr="002542F0" w:rsidTr="00D94D8B">
              <w:trPr>
                <w:trHeight w:val="283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C40DB" w:rsidRPr="002542F0" w:rsidRDefault="00FC40DB" w:rsidP="00D94D8B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354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FC40DB" w:rsidRPr="002542F0" w:rsidRDefault="00FC40DB" w:rsidP="00D94D8B">
                  <w:pPr>
                    <w:jc w:val="center"/>
                    <w:rPr>
                      <w:rFonts w:asciiTheme="minorHAnsi" w:hAnsiTheme="minorHAnsi" w:cstheme="minorHAnsi"/>
                      <w:sz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</w:rPr>
                    <w:t>Сентябрь 2020г. к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FC40DB" w:rsidRPr="002542F0" w:rsidRDefault="00FC40DB" w:rsidP="00D94D8B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Январь-сентябрь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</w:rPr>
                    <w:t>2020г. к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</w:rPr>
                    <w:t>январю-сентябрю 2019г.</w:t>
                  </w:r>
                </w:p>
              </w:tc>
            </w:tr>
            <w:tr w:rsidR="002542F0" w:rsidRPr="002542F0" w:rsidTr="00D94D8B">
              <w:trPr>
                <w:trHeight w:val="415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C40DB" w:rsidRPr="002542F0" w:rsidRDefault="00FC40DB" w:rsidP="00D94D8B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FC40DB" w:rsidRPr="002542F0" w:rsidRDefault="00FC40DB" w:rsidP="00D94D8B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августу </w:t>
                  </w:r>
                  <w:r w:rsidRPr="002542F0">
                    <w:rPr>
                      <w:rFonts w:asciiTheme="minorHAnsi" w:hAnsiTheme="minorHAnsi" w:cstheme="minorHAnsi"/>
                    </w:rPr>
                    <w:t>2020г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C40DB" w:rsidRPr="002542F0" w:rsidRDefault="00FC40DB" w:rsidP="00D94D8B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д</w:t>
                  </w:r>
                  <w:r w:rsidRPr="002542F0">
                    <w:rPr>
                      <w:rFonts w:asciiTheme="minorHAnsi" w:hAnsiTheme="minorHAnsi" w:cstheme="minorHAnsi"/>
                    </w:rPr>
                    <w:t>екабрю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</w:rPr>
                    <w:t>2019г.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C40DB" w:rsidRPr="002542F0" w:rsidRDefault="00FC40DB" w:rsidP="00D94D8B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с</w:t>
                  </w:r>
                  <w:r w:rsidRPr="002542F0">
                    <w:rPr>
                      <w:rFonts w:asciiTheme="minorHAnsi" w:hAnsiTheme="minorHAnsi" w:cstheme="minorHAnsi"/>
                    </w:rPr>
                    <w:t>ентябрю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</w:rPr>
                    <w:t>2019г.</w:t>
                  </w:r>
                </w:p>
              </w:tc>
              <w:tc>
                <w:tcPr>
                  <w:tcW w:w="88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C40DB" w:rsidRPr="002542F0" w:rsidRDefault="00FC40DB" w:rsidP="00D94D8B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декабрю 2015г.</w:t>
                  </w:r>
                </w:p>
              </w:tc>
              <w:tc>
                <w:tcPr>
                  <w:tcW w:w="14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C40DB" w:rsidRPr="002542F0" w:rsidRDefault="00FC40DB" w:rsidP="00D94D8B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2542F0" w:rsidRPr="002542F0" w:rsidTr="00D94D8B">
              <w:trPr>
                <w:trHeight w:val="41"/>
              </w:trPr>
              <w:tc>
                <w:tcPr>
                  <w:tcW w:w="1593" w:type="dxa"/>
                  <w:tcBorders>
                    <w:top w:val="single" w:sz="4" w:space="0" w:color="auto"/>
                  </w:tcBorders>
                  <w:vAlign w:val="bottom"/>
                </w:tcPr>
                <w:p w:rsidR="00FC40DB" w:rsidRPr="002542F0" w:rsidRDefault="00FC40DB" w:rsidP="00D94D8B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Экспорт - всего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103,4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91,4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92,0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</w:tcBorders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135,7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</w:tcBorders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84,9</w:t>
                  </w:r>
                </w:p>
              </w:tc>
            </w:tr>
            <w:tr w:rsidR="002542F0" w:rsidRPr="002542F0" w:rsidTr="00D94D8B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FC40DB" w:rsidRPr="002542F0" w:rsidRDefault="00FC40DB" w:rsidP="00D94D8B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103,3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82,5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83,6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128,9</w:t>
                  </w:r>
                </w:p>
              </w:tc>
              <w:tc>
                <w:tcPr>
                  <w:tcW w:w="1418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77,7</w:t>
                  </w:r>
                </w:p>
              </w:tc>
            </w:tr>
            <w:tr w:rsidR="002542F0" w:rsidRPr="002542F0" w:rsidTr="00D94D8B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FC40DB" w:rsidRPr="002542F0" w:rsidRDefault="00FC40DB" w:rsidP="00D94D8B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104,3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114,9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112,8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153,5</w:t>
                  </w:r>
                </w:p>
              </w:tc>
              <w:tc>
                <w:tcPr>
                  <w:tcW w:w="1418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100,1</w:t>
                  </w:r>
                </w:p>
              </w:tc>
            </w:tr>
            <w:tr w:rsidR="002542F0" w:rsidRPr="002542F0" w:rsidTr="00D94D8B">
              <w:trPr>
                <w:trHeight w:val="70"/>
              </w:trPr>
              <w:tc>
                <w:tcPr>
                  <w:tcW w:w="1593" w:type="dxa"/>
                  <w:vAlign w:val="bottom"/>
                </w:tcPr>
                <w:p w:rsidR="00FC40DB" w:rsidRPr="002542F0" w:rsidRDefault="00FC40DB" w:rsidP="00D94D8B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100,9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103,2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106,5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146,9</w:t>
                  </w:r>
                </w:p>
              </w:tc>
              <w:tc>
                <w:tcPr>
                  <w:tcW w:w="1418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108,1</w:t>
                  </w:r>
                </w:p>
              </w:tc>
            </w:tr>
            <w:tr w:rsidR="002542F0" w:rsidRPr="002542F0" w:rsidTr="00D94D8B">
              <w:trPr>
                <w:trHeight w:val="117"/>
              </w:trPr>
              <w:tc>
                <w:tcPr>
                  <w:tcW w:w="1593" w:type="dxa"/>
                  <w:vAlign w:val="bottom"/>
                </w:tcPr>
                <w:p w:rsidR="00FC40DB" w:rsidRPr="002542F0" w:rsidRDefault="00FC40DB" w:rsidP="00D94D8B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Импорт - всего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101,1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103,3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104,0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147,4</w:t>
                  </w:r>
                </w:p>
              </w:tc>
              <w:tc>
                <w:tcPr>
                  <w:tcW w:w="1418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103,8</w:t>
                  </w:r>
                </w:p>
              </w:tc>
            </w:tr>
            <w:tr w:rsidR="002542F0" w:rsidRPr="002542F0" w:rsidTr="00D94D8B">
              <w:trPr>
                <w:trHeight w:val="76"/>
              </w:trPr>
              <w:tc>
                <w:tcPr>
                  <w:tcW w:w="1593" w:type="dxa"/>
                  <w:vAlign w:val="bottom"/>
                </w:tcPr>
                <w:p w:rsidR="00FC40DB" w:rsidRPr="002542F0" w:rsidRDefault="00FC40DB" w:rsidP="00D94D8B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104,6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102,4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104,4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153,8</w:t>
                  </w:r>
                </w:p>
              </w:tc>
              <w:tc>
                <w:tcPr>
                  <w:tcW w:w="1418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100,2</w:t>
                  </w:r>
                </w:p>
              </w:tc>
            </w:tr>
            <w:tr w:rsidR="002542F0" w:rsidRPr="002542F0" w:rsidTr="00D94D8B">
              <w:trPr>
                <w:trHeight w:val="62"/>
              </w:trPr>
              <w:tc>
                <w:tcPr>
                  <w:tcW w:w="1593" w:type="dxa"/>
                  <w:vAlign w:val="bottom"/>
                </w:tcPr>
                <w:p w:rsidR="00FC40DB" w:rsidRPr="002542F0" w:rsidRDefault="00FC40DB" w:rsidP="00D94D8B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102,1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101,4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101,3</w:t>
                  </w:r>
                </w:p>
              </w:tc>
              <w:tc>
                <w:tcPr>
                  <w:tcW w:w="886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149,7</w:t>
                  </w:r>
                </w:p>
              </w:tc>
              <w:tc>
                <w:tcPr>
                  <w:tcW w:w="1418" w:type="dxa"/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100,6</w:t>
                  </w:r>
                </w:p>
              </w:tc>
            </w:tr>
            <w:tr w:rsidR="002542F0" w:rsidRPr="002542F0" w:rsidTr="00D94D8B">
              <w:trPr>
                <w:trHeight w:val="62"/>
              </w:trPr>
              <w:tc>
                <w:tcPr>
                  <w:tcW w:w="1593" w:type="dxa"/>
                  <w:tcBorders>
                    <w:bottom w:val="single" w:sz="4" w:space="0" w:color="auto"/>
                  </w:tcBorders>
                  <w:vAlign w:val="bottom"/>
                </w:tcPr>
                <w:p w:rsidR="00FC40DB" w:rsidRPr="002542F0" w:rsidRDefault="00FC40DB" w:rsidP="00D94D8B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100,5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103,8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104,6</w:t>
                  </w:r>
                </w:p>
              </w:tc>
              <w:tc>
                <w:tcPr>
                  <w:tcW w:w="886" w:type="dxa"/>
                  <w:tcBorders>
                    <w:bottom w:val="single" w:sz="4" w:space="0" w:color="auto"/>
                  </w:tcBorders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146,2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vAlign w:val="bottom"/>
                </w:tcPr>
                <w:p w:rsidR="00FC40DB" w:rsidRPr="002542F0" w:rsidRDefault="00FC40DB" w:rsidP="00D94D8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105,0</w:t>
                  </w:r>
                </w:p>
              </w:tc>
            </w:tr>
          </w:tbl>
          <w:p w:rsidR="00FC40DB" w:rsidRPr="002542F0" w:rsidRDefault="00FC40DB" w:rsidP="00D94D8B">
            <w:pPr>
              <w:rPr>
                <w:rFonts w:asciiTheme="minorHAnsi" w:hAnsiTheme="minorHAnsi" w:cstheme="minorHAnsi"/>
              </w:rPr>
            </w:pPr>
          </w:p>
        </w:tc>
      </w:tr>
    </w:tbl>
    <w:p w:rsidR="00FC40DB" w:rsidRPr="002542F0" w:rsidRDefault="00FC40DB" w:rsidP="00FC40DB">
      <w:pPr>
        <w:pStyle w:val="aff3"/>
        <w:rPr>
          <w:rFonts w:asciiTheme="minorHAnsi" w:hAnsiTheme="minorHAnsi" w:cstheme="minorHAnsi"/>
          <w:b/>
        </w:rPr>
      </w:pPr>
      <w:r w:rsidRPr="002542F0">
        <w:rPr>
          <w:rFonts w:asciiTheme="minorHAnsi" w:hAnsiTheme="minorHAnsi" w:cstheme="minorHAnsi"/>
          <w:b/>
        </w:rPr>
        <w:t>По группам продукции</w:t>
      </w:r>
    </w:p>
    <w:p w:rsidR="00FC40DB" w:rsidRPr="002542F0" w:rsidRDefault="00FC40DB" w:rsidP="00FC40DB">
      <w:pPr>
        <w:pStyle w:val="a9"/>
        <w:ind w:right="-1"/>
        <w:jc w:val="center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ab/>
      </w:r>
      <w:r w:rsidRPr="002542F0">
        <w:rPr>
          <w:rFonts w:asciiTheme="minorHAnsi" w:hAnsiTheme="minorHAnsi" w:cstheme="minorHAnsi"/>
        </w:rPr>
        <w:tab/>
      </w:r>
      <w:r w:rsidRPr="002542F0">
        <w:rPr>
          <w:rFonts w:asciiTheme="minorHAnsi" w:hAnsiTheme="minorHAnsi" w:cstheme="minorHAnsi"/>
        </w:rPr>
        <w:tab/>
      </w:r>
      <w:r w:rsidRPr="002542F0">
        <w:rPr>
          <w:rFonts w:asciiTheme="minorHAnsi" w:hAnsiTheme="minorHAnsi" w:cstheme="minorHAnsi"/>
        </w:rPr>
        <w:tab/>
      </w:r>
      <w:r w:rsidRPr="002542F0">
        <w:rPr>
          <w:rFonts w:asciiTheme="minorHAnsi" w:hAnsiTheme="minorHAnsi" w:cstheme="minorHAnsi"/>
        </w:rPr>
        <w:tab/>
      </w:r>
      <w:r w:rsidRPr="002542F0">
        <w:rPr>
          <w:rFonts w:asciiTheme="minorHAnsi" w:hAnsiTheme="minorHAnsi" w:cstheme="minorHAnsi"/>
        </w:rPr>
        <w:tab/>
      </w:r>
      <w:r w:rsidRPr="002542F0">
        <w:rPr>
          <w:rFonts w:asciiTheme="minorHAnsi" w:hAnsiTheme="minorHAnsi" w:cstheme="minorHAnsi"/>
        </w:rPr>
        <w:tab/>
      </w:r>
      <w:r w:rsidRPr="002542F0">
        <w:rPr>
          <w:rFonts w:asciiTheme="minorHAnsi" w:hAnsiTheme="minorHAnsi" w:cstheme="minorHAnsi"/>
        </w:rPr>
        <w:tab/>
      </w:r>
      <w:r w:rsidRPr="002542F0">
        <w:rPr>
          <w:rFonts w:asciiTheme="minorHAnsi" w:hAnsiTheme="minorHAnsi" w:cstheme="minorHAnsi"/>
        </w:rPr>
        <w:tab/>
      </w:r>
      <w:r w:rsidRPr="002542F0">
        <w:rPr>
          <w:rFonts w:asciiTheme="minorHAnsi" w:hAnsiTheme="minorHAnsi" w:cstheme="minorHAnsi"/>
        </w:rPr>
        <w:tab/>
      </w:r>
      <w:r w:rsidRPr="002542F0">
        <w:rPr>
          <w:rFonts w:asciiTheme="minorHAnsi" w:hAnsiTheme="minorHAnsi" w:cstheme="minorHAnsi"/>
        </w:rPr>
        <w:tab/>
      </w:r>
      <w:r w:rsidRPr="002542F0">
        <w:rPr>
          <w:rFonts w:asciiTheme="minorHAnsi" w:hAnsiTheme="minorHAnsi" w:cstheme="minorHAnsi"/>
        </w:rPr>
        <w:tab/>
        <w:t>в процентах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2"/>
        <w:gridCol w:w="1110"/>
        <w:gridCol w:w="1110"/>
        <w:gridCol w:w="1111"/>
        <w:gridCol w:w="1110"/>
        <w:gridCol w:w="1111"/>
        <w:gridCol w:w="1111"/>
      </w:tblGrid>
      <w:tr w:rsidR="002542F0" w:rsidRPr="002542F0" w:rsidTr="00D94D8B">
        <w:trPr>
          <w:trHeight w:val="108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C40DB" w:rsidRPr="002542F0" w:rsidRDefault="00FC40DB" w:rsidP="00D94D8B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40DB" w:rsidRPr="002542F0" w:rsidRDefault="00FC40DB" w:rsidP="00D94D8B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Э</w:t>
            </w:r>
            <w:r w:rsidRPr="002542F0">
              <w:rPr>
                <w:rFonts w:asciiTheme="minorHAnsi" w:hAnsiTheme="minorHAnsi" w:cstheme="minorHAnsi"/>
                <w:szCs w:val="16"/>
              </w:rPr>
              <w:t>кспортные поставки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C40DB" w:rsidRPr="002542F0" w:rsidRDefault="00FC40DB" w:rsidP="00D94D8B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И</w:t>
            </w:r>
            <w:r w:rsidRPr="002542F0">
              <w:rPr>
                <w:rFonts w:asciiTheme="minorHAnsi" w:hAnsiTheme="minorHAnsi" w:cstheme="minorHAnsi"/>
                <w:szCs w:val="16"/>
              </w:rPr>
              <w:t>мпортные поступления</w:t>
            </w:r>
          </w:p>
        </w:tc>
      </w:tr>
      <w:tr w:rsidR="002542F0" w:rsidRPr="002542F0" w:rsidTr="00D94D8B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C40DB" w:rsidRPr="002542F0" w:rsidRDefault="00FC40DB" w:rsidP="00D94D8B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40DB" w:rsidRPr="002542F0" w:rsidRDefault="00FC40DB" w:rsidP="00D94D8B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сентябрь 2020г. к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C40DB" w:rsidRPr="002542F0" w:rsidRDefault="00FC40DB" w:rsidP="00D94D8B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сентябрь 2020г. к</w:t>
            </w:r>
          </w:p>
        </w:tc>
      </w:tr>
      <w:tr w:rsidR="002542F0" w:rsidRPr="002542F0" w:rsidTr="00D94D8B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C40DB" w:rsidRPr="002542F0" w:rsidRDefault="00FC40DB" w:rsidP="00D94D8B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C40DB" w:rsidRPr="002542F0" w:rsidRDefault="00FC40DB" w:rsidP="00D94D8B">
            <w:pPr>
              <w:pStyle w:val="aa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августу </w:t>
            </w:r>
            <w:r w:rsidRPr="002542F0">
              <w:rPr>
                <w:rFonts w:asciiTheme="minorHAnsi" w:hAnsiTheme="minorHAnsi" w:cstheme="minorHAnsi"/>
              </w:rPr>
              <w:t>2020г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40DB" w:rsidRPr="002542F0" w:rsidRDefault="00FC40DB" w:rsidP="00D94D8B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д</w:t>
            </w:r>
            <w:r w:rsidRPr="002542F0">
              <w:rPr>
                <w:rFonts w:asciiTheme="minorHAnsi" w:hAnsiTheme="minorHAnsi" w:cstheme="minorHAnsi"/>
              </w:rPr>
              <w:t>екабрю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</w:rPr>
              <w:t>2019г.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40DB" w:rsidRPr="002542F0" w:rsidRDefault="00FC40DB" w:rsidP="00D94D8B">
            <w:pPr>
              <w:pStyle w:val="aa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с</w:t>
            </w:r>
            <w:r w:rsidRPr="002542F0">
              <w:rPr>
                <w:rFonts w:asciiTheme="minorHAnsi" w:hAnsiTheme="minorHAnsi" w:cstheme="minorHAnsi"/>
              </w:rPr>
              <w:t>ентябрю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</w:rPr>
              <w:t>2019г.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40DB" w:rsidRPr="002542F0" w:rsidRDefault="00FC40DB" w:rsidP="00D94D8B">
            <w:pPr>
              <w:pStyle w:val="aa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августу </w:t>
            </w:r>
            <w:r w:rsidRPr="002542F0">
              <w:rPr>
                <w:rFonts w:asciiTheme="minorHAnsi" w:hAnsiTheme="minorHAnsi" w:cstheme="minorHAnsi"/>
              </w:rPr>
              <w:t>2020г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C40DB" w:rsidRPr="002542F0" w:rsidRDefault="00FC40DB" w:rsidP="00D94D8B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д</w:t>
            </w:r>
            <w:r w:rsidRPr="002542F0">
              <w:rPr>
                <w:rFonts w:asciiTheme="minorHAnsi" w:hAnsiTheme="minorHAnsi" w:cstheme="minorHAnsi"/>
              </w:rPr>
              <w:t>екабрю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</w:rPr>
              <w:t>2019г.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C40DB" w:rsidRPr="002542F0" w:rsidRDefault="00FC40DB" w:rsidP="00D94D8B">
            <w:pPr>
              <w:pStyle w:val="aa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с</w:t>
            </w:r>
            <w:r w:rsidRPr="002542F0">
              <w:rPr>
                <w:rFonts w:asciiTheme="minorHAnsi" w:hAnsiTheme="minorHAnsi" w:cstheme="minorHAnsi"/>
              </w:rPr>
              <w:t>ентябрю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</w:rPr>
              <w:t>2019г.</w:t>
            </w:r>
          </w:p>
        </w:tc>
      </w:tr>
      <w:tr w:rsidR="002542F0" w:rsidRPr="002542F0" w:rsidTr="00D94D8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62"/>
        </w:trPr>
        <w:tc>
          <w:tcPr>
            <w:tcW w:w="3402" w:type="dxa"/>
            <w:tcBorders>
              <w:top w:val="single" w:sz="4" w:space="0" w:color="auto"/>
            </w:tcBorders>
            <w:vAlign w:val="bottom"/>
          </w:tcPr>
          <w:p w:rsidR="00FC40DB" w:rsidRPr="002542F0" w:rsidRDefault="00FC40DB" w:rsidP="00D94D8B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Молочная продукция, яйца птиц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99,4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102,1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102,9</w:t>
            </w:r>
          </w:p>
        </w:tc>
        <w:tc>
          <w:tcPr>
            <w:tcW w:w="1110" w:type="dxa"/>
            <w:tcBorders>
              <w:top w:val="single" w:sz="4" w:space="0" w:color="auto"/>
            </w:tcBorders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100,4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100,7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103,2</w:t>
            </w:r>
          </w:p>
        </w:tc>
      </w:tr>
      <w:tr w:rsidR="002542F0" w:rsidRPr="002542F0" w:rsidTr="00D94D8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C40DB" w:rsidRPr="002542F0" w:rsidRDefault="00FC40DB" w:rsidP="00D94D8B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Зерновые культуры</w:t>
            </w:r>
          </w:p>
        </w:tc>
        <w:tc>
          <w:tcPr>
            <w:tcW w:w="1110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100,2</w:t>
            </w:r>
          </w:p>
        </w:tc>
        <w:tc>
          <w:tcPr>
            <w:tcW w:w="1110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116,6</w:t>
            </w:r>
          </w:p>
        </w:tc>
        <w:tc>
          <w:tcPr>
            <w:tcW w:w="1111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122,1</w:t>
            </w:r>
          </w:p>
        </w:tc>
        <w:tc>
          <w:tcPr>
            <w:tcW w:w="1110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97,1</w:t>
            </w:r>
          </w:p>
        </w:tc>
        <w:tc>
          <w:tcPr>
            <w:tcW w:w="1111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107,6</w:t>
            </w:r>
          </w:p>
        </w:tc>
        <w:tc>
          <w:tcPr>
            <w:tcW w:w="1111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108,5</w:t>
            </w:r>
          </w:p>
        </w:tc>
      </w:tr>
      <w:tr w:rsidR="002542F0" w:rsidRPr="002542F0" w:rsidTr="00D94D8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C40DB" w:rsidRPr="002542F0" w:rsidRDefault="00FC40DB" w:rsidP="00D94D8B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Сахар и кондитерские изделия из сахара</w:t>
            </w:r>
          </w:p>
        </w:tc>
        <w:tc>
          <w:tcPr>
            <w:tcW w:w="1110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101,8</w:t>
            </w:r>
          </w:p>
        </w:tc>
        <w:tc>
          <w:tcPr>
            <w:tcW w:w="1110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94,9</w:t>
            </w:r>
          </w:p>
        </w:tc>
        <w:tc>
          <w:tcPr>
            <w:tcW w:w="1111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95,7</w:t>
            </w:r>
          </w:p>
        </w:tc>
        <w:tc>
          <w:tcPr>
            <w:tcW w:w="1110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103,3</w:t>
            </w:r>
          </w:p>
        </w:tc>
        <w:tc>
          <w:tcPr>
            <w:tcW w:w="1111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99,3</w:t>
            </w:r>
          </w:p>
        </w:tc>
        <w:tc>
          <w:tcPr>
            <w:tcW w:w="1111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99,7</w:t>
            </w:r>
          </w:p>
        </w:tc>
      </w:tr>
      <w:tr w:rsidR="002542F0" w:rsidRPr="002542F0" w:rsidTr="00D94D8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C40DB" w:rsidRPr="002542F0" w:rsidRDefault="00FC40DB" w:rsidP="00D94D8B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Алкогольные и безалкогольные напитки</w:t>
            </w:r>
          </w:p>
        </w:tc>
        <w:tc>
          <w:tcPr>
            <w:tcW w:w="1110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98,9</w:t>
            </w:r>
          </w:p>
        </w:tc>
        <w:tc>
          <w:tcPr>
            <w:tcW w:w="1110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91,2</w:t>
            </w:r>
          </w:p>
        </w:tc>
        <w:tc>
          <w:tcPr>
            <w:tcW w:w="1111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89,5</w:t>
            </w:r>
          </w:p>
        </w:tc>
        <w:tc>
          <w:tcPr>
            <w:tcW w:w="1110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101,5</w:t>
            </w:r>
          </w:p>
        </w:tc>
        <w:tc>
          <w:tcPr>
            <w:tcW w:w="1111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112,8</w:t>
            </w:r>
          </w:p>
        </w:tc>
        <w:tc>
          <w:tcPr>
            <w:tcW w:w="1111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114,4</w:t>
            </w:r>
          </w:p>
        </w:tc>
      </w:tr>
      <w:tr w:rsidR="002542F0" w:rsidRPr="002542F0" w:rsidTr="00D94D8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C40DB" w:rsidRPr="002542F0" w:rsidRDefault="00FC40DB" w:rsidP="00D94D8B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Минеральные продукты</w:t>
            </w:r>
          </w:p>
        </w:tc>
        <w:tc>
          <w:tcPr>
            <w:tcW w:w="1110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103,5</w:t>
            </w:r>
          </w:p>
        </w:tc>
        <w:tc>
          <w:tcPr>
            <w:tcW w:w="1110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82,3</w:t>
            </w:r>
          </w:p>
        </w:tc>
        <w:tc>
          <w:tcPr>
            <w:tcW w:w="1111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83,6</w:t>
            </w:r>
          </w:p>
        </w:tc>
        <w:tc>
          <w:tcPr>
            <w:tcW w:w="1110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103,1</w:t>
            </w:r>
          </w:p>
        </w:tc>
        <w:tc>
          <w:tcPr>
            <w:tcW w:w="1111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101,7</w:t>
            </w:r>
          </w:p>
        </w:tc>
        <w:tc>
          <w:tcPr>
            <w:tcW w:w="1111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103,3</w:t>
            </w:r>
          </w:p>
        </w:tc>
      </w:tr>
      <w:tr w:rsidR="002542F0" w:rsidRPr="002542F0" w:rsidTr="00D94D8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C40DB" w:rsidRPr="002542F0" w:rsidRDefault="00FC40DB" w:rsidP="00D94D8B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Черные и цветные металлы</w:t>
            </w:r>
          </w:p>
        </w:tc>
        <w:tc>
          <w:tcPr>
            <w:tcW w:w="1110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104,5</w:t>
            </w:r>
          </w:p>
        </w:tc>
        <w:tc>
          <w:tcPr>
            <w:tcW w:w="1110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113,7</w:t>
            </w:r>
          </w:p>
        </w:tc>
        <w:tc>
          <w:tcPr>
            <w:tcW w:w="1111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109,4</w:t>
            </w:r>
          </w:p>
        </w:tc>
        <w:tc>
          <w:tcPr>
            <w:tcW w:w="1110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102,8</w:t>
            </w:r>
          </w:p>
        </w:tc>
        <w:tc>
          <w:tcPr>
            <w:tcW w:w="1111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102,2</w:t>
            </w:r>
          </w:p>
        </w:tc>
        <w:tc>
          <w:tcPr>
            <w:tcW w:w="1111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101,6</w:t>
            </w:r>
          </w:p>
        </w:tc>
      </w:tr>
      <w:tr w:rsidR="002542F0" w:rsidRPr="002542F0" w:rsidTr="00D94D8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C40DB" w:rsidRPr="002542F0" w:rsidRDefault="00FC40DB" w:rsidP="00D94D8B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Продукция химической промышленности</w:t>
            </w:r>
          </w:p>
        </w:tc>
        <w:tc>
          <w:tcPr>
            <w:tcW w:w="1110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99,5</w:t>
            </w:r>
          </w:p>
        </w:tc>
        <w:tc>
          <w:tcPr>
            <w:tcW w:w="1110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115,0</w:t>
            </w:r>
          </w:p>
        </w:tc>
        <w:tc>
          <w:tcPr>
            <w:tcW w:w="1111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113,2</w:t>
            </w:r>
          </w:p>
        </w:tc>
        <w:tc>
          <w:tcPr>
            <w:tcW w:w="1110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100,9</w:t>
            </w:r>
          </w:p>
        </w:tc>
        <w:tc>
          <w:tcPr>
            <w:tcW w:w="1111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101,2</w:t>
            </w:r>
          </w:p>
        </w:tc>
        <w:tc>
          <w:tcPr>
            <w:tcW w:w="1111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100,9</w:t>
            </w:r>
          </w:p>
        </w:tc>
      </w:tr>
      <w:tr w:rsidR="002542F0" w:rsidRPr="002542F0" w:rsidTr="00D94D8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vAlign w:val="bottom"/>
          </w:tcPr>
          <w:p w:rsidR="00FC40DB" w:rsidRPr="002542F0" w:rsidRDefault="00FC40DB" w:rsidP="00D94D8B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Пластмассы и изделия из них</w:t>
            </w:r>
          </w:p>
        </w:tc>
        <w:tc>
          <w:tcPr>
            <w:tcW w:w="1110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102,8</w:t>
            </w:r>
          </w:p>
        </w:tc>
        <w:tc>
          <w:tcPr>
            <w:tcW w:w="1110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99,2</w:t>
            </w:r>
          </w:p>
        </w:tc>
        <w:tc>
          <w:tcPr>
            <w:tcW w:w="1111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97,2</w:t>
            </w:r>
          </w:p>
        </w:tc>
        <w:tc>
          <w:tcPr>
            <w:tcW w:w="1110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102,4</w:t>
            </w:r>
          </w:p>
        </w:tc>
        <w:tc>
          <w:tcPr>
            <w:tcW w:w="1111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97,8</w:t>
            </w:r>
          </w:p>
        </w:tc>
        <w:tc>
          <w:tcPr>
            <w:tcW w:w="1111" w:type="dxa"/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98,1</w:t>
            </w:r>
          </w:p>
        </w:tc>
      </w:tr>
      <w:tr w:rsidR="00FC40DB" w:rsidRPr="002542F0" w:rsidTr="00D94D8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13"/>
        </w:trPr>
        <w:tc>
          <w:tcPr>
            <w:tcW w:w="3402" w:type="dxa"/>
            <w:tcBorders>
              <w:bottom w:val="single" w:sz="4" w:space="0" w:color="auto"/>
            </w:tcBorders>
            <w:vAlign w:val="bottom"/>
          </w:tcPr>
          <w:p w:rsidR="00FC40DB" w:rsidRPr="002542F0" w:rsidRDefault="00FC40DB" w:rsidP="00D94D8B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Текстиль и текстильные изделия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100,0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100,7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   99,0</w:t>
            </w:r>
          </w:p>
        </w:tc>
        <w:tc>
          <w:tcPr>
            <w:tcW w:w="1110" w:type="dxa"/>
            <w:tcBorders>
              <w:bottom w:val="single" w:sz="4" w:space="0" w:color="auto"/>
            </w:tcBorders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102,1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102,8</w:t>
            </w:r>
          </w:p>
        </w:tc>
        <w:tc>
          <w:tcPr>
            <w:tcW w:w="1111" w:type="dxa"/>
            <w:tcBorders>
              <w:bottom w:val="single" w:sz="4" w:space="0" w:color="auto"/>
            </w:tcBorders>
            <w:vAlign w:val="bottom"/>
          </w:tcPr>
          <w:p w:rsidR="00FC40DB" w:rsidRPr="002542F0" w:rsidRDefault="00FC40DB" w:rsidP="00D94D8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101,9</w:t>
            </w:r>
          </w:p>
        </w:tc>
      </w:tr>
    </w:tbl>
    <w:p w:rsidR="00FC40DB" w:rsidRPr="002542F0" w:rsidRDefault="00FC40DB" w:rsidP="00FC40DB">
      <w:pPr>
        <w:jc w:val="both"/>
        <w:rPr>
          <w:rFonts w:asciiTheme="minorHAnsi" w:hAnsiTheme="minorHAnsi" w:cstheme="minorHAnsi"/>
          <w:i/>
          <w:sz w:val="16"/>
          <w:lang w:val="en-US"/>
        </w:rPr>
      </w:pPr>
    </w:p>
    <w:p w:rsidR="00B1692C" w:rsidRPr="002542F0" w:rsidRDefault="00B1692C" w:rsidP="00D303D2">
      <w:pPr>
        <w:pageBreakBefore/>
        <w:spacing w:before="120" w:after="240"/>
        <w:rPr>
          <w:rFonts w:asciiTheme="minorHAnsi" w:hAnsiTheme="minorHAnsi" w:cstheme="minorHAnsi"/>
          <w:b/>
        </w:rPr>
      </w:pPr>
      <w:r w:rsidRPr="002542F0">
        <w:rPr>
          <w:rFonts w:asciiTheme="minorHAnsi" w:hAnsiTheme="minorHAnsi" w:cstheme="minorHAnsi"/>
          <w:b/>
        </w:rPr>
        <w:lastRenderedPageBreak/>
        <w:t>5.9 Индекс цен на аренду коммерческой недвижимости</w:t>
      </w:r>
    </w:p>
    <w:tbl>
      <w:tblPr>
        <w:tblW w:w="10065" w:type="dxa"/>
        <w:tblInd w:w="-176" w:type="dxa"/>
        <w:tblLayout w:type="fixed"/>
        <w:tblLook w:val="01E0" w:firstRow="1" w:lastRow="1" w:firstColumn="1" w:lastColumn="1" w:noHBand="0" w:noVBand="0"/>
      </w:tblPr>
      <w:tblGrid>
        <w:gridCol w:w="3188"/>
        <w:gridCol w:w="160"/>
        <w:gridCol w:w="6717"/>
      </w:tblGrid>
      <w:tr w:rsidR="002542F0" w:rsidRPr="002542F0" w:rsidTr="002B09E9">
        <w:trPr>
          <w:trHeight w:val="2179"/>
        </w:trPr>
        <w:tc>
          <w:tcPr>
            <w:tcW w:w="3188" w:type="dxa"/>
          </w:tcPr>
          <w:p w:rsidR="00B1692C" w:rsidRPr="002542F0" w:rsidRDefault="00B1692C" w:rsidP="002B09E9">
            <w:pPr>
              <w:pStyle w:val="a9"/>
              <w:rPr>
                <w:rFonts w:asciiTheme="minorHAnsi" w:hAnsiTheme="minorHAnsi" w:cstheme="minorHAnsi"/>
              </w:rPr>
            </w:pPr>
          </w:p>
          <w:p w:rsidR="00B1692C" w:rsidRPr="002542F0" w:rsidRDefault="00B1692C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на конец периода, в процентах к декабрю предыдущего года</w:t>
            </w:r>
          </w:p>
          <w:tbl>
            <w:tblPr>
              <w:tblW w:w="2977" w:type="dxa"/>
              <w:tblLayout w:type="fixed"/>
              <w:tblLook w:val="01E0" w:firstRow="1" w:lastRow="1" w:firstColumn="1" w:lastColumn="1" w:noHBand="0" w:noVBand="0"/>
            </w:tblPr>
            <w:tblGrid>
              <w:gridCol w:w="2268"/>
              <w:gridCol w:w="709"/>
            </w:tblGrid>
            <w:tr w:rsidR="002542F0" w:rsidRPr="002542F0" w:rsidTr="002B09E9">
              <w:tc>
                <w:tcPr>
                  <w:tcW w:w="2268" w:type="dxa"/>
                </w:tcPr>
                <w:p w:rsidR="00B1692C" w:rsidRPr="002542F0" w:rsidRDefault="00B1692C" w:rsidP="002B09E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2019г…………………………………</w:t>
                  </w:r>
                </w:p>
              </w:tc>
              <w:tc>
                <w:tcPr>
                  <w:tcW w:w="709" w:type="dxa"/>
                </w:tcPr>
                <w:p w:rsidR="00B1692C" w:rsidRPr="002542F0" w:rsidRDefault="00B1692C" w:rsidP="002B09E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100,2</w:t>
                  </w:r>
                </w:p>
              </w:tc>
            </w:tr>
          </w:tbl>
          <w:p w:rsidR="00B1692C" w:rsidRPr="002542F0" w:rsidRDefault="00B1692C" w:rsidP="002B09E9">
            <w:pPr>
              <w:pStyle w:val="ac"/>
              <w:rPr>
                <w:rStyle w:val="ab"/>
                <w:rFonts w:asciiTheme="minorHAnsi" w:hAnsiTheme="minorHAnsi" w:cstheme="minorHAnsi"/>
              </w:rPr>
            </w:pPr>
          </w:p>
          <w:p w:rsidR="00B1692C" w:rsidRPr="002542F0" w:rsidRDefault="00B1692C" w:rsidP="002B09E9">
            <w:pPr>
              <w:pStyle w:val="ac"/>
              <w:jc w:val="right"/>
              <w:rPr>
                <w:rStyle w:val="ab"/>
                <w:rFonts w:asciiTheme="minorHAnsi" w:hAnsiTheme="minorHAnsi" w:cstheme="minorHAnsi"/>
              </w:rPr>
            </w:pPr>
            <w:r w:rsidRPr="002542F0">
              <w:rPr>
                <w:rStyle w:val="ab"/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2972" w:type="dxa"/>
              <w:tblLayout w:type="fixed"/>
              <w:tblLook w:val="01E0" w:firstRow="1" w:lastRow="1" w:firstColumn="1" w:lastColumn="1" w:noHBand="0" w:noVBand="0"/>
            </w:tblPr>
            <w:tblGrid>
              <w:gridCol w:w="2268"/>
              <w:gridCol w:w="704"/>
            </w:tblGrid>
            <w:tr w:rsidR="002542F0" w:rsidRPr="002542F0" w:rsidTr="002B09E9">
              <w:tc>
                <w:tcPr>
                  <w:tcW w:w="2268" w:type="dxa"/>
                </w:tcPr>
                <w:p w:rsidR="00B1692C" w:rsidRPr="002542F0" w:rsidRDefault="00B1692C" w:rsidP="002B09E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Сентябрь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2019г.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...............</w:t>
                  </w:r>
                </w:p>
              </w:tc>
              <w:tc>
                <w:tcPr>
                  <w:tcW w:w="704" w:type="dxa"/>
                </w:tcPr>
                <w:p w:rsidR="00B1692C" w:rsidRPr="002542F0" w:rsidRDefault="00B1692C" w:rsidP="002B09E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100,0</w:t>
                  </w:r>
                </w:p>
              </w:tc>
            </w:tr>
            <w:tr w:rsidR="002542F0" w:rsidRPr="002542F0" w:rsidTr="002B09E9">
              <w:tc>
                <w:tcPr>
                  <w:tcW w:w="2268" w:type="dxa"/>
                </w:tcPr>
                <w:p w:rsidR="00B1692C" w:rsidRPr="002542F0" w:rsidRDefault="00B1692C" w:rsidP="002B09E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Сентябрь 2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020г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</w:t>
                  </w:r>
                </w:p>
              </w:tc>
              <w:tc>
                <w:tcPr>
                  <w:tcW w:w="704" w:type="dxa"/>
                </w:tcPr>
                <w:p w:rsidR="00B1692C" w:rsidRPr="002542F0" w:rsidRDefault="00B1692C" w:rsidP="002B09E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100,9</w:t>
                  </w:r>
                </w:p>
              </w:tc>
            </w:tr>
          </w:tbl>
          <w:p w:rsidR="00B1692C" w:rsidRPr="002542F0" w:rsidRDefault="00B1692C" w:rsidP="002B09E9">
            <w:pPr>
              <w:pStyle w:val="a9"/>
              <w:rPr>
                <w:rFonts w:asciiTheme="minorHAnsi" w:hAnsiTheme="minorHAnsi" w:cstheme="minorHAnsi"/>
              </w:rPr>
            </w:pPr>
          </w:p>
        </w:tc>
        <w:tc>
          <w:tcPr>
            <w:tcW w:w="6877" w:type="dxa"/>
            <w:gridSpan w:val="2"/>
          </w:tcPr>
          <w:p w:rsidR="00B1692C" w:rsidRPr="002542F0" w:rsidRDefault="00B1692C" w:rsidP="002B09E9">
            <w:pPr>
              <w:pStyle w:val="a9"/>
              <w:tabs>
                <w:tab w:val="left" w:pos="5777"/>
              </w:tabs>
              <w:spacing w:after="60"/>
              <w:ind w:right="11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в процентах к предыдущему месяцу, прирост +</w:t>
            </w:r>
            <w:r w:rsidRPr="002542F0">
              <w:rPr>
                <w:rFonts w:asciiTheme="minorHAnsi" w:hAnsiTheme="minorHAnsi" w:cstheme="minorHAnsi"/>
                <w:lang w:val="kk-KZ"/>
              </w:rPr>
              <w:t>, снижение-</w:t>
            </w:r>
          </w:p>
          <w:p w:rsidR="00B1692C" w:rsidRPr="002542F0" w:rsidRDefault="00B1692C" w:rsidP="002B09E9">
            <w:pPr>
              <w:pStyle w:val="af1"/>
              <w:spacing w:before="0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641725" cy="1399540"/>
                  <wp:effectExtent l="19050" t="0" r="0" b="0"/>
                  <wp:docPr id="63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rrowheads="1"/>
                          </pic:cNvPicPr>
                        </pic:nvPicPr>
                        <pic:blipFill>
                          <a:blip r:embed="rId46" cstate="print"/>
                          <a:srcRect l="-333" t="-916" b="-54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1725" cy="1399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4741"/>
        </w:trPr>
        <w:tc>
          <w:tcPr>
            <w:tcW w:w="3348" w:type="dxa"/>
            <w:gridSpan w:val="2"/>
          </w:tcPr>
          <w:p w:rsidR="00B1692C" w:rsidRPr="002542F0" w:rsidRDefault="00B1692C" w:rsidP="002B09E9">
            <w:pPr>
              <w:pStyle w:val="OsnTxt"/>
              <w:spacing w:line="240" w:lineRule="auto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</w:p>
          <w:p w:rsidR="00B1692C" w:rsidRPr="002542F0" w:rsidRDefault="00B1692C" w:rsidP="002B09E9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В сентябре 2020г.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прирост цен зафиксирован на аренду фитнес клубов и тренажерных залов на 6,7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%, столовых – на 4,7%, магазинов – на 2,8%,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станций по техническому обслуживанию и ремонту – на 2%, пунктов обмена валют – на 1,8%, бутик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ов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в торговых домах, торгово-развлекательных центрах – на 1,7%,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аптек – на 1,6%.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Цены на аренду ресторанов снизились  на 2,9%, кафе – на 1,1%, химчисток и прачечных  – на 0,9%.</w:t>
            </w:r>
          </w:p>
        </w:tc>
        <w:tc>
          <w:tcPr>
            <w:tcW w:w="6717" w:type="dxa"/>
          </w:tcPr>
          <w:p w:rsidR="00B1692C" w:rsidRPr="002542F0" w:rsidRDefault="00B1692C" w:rsidP="002B09E9">
            <w:pPr>
              <w:pStyle w:val="a9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в процентах</w:t>
            </w:r>
          </w:p>
          <w:tbl>
            <w:tblPr>
              <w:tblW w:w="6466" w:type="dxa"/>
              <w:tblInd w:w="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 w:firstRow="1" w:lastRow="1" w:firstColumn="1" w:lastColumn="1" w:noHBand="0" w:noVBand="0"/>
            </w:tblPr>
            <w:tblGrid>
              <w:gridCol w:w="2079"/>
              <w:gridCol w:w="656"/>
              <w:gridCol w:w="804"/>
              <w:gridCol w:w="804"/>
              <w:gridCol w:w="848"/>
              <w:gridCol w:w="1275"/>
            </w:tblGrid>
            <w:tr w:rsidR="002542F0" w:rsidRPr="002542F0" w:rsidTr="002B09E9">
              <w:trPr>
                <w:trHeight w:val="202"/>
              </w:trPr>
              <w:tc>
                <w:tcPr>
                  <w:tcW w:w="2079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B1692C" w:rsidRPr="002542F0" w:rsidRDefault="00B1692C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3112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1692C" w:rsidRPr="002542F0" w:rsidRDefault="00B1692C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Сентябрь 20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 к</w:t>
                  </w:r>
                </w:p>
              </w:tc>
              <w:tc>
                <w:tcPr>
                  <w:tcW w:w="1275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</w:tcPr>
                <w:p w:rsidR="00B1692C" w:rsidRPr="002542F0" w:rsidRDefault="00B1692C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  <w:p w:rsidR="00B1692C" w:rsidRPr="002542F0" w:rsidRDefault="00B1692C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Январь-сентябрь 2020г. к январю-сентябрю 2019г.</w:t>
                  </w:r>
                </w:p>
                <w:p w:rsidR="00B1692C" w:rsidRPr="002542F0" w:rsidRDefault="00B1692C" w:rsidP="002B09E9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2542F0" w:rsidRPr="002542F0" w:rsidTr="002B09E9">
              <w:trPr>
                <w:trHeight w:val="573"/>
              </w:trPr>
              <w:tc>
                <w:tcPr>
                  <w:tcW w:w="2079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1692C" w:rsidRPr="002542F0" w:rsidRDefault="00B1692C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656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1692C" w:rsidRPr="002542F0" w:rsidRDefault="00B1692C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Августу 20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1692C" w:rsidRPr="002542F0" w:rsidRDefault="00B1692C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сентябрю 201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9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1692C" w:rsidRPr="002542F0" w:rsidRDefault="00B1692C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декабрю 201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9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B1692C" w:rsidRPr="002542F0" w:rsidRDefault="00B1692C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декабрю 2015г.</w:t>
                  </w:r>
                </w:p>
              </w:tc>
              <w:tc>
                <w:tcPr>
                  <w:tcW w:w="1275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B1692C" w:rsidRPr="002542F0" w:rsidRDefault="00B1692C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</w:tr>
            <w:tr w:rsidR="002542F0" w:rsidRPr="002542F0" w:rsidTr="002B09E9">
              <w:trPr>
                <w:trHeight w:val="74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Аренда коммерческой недвижимости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100,9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96,8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96,7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98,4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97,4</w:t>
                  </w:r>
                </w:p>
              </w:tc>
            </w:tr>
            <w:tr w:rsidR="002542F0" w:rsidRPr="002542F0" w:rsidTr="002B09E9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Помещения административно-офисного назначения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100,4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96,4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96,1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98,1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97,9</w:t>
                  </w:r>
                </w:p>
              </w:tc>
            </w:tr>
            <w:tr w:rsidR="002542F0" w:rsidRPr="002542F0" w:rsidTr="002B09E9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Торговые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102,0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96,6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96,7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98,5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95,9</w:t>
                  </w:r>
                </w:p>
              </w:tc>
            </w:tr>
            <w:tr w:rsidR="002542F0" w:rsidRPr="002542F0" w:rsidTr="002B09E9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Рестораны и пункты общественного питания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99,7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93,2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92,8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94,1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95,5</w:t>
                  </w:r>
                </w:p>
              </w:tc>
            </w:tr>
            <w:tr w:rsidR="002542F0" w:rsidRPr="002542F0" w:rsidTr="002B09E9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Пункты бытового обслуживания, сервиса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102,1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96,2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96,2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95,9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97,3</w:t>
                  </w:r>
                </w:p>
              </w:tc>
            </w:tr>
            <w:tr w:rsidR="002542F0" w:rsidRPr="002542F0" w:rsidTr="002B09E9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Складские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100,2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99,4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100,8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  <w:tr w:rsidR="002542F0" w:rsidRPr="002542F0" w:rsidTr="002B09E9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Производственные помещения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100,4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99,8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106,2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99,0</w:t>
                  </w:r>
                </w:p>
              </w:tc>
            </w:tr>
            <w:tr w:rsidR="002542F0" w:rsidRPr="002542F0" w:rsidTr="002B09E9">
              <w:trPr>
                <w:trHeight w:val="85"/>
              </w:trPr>
              <w:tc>
                <w:tcPr>
                  <w:tcW w:w="207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Паркинги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100,5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100,5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100,5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94,8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99,1</w:t>
                  </w:r>
                </w:p>
              </w:tc>
            </w:tr>
            <w:tr w:rsidR="002542F0" w:rsidRPr="002542F0" w:rsidTr="002B09E9">
              <w:trPr>
                <w:trHeight w:val="70"/>
              </w:trPr>
              <w:tc>
                <w:tcPr>
                  <w:tcW w:w="207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Прочие типы коммерческой недвижимости</w:t>
                  </w:r>
                </w:p>
              </w:tc>
              <w:tc>
                <w:tcPr>
                  <w:tcW w:w="65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101,2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94,8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94,8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96,7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B1692C" w:rsidRPr="002542F0" w:rsidRDefault="00B1692C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95,9</w:t>
                  </w:r>
                </w:p>
              </w:tc>
            </w:tr>
          </w:tbl>
          <w:p w:rsidR="00B1692C" w:rsidRPr="002542F0" w:rsidRDefault="00B1692C" w:rsidP="002B09E9">
            <w:pPr>
              <w:pStyle w:val="a9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</w:tr>
    </w:tbl>
    <w:p w:rsidR="00B1692C" w:rsidRPr="002542F0" w:rsidRDefault="00B1692C" w:rsidP="00B1692C">
      <w:pPr>
        <w:pStyle w:val="a9"/>
        <w:tabs>
          <w:tab w:val="left" w:pos="5777"/>
        </w:tabs>
        <w:spacing w:after="60"/>
        <w:ind w:right="113"/>
        <w:rPr>
          <w:rFonts w:asciiTheme="minorHAnsi" w:hAnsiTheme="minorHAnsi" w:cstheme="minorHAnsi"/>
          <w:noProof/>
        </w:rPr>
      </w:pPr>
      <w:r w:rsidRPr="002542F0">
        <w:rPr>
          <w:rFonts w:asciiTheme="minorHAnsi" w:hAnsiTheme="minorHAnsi" w:cstheme="minorHAnsi"/>
        </w:rPr>
        <w:t>в процентах к соответствующему месяцу, прирост +</w:t>
      </w:r>
      <w:r w:rsidRPr="002542F0">
        <w:rPr>
          <w:rFonts w:asciiTheme="minorHAnsi" w:hAnsiTheme="minorHAnsi" w:cstheme="minorHAnsi"/>
          <w:lang w:val="kk-KZ"/>
        </w:rPr>
        <w:t>, снижение-</w:t>
      </w:r>
    </w:p>
    <w:p w:rsidR="00B1692C" w:rsidRPr="002542F0" w:rsidRDefault="00B1692C" w:rsidP="00B1692C">
      <w:pPr>
        <w:pStyle w:val="aa"/>
        <w:rPr>
          <w:rFonts w:asciiTheme="minorHAnsi" w:hAnsiTheme="minorHAnsi" w:cstheme="minorHAnsi"/>
          <w:lang w:val="en-US"/>
        </w:rPr>
      </w:pPr>
      <w:r w:rsidRPr="002542F0">
        <w:rPr>
          <w:rFonts w:asciiTheme="minorHAnsi" w:hAnsiTheme="minorHAnsi" w:cstheme="minorHAnsi"/>
          <w:noProof/>
        </w:rPr>
        <w:drawing>
          <wp:inline distT="0" distB="0" distL="0" distR="0">
            <wp:extent cx="6289675" cy="2655570"/>
            <wp:effectExtent l="19050" t="0" r="0" b="0"/>
            <wp:docPr id="61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иаграмма 1"/>
                    <pic:cNvPicPr>
                      <a:picLocks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1C48" w:rsidRPr="002542F0" w:rsidRDefault="009A1C48" w:rsidP="009A1C48">
      <w:pPr>
        <w:pStyle w:val="3"/>
        <w:pageBreakBefore/>
        <w:rPr>
          <w:rFonts w:asciiTheme="minorHAnsi" w:hAnsiTheme="minorHAnsi" w:cstheme="minorHAnsi"/>
          <w:sz w:val="28"/>
          <w:szCs w:val="28"/>
        </w:rPr>
      </w:pPr>
      <w:r w:rsidRPr="002542F0">
        <w:rPr>
          <w:rFonts w:asciiTheme="minorHAnsi" w:hAnsiTheme="minorHAnsi" w:cstheme="minorHAnsi"/>
          <w:sz w:val="28"/>
          <w:szCs w:val="28"/>
        </w:rPr>
        <w:lastRenderedPageBreak/>
        <w:t>6. Национальная экономика</w:t>
      </w:r>
    </w:p>
    <w:p w:rsidR="009A1C48" w:rsidRPr="002542F0" w:rsidRDefault="009A1C48" w:rsidP="009A1C48">
      <w:pPr>
        <w:pStyle w:val="23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>6.1 Краткосрочный экономический индикатор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992"/>
        <w:gridCol w:w="6804"/>
      </w:tblGrid>
      <w:tr w:rsidR="002542F0" w:rsidRPr="002542F0" w:rsidTr="002B09E9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9A1C48" w:rsidRPr="002542F0" w:rsidRDefault="009A1C48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</w:tc>
        <w:tc>
          <w:tcPr>
            <w:tcW w:w="6804" w:type="dxa"/>
            <w:vMerge w:val="restart"/>
          </w:tcPr>
          <w:p w:rsidR="009A1C48" w:rsidRPr="002542F0" w:rsidRDefault="009A1C48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9A1C48" w:rsidRPr="002542F0" w:rsidRDefault="009A1C48" w:rsidP="002B09E9">
            <w:pPr>
              <w:pStyle w:val="aa"/>
              <w:ind w:right="-108"/>
              <w:rPr>
                <w:rStyle w:val="ab"/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4036695" cy="1866900"/>
                  <wp:effectExtent l="19050" t="0" r="1905" b="0"/>
                  <wp:docPr id="79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6695" cy="1866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A1C48" w:rsidRPr="002542F0" w:rsidRDefault="009A1C48" w:rsidP="002B09E9">
            <w:pPr>
              <w:jc w:val="right"/>
              <w:rPr>
                <w:rStyle w:val="ab"/>
                <w:rFonts w:asciiTheme="minorHAnsi" w:hAnsiTheme="minorHAnsi" w:cstheme="minorHAnsi"/>
              </w:rPr>
            </w:pPr>
            <w:r w:rsidRPr="002542F0">
              <w:rPr>
                <w:rStyle w:val="ab"/>
                <w:rFonts w:asciiTheme="minorHAnsi" w:hAnsiTheme="minorHAnsi" w:cstheme="minorHAnsi"/>
              </w:rPr>
              <w:t>в процентах к соответствующему периоду предыдущего года</w:t>
            </w:r>
          </w:p>
          <w:p w:rsidR="009A1C48" w:rsidRPr="002542F0" w:rsidRDefault="009A1C48" w:rsidP="002B09E9">
            <w:pPr>
              <w:pStyle w:val="ac"/>
              <w:jc w:val="righ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193540" cy="1667510"/>
                  <wp:effectExtent l="19050" t="0" r="0" b="0"/>
                  <wp:docPr id="7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3540" cy="1667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9A1C48" w:rsidRPr="002542F0" w:rsidRDefault="009A1C48" w:rsidP="002B09E9">
            <w:pPr>
              <w:pStyle w:val="a9"/>
              <w:rPr>
                <w:rFonts w:asciiTheme="minorHAnsi" w:hAnsiTheme="minorHAnsi" w:cstheme="minorHAnsi"/>
              </w:rPr>
            </w:pP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9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7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1C48" w:rsidRPr="002542F0" w:rsidRDefault="009A1C48" w:rsidP="002B09E9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1C48" w:rsidRPr="002542F0" w:rsidRDefault="009A1C48" w:rsidP="002B09E9">
            <w:pPr>
              <w:pStyle w:val="aa"/>
              <w:rPr>
                <w:rFonts w:asciiTheme="minorHAnsi" w:hAnsiTheme="minorHAnsi" w:cstheme="minorHAnsi"/>
                <w:lang w:val="en-US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2019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A1C48" w:rsidRPr="002542F0" w:rsidRDefault="009A1C48" w:rsidP="002B09E9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2020</w:t>
            </w:r>
          </w:p>
        </w:tc>
        <w:tc>
          <w:tcPr>
            <w:tcW w:w="6804" w:type="dxa"/>
            <w:vMerge/>
            <w:tcBorders>
              <w:left w:val="nil"/>
            </w:tcBorders>
          </w:tcPr>
          <w:p w:rsidR="009A1C48" w:rsidRPr="002542F0" w:rsidRDefault="009A1C48" w:rsidP="002B09E9">
            <w:pPr>
              <w:pStyle w:val="aa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2542F0" w:rsidRPr="002542F0" w:rsidTr="002B09E9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2542F0" w:rsidRPr="002542F0" w:rsidTr="002B09E9">
        <w:trPr>
          <w:trHeight w:val="80"/>
        </w:trPr>
        <w:tc>
          <w:tcPr>
            <w:tcW w:w="1560" w:type="dxa"/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Февраль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2542F0" w:rsidRPr="002542F0" w:rsidTr="002B09E9">
        <w:trPr>
          <w:trHeight w:val="123"/>
        </w:trPr>
        <w:tc>
          <w:tcPr>
            <w:tcW w:w="1560" w:type="dxa"/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Март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2542F0" w:rsidRPr="002542F0" w:rsidTr="002B09E9">
        <w:trPr>
          <w:trHeight w:val="123"/>
        </w:trPr>
        <w:tc>
          <w:tcPr>
            <w:tcW w:w="1560" w:type="dxa"/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Апрель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92,8</w:t>
            </w: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2542F0" w:rsidRPr="002542F0" w:rsidTr="002B09E9">
        <w:trPr>
          <w:trHeight w:val="123"/>
        </w:trPr>
        <w:tc>
          <w:tcPr>
            <w:tcW w:w="1560" w:type="dxa"/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Май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93,7</w:t>
            </w: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2542F0" w:rsidRPr="002542F0" w:rsidTr="002B09E9">
        <w:trPr>
          <w:trHeight w:val="123"/>
        </w:trPr>
        <w:tc>
          <w:tcPr>
            <w:tcW w:w="1560" w:type="dxa"/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Июнь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107,2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96,8</w:t>
            </w: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2542F0" w:rsidRPr="002542F0" w:rsidTr="002B09E9">
        <w:trPr>
          <w:trHeight w:val="80"/>
        </w:trPr>
        <w:tc>
          <w:tcPr>
            <w:tcW w:w="1560" w:type="dxa"/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Июль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105,1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88,3</w:t>
            </w: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2542F0" w:rsidRPr="002542F0" w:rsidTr="002B09E9">
        <w:trPr>
          <w:trHeight w:val="123"/>
        </w:trPr>
        <w:tc>
          <w:tcPr>
            <w:tcW w:w="1560" w:type="dxa"/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Август </w:t>
            </w:r>
          </w:p>
        </w:tc>
        <w:tc>
          <w:tcPr>
            <w:tcW w:w="850" w:type="dxa"/>
            <w:shd w:val="clear" w:color="auto" w:fill="auto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107,3</w:t>
            </w:r>
          </w:p>
        </w:tc>
        <w:tc>
          <w:tcPr>
            <w:tcW w:w="992" w:type="dxa"/>
            <w:shd w:val="clear" w:color="auto" w:fill="auto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96,0</w:t>
            </w: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2542F0" w:rsidRPr="002542F0" w:rsidTr="002B09E9">
        <w:trPr>
          <w:trHeight w:val="80"/>
        </w:trPr>
        <w:tc>
          <w:tcPr>
            <w:tcW w:w="1560" w:type="dxa"/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Сентябрь </w:t>
            </w:r>
          </w:p>
        </w:tc>
        <w:tc>
          <w:tcPr>
            <w:tcW w:w="850" w:type="dxa"/>
            <w:shd w:val="clear" w:color="auto" w:fill="auto"/>
          </w:tcPr>
          <w:p w:rsidR="009A1C48" w:rsidRPr="002542F0" w:rsidRDefault="009A1C48" w:rsidP="002B09E9">
            <w:pPr>
              <w:tabs>
                <w:tab w:val="left" w:pos="272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92" w:type="dxa"/>
            <w:shd w:val="clear" w:color="auto" w:fill="auto"/>
          </w:tcPr>
          <w:p w:rsidR="009A1C48" w:rsidRPr="002542F0" w:rsidRDefault="009A1C48" w:rsidP="002B09E9">
            <w:pPr>
              <w:tabs>
                <w:tab w:val="left" w:pos="272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99,6</w:t>
            </w: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2542F0" w:rsidRPr="002542F0" w:rsidTr="002B09E9">
        <w:trPr>
          <w:trHeight w:val="123"/>
        </w:trPr>
        <w:tc>
          <w:tcPr>
            <w:tcW w:w="1560" w:type="dxa"/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Октябрь </w:t>
            </w:r>
          </w:p>
        </w:tc>
        <w:tc>
          <w:tcPr>
            <w:tcW w:w="850" w:type="dxa"/>
            <w:shd w:val="clear" w:color="auto" w:fill="auto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105,4</w:t>
            </w:r>
          </w:p>
        </w:tc>
        <w:tc>
          <w:tcPr>
            <w:tcW w:w="992" w:type="dxa"/>
            <w:shd w:val="clear" w:color="auto" w:fill="auto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94,9</w:t>
            </w: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2542F0" w:rsidRPr="002542F0" w:rsidTr="002B09E9">
        <w:trPr>
          <w:trHeight w:val="123"/>
        </w:trPr>
        <w:tc>
          <w:tcPr>
            <w:tcW w:w="1560" w:type="dxa"/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Ноябрь </w:t>
            </w:r>
          </w:p>
        </w:tc>
        <w:tc>
          <w:tcPr>
            <w:tcW w:w="850" w:type="dxa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992" w:type="dxa"/>
            <w:shd w:val="clear" w:color="auto" w:fill="auto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2542F0" w:rsidRPr="002542F0" w:rsidTr="002B09E9">
        <w:trPr>
          <w:trHeight w:val="123"/>
        </w:trPr>
        <w:tc>
          <w:tcPr>
            <w:tcW w:w="1560" w:type="dxa"/>
            <w:tcBorders>
              <w:bottom w:val="single" w:sz="4" w:space="0" w:color="auto"/>
            </w:tcBorders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Декабрь 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107,9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2542F0" w:rsidRPr="002542F0" w:rsidTr="002B09E9">
        <w:trPr>
          <w:trHeight w:val="80"/>
        </w:trPr>
        <w:tc>
          <w:tcPr>
            <w:tcW w:w="340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2542F0">
              <w:rPr>
                <w:rStyle w:val="ab"/>
                <w:rFonts w:asciiTheme="minorHAnsi" w:hAnsiTheme="minorHAnsi" w:cstheme="minorHAnsi"/>
              </w:rPr>
              <w:t>в процентах к соответствующему периоду предыдущего года</w:t>
            </w: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8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C48" w:rsidRPr="002542F0" w:rsidRDefault="009A1C48" w:rsidP="002B09E9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A1C48" w:rsidRPr="002542F0" w:rsidRDefault="009A1C48" w:rsidP="002B09E9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20</w:t>
            </w:r>
            <w:r w:rsidRPr="002542F0">
              <w:rPr>
                <w:rFonts w:asciiTheme="minorHAnsi" w:hAnsiTheme="minorHAnsi" w:cstheme="minorHAnsi"/>
                <w:lang w:val="kk-KZ"/>
              </w:rPr>
              <w:t>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9A1C48" w:rsidRPr="002542F0" w:rsidRDefault="009A1C48" w:rsidP="002B09E9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2020</w:t>
            </w:r>
          </w:p>
        </w:tc>
        <w:tc>
          <w:tcPr>
            <w:tcW w:w="6804" w:type="dxa"/>
            <w:vMerge/>
            <w:tcBorders>
              <w:left w:val="nil"/>
            </w:tcBorders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80"/>
        </w:trPr>
        <w:tc>
          <w:tcPr>
            <w:tcW w:w="1560" w:type="dxa"/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Январь-февраль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80"/>
        </w:trPr>
        <w:tc>
          <w:tcPr>
            <w:tcW w:w="1560" w:type="dxa"/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Январь-март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80"/>
        </w:trPr>
        <w:tc>
          <w:tcPr>
            <w:tcW w:w="1560" w:type="dxa"/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Январь-апрель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80"/>
        </w:trPr>
        <w:tc>
          <w:tcPr>
            <w:tcW w:w="1560" w:type="dxa"/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Январь-май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99,5</w:t>
            </w: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80"/>
        </w:trPr>
        <w:tc>
          <w:tcPr>
            <w:tcW w:w="1560" w:type="dxa"/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Январь-июнь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99,0</w:t>
            </w: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80"/>
        </w:trPr>
        <w:tc>
          <w:tcPr>
            <w:tcW w:w="1560" w:type="dxa"/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Январь-июль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104,4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97,3</w:t>
            </w: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80"/>
        </w:trPr>
        <w:tc>
          <w:tcPr>
            <w:tcW w:w="1560" w:type="dxa"/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Январь-август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104,8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97,1</w:t>
            </w: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80"/>
        </w:trPr>
        <w:tc>
          <w:tcPr>
            <w:tcW w:w="1560" w:type="dxa"/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Январь-сентябрь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97,5</w:t>
            </w: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80"/>
        </w:trPr>
        <w:tc>
          <w:tcPr>
            <w:tcW w:w="1560" w:type="dxa"/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Январь-октябрь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97,2</w:t>
            </w: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80"/>
        </w:trPr>
        <w:tc>
          <w:tcPr>
            <w:tcW w:w="1560" w:type="dxa"/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Январь-ноябрь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9A1C48" w:rsidRPr="002542F0" w:rsidRDefault="009A1C48" w:rsidP="002B09E9">
            <w:pPr>
              <w:jc w:val="center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80"/>
        </w:trPr>
        <w:tc>
          <w:tcPr>
            <w:tcW w:w="1560" w:type="dxa"/>
            <w:tcBorders>
              <w:bottom w:val="single" w:sz="4" w:space="0" w:color="auto"/>
            </w:tcBorders>
          </w:tcPr>
          <w:p w:rsidR="009A1C48" w:rsidRPr="002542F0" w:rsidRDefault="009A1C48" w:rsidP="002B09E9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Январь-декабрь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9A1C48" w:rsidRPr="002542F0" w:rsidRDefault="009A1C48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1447"/>
        </w:trPr>
        <w:tc>
          <w:tcPr>
            <w:tcW w:w="3402" w:type="dxa"/>
            <w:gridSpan w:val="3"/>
            <w:tcBorders>
              <w:top w:val="single" w:sz="4" w:space="0" w:color="auto"/>
            </w:tcBorders>
          </w:tcPr>
          <w:p w:rsidR="009A1C48" w:rsidRPr="002542F0" w:rsidRDefault="009A1C48" w:rsidP="002B09E9">
            <w:pPr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6804" w:type="dxa"/>
            <w:vMerge/>
          </w:tcPr>
          <w:p w:rsidR="009A1C48" w:rsidRPr="002542F0" w:rsidRDefault="009A1C48" w:rsidP="002B09E9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9A1C48" w:rsidRPr="002542F0" w:rsidTr="002B09E9">
        <w:tc>
          <w:tcPr>
            <w:tcW w:w="10206" w:type="dxa"/>
            <w:gridSpan w:val="4"/>
          </w:tcPr>
          <w:p w:rsidR="009A1C48" w:rsidRPr="002542F0" w:rsidRDefault="009A1C48" w:rsidP="002B09E9">
            <w:pPr>
              <w:ind w:right="-75"/>
              <w:jc w:val="both"/>
              <w:rPr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Краткосрочный экономический индикатор – показатель, характеризующий тенденции развития экономики. Его расчет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связь. Доля указанных отраслей в объеме ВВП составляет более 60%.</w:t>
            </w:r>
          </w:p>
        </w:tc>
      </w:tr>
    </w:tbl>
    <w:p w:rsidR="009A1C48" w:rsidRPr="002542F0" w:rsidRDefault="009A1C48" w:rsidP="009A1C48">
      <w:pPr>
        <w:pStyle w:val="a7"/>
        <w:ind w:firstLine="0"/>
        <w:rPr>
          <w:rFonts w:asciiTheme="minorHAnsi" w:hAnsiTheme="minorHAnsi" w:cstheme="minorHAnsi"/>
          <w:lang w:val="en-US"/>
        </w:rPr>
      </w:pPr>
    </w:p>
    <w:p w:rsidR="00585748" w:rsidRPr="002542F0" w:rsidRDefault="00585748">
      <w:pPr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br w:type="page"/>
      </w:r>
    </w:p>
    <w:tbl>
      <w:tblPr>
        <w:tblW w:w="9464" w:type="dxa"/>
        <w:tblLayout w:type="fixed"/>
        <w:tblLook w:val="01E0" w:firstRow="1" w:lastRow="1" w:firstColumn="1" w:lastColumn="1" w:noHBand="0" w:noVBand="0"/>
      </w:tblPr>
      <w:tblGrid>
        <w:gridCol w:w="3936"/>
        <w:gridCol w:w="5528"/>
      </w:tblGrid>
      <w:tr w:rsidR="002542F0" w:rsidRPr="002542F0" w:rsidTr="00585748">
        <w:trPr>
          <w:trHeight w:val="3288"/>
        </w:trPr>
        <w:tc>
          <w:tcPr>
            <w:tcW w:w="3936" w:type="dxa"/>
          </w:tcPr>
          <w:p w:rsidR="00940D85" w:rsidRPr="002542F0" w:rsidRDefault="00940D85" w:rsidP="00152FF9">
            <w:pPr>
              <w:pStyle w:val="a9"/>
              <w:spacing w:before="0" w:after="0"/>
              <w:jc w:val="left"/>
              <w:rPr>
                <w:rFonts w:asciiTheme="minorHAnsi" w:hAnsiTheme="minorHAnsi" w:cstheme="minorHAnsi"/>
                <w:b/>
                <w:sz w:val="24"/>
                <w:szCs w:val="24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4"/>
                <w:szCs w:val="24"/>
                <w:lang w:val="kk-KZ"/>
              </w:rPr>
              <w:lastRenderedPageBreak/>
              <w:t>6.2 Валовой внутренний продукт</w:t>
            </w:r>
          </w:p>
          <w:p w:rsidR="00940D85" w:rsidRPr="002542F0" w:rsidRDefault="00940D85" w:rsidP="00152FF9">
            <w:pPr>
              <w:pStyle w:val="a9"/>
              <w:ind w:left="-142"/>
              <w:rPr>
                <w:rFonts w:asciiTheme="minorHAnsi" w:hAnsiTheme="minorHAnsi" w:cstheme="minorHAnsi"/>
                <w:b/>
                <w:sz w:val="20"/>
              </w:rPr>
            </w:pPr>
          </w:p>
          <w:p w:rsidR="00940D85" w:rsidRPr="002542F0" w:rsidRDefault="00940D85" w:rsidP="00152FF9">
            <w:pPr>
              <w:pStyle w:val="a9"/>
              <w:spacing w:before="0" w:after="0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ИФО, в процентах к соответствующему периоду </w:t>
            </w:r>
          </w:p>
          <w:p w:rsidR="00940D85" w:rsidRPr="002542F0" w:rsidRDefault="00940D85" w:rsidP="00152FF9">
            <w:pPr>
              <w:pStyle w:val="a9"/>
              <w:spacing w:before="0" w:after="0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                                                   предыдущего года</w:t>
            </w:r>
          </w:p>
          <w:tbl>
            <w:tblPr>
              <w:tblW w:w="3308" w:type="dxa"/>
              <w:tblInd w:w="6" w:type="dxa"/>
              <w:tblLayout w:type="fixed"/>
              <w:tblLook w:val="01E0" w:firstRow="1" w:lastRow="1" w:firstColumn="1" w:lastColumn="1" w:noHBand="0" w:noVBand="0"/>
            </w:tblPr>
            <w:tblGrid>
              <w:gridCol w:w="3308"/>
            </w:tblGrid>
            <w:tr w:rsidR="002542F0" w:rsidRPr="002542F0" w:rsidTr="00152FF9">
              <w:trPr>
                <w:trHeight w:val="197"/>
              </w:trPr>
              <w:tc>
                <w:tcPr>
                  <w:tcW w:w="3308" w:type="dxa"/>
                </w:tcPr>
                <w:p w:rsidR="00940D85" w:rsidRPr="002542F0" w:rsidRDefault="00EA1B04" w:rsidP="00EA1B04">
                  <w:pPr>
                    <w:pStyle w:val="ac"/>
                    <w:jc w:val="both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нварь-июнь 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10г..................................108,0</w:t>
                  </w:r>
                </w:p>
              </w:tc>
            </w:tr>
            <w:tr w:rsidR="002542F0" w:rsidRPr="002542F0" w:rsidTr="00152FF9">
              <w:trPr>
                <w:trHeight w:val="210"/>
              </w:trPr>
              <w:tc>
                <w:tcPr>
                  <w:tcW w:w="3308" w:type="dxa"/>
                </w:tcPr>
                <w:p w:rsidR="00940D85" w:rsidRPr="002542F0" w:rsidRDefault="00EA1B04" w:rsidP="00EA1B04">
                  <w:pPr>
                    <w:pStyle w:val="ac"/>
                    <w:jc w:val="both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нварь-июнь 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11г..................................107,0</w:t>
                  </w:r>
                </w:p>
              </w:tc>
            </w:tr>
            <w:tr w:rsidR="002542F0" w:rsidRPr="002542F0" w:rsidTr="00152FF9">
              <w:trPr>
                <w:trHeight w:val="210"/>
              </w:trPr>
              <w:tc>
                <w:tcPr>
                  <w:tcW w:w="3308" w:type="dxa"/>
                </w:tcPr>
                <w:p w:rsidR="00940D85" w:rsidRPr="002542F0" w:rsidRDefault="00EA1B04" w:rsidP="00EA1B04">
                  <w:pPr>
                    <w:pStyle w:val="ac"/>
                    <w:jc w:val="both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нварь-июнь 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12г..................................105,3</w:t>
                  </w:r>
                </w:p>
              </w:tc>
            </w:tr>
            <w:tr w:rsidR="002542F0" w:rsidRPr="002542F0" w:rsidTr="00152FF9">
              <w:trPr>
                <w:trHeight w:val="210"/>
              </w:trPr>
              <w:tc>
                <w:tcPr>
                  <w:tcW w:w="3308" w:type="dxa"/>
                </w:tcPr>
                <w:p w:rsidR="00940D85" w:rsidRPr="002542F0" w:rsidRDefault="00EA1B04" w:rsidP="00EA1B04">
                  <w:pPr>
                    <w:pStyle w:val="ac"/>
                    <w:jc w:val="both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нварь-июнь 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13г..................................105,1</w:t>
                  </w:r>
                </w:p>
              </w:tc>
            </w:tr>
            <w:tr w:rsidR="002542F0" w:rsidRPr="002542F0" w:rsidTr="00152FF9">
              <w:trPr>
                <w:trHeight w:val="210"/>
              </w:trPr>
              <w:tc>
                <w:tcPr>
                  <w:tcW w:w="3308" w:type="dxa"/>
                </w:tcPr>
                <w:p w:rsidR="00940D85" w:rsidRPr="002542F0" w:rsidRDefault="00EA1B04" w:rsidP="00EA1B04">
                  <w:pPr>
                    <w:pStyle w:val="ac"/>
                    <w:jc w:val="both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нварь-июнь 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14г..................................104,4</w:t>
                  </w:r>
                </w:p>
              </w:tc>
            </w:tr>
            <w:tr w:rsidR="002542F0" w:rsidRPr="002542F0" w:rsidTr="00152FF9">
              <w:trPr>
                <w:trHeight w:val="210"/>
              </w:trPr>
              <w:tc>
                <w:tcPr>
                  <w:tcW w:w="3308" w:type="dxa"/>
                </w:tcPr>
                <w:p w:rsidR="00940D85" w:rsidRPr="002542F0" w:rsidRDefault="00EA1B04" w:rsidP="00EA1B04">
                  <w:pPr>
                    <w:pStyle w:val="ac"/>
                    <w:jc w:val="both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нварь-июнь 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15г..................................101,6</w:t>
                  </w:r>
                </w:p>
              </w:tc>
            </w:tr>
            <w:tr w:rsidR="002542F0" w:rsidRPr="002542F0" w:rsidTr="00152FF9">
              <w:trPr>
                <w:trHeight w:val="210"/>
              </w:trPr>
              <w:tc>
                <w:tcPr>
                  <w:tcW w:w="3308" w:type="dxa"/>
                </w:tcPr>
                <w:p w:rsidR="00940D85" w:rsidRPr="002542F0" w:rsidRDefault="00EA1B04" w:rsidP="00EA1B04">
                  <w:pPr>
                    <w:pStyle w:val="ac"/>
                    <w:jc w:val="both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нварь-июнь 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16г..................................100,1</w:t>
                  </w:r>
                </w:p>
              </w:tc>
            </w:tr>
            <w:tr w:rsidR="002542F0" w:rsidRPr="002542F0" w:rsidTr="00152FF9">
              <w:trPr>
                <w:trHeight w:val="210"/>
              </w:trPr>
              <w:tc>
                <w:tcPr>
                  <w:tcW w:w="3308" w:type="dxa"/>
                </w:tcPr>
                <w:p w:rsidR="00940D85" w:rsidRPr="002542F0" w:rsidRDefault="00EA1B04" w:rsidP="00EA1B04">
                  <w:pPr>
                    <w:pStyle w:val="ac"/>
                    <w:jc w:val="both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нварь-июнь 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17г..................................104,3</w:t>
                  </w:r>
                </w:p>
              </w:tc>
            </w:tr>
            <w:tr w:rsidR="002542F0" w:rsidRPr="002542F0" w:rsidTr="00152FF9">
              <w:trPr>
                <w:trHeight w:val="210"/>
              </w:trPr>
              <w:tc>
                <w:tcPr>
                  <w:tcW w:w="3308" w:type="dxa"/>
                </w:tcPr>
                <w:p w:rsidR="00940D85" w:rsidRPr="002542F0" w:rsidRDefault="00EA1B04" w:rsidP="00EA1B04">
                  <w:pPr>
                    <w:pStyle w:val="ac"/>
                    <w:jc w:val="both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нварь-июнь 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18г..................................104,2</w:t>
                  </w:r>
                </w:p>
              </w:tc>
            </w:tr>
            <w:tr w:rsidR="002542F0" w:rsidRPr="002542F0" w:rsidTr="00152FF9">
              <w:trPr>
                <w:trHeight w:val="210"/>
              </w:trPr>
              <w:tc>
                <w:tcPr>
                  <w:tcW w:w="3308" w:type="dxa"/>
                </w:tcPr>
                <w:p w:rsidR="00940D85" w:rsidRPr="002542F0" w:rsidRDefault="00EA1B04" w:rsidP="00EA1B04">
                  <w:pPr>
                    <w:pStyle w:val="ac"/>
                    <w:jc w:val="both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нварь-июнь 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19г..................................104,1</w:t>
                  </w:r>
                </w:p>
              </w:tc>
            </w:tr>
            <w:tr w:rsidR="002542F0" w:rsidRPr="002542F0" w:rsidTr="00152FF9">
              <w:trPr>
                <w:trHeight w:val="210"/>
              </w:trPr>
              <w:tc>
                <w:tcPr>
                  <w:tcW w:w="3308" w:type="dxa"/>
                </w:tcPr>
                <w:p w:rsidR="00940D85" w:rsidRPr="002542F0" w:rsidRDefault="00EA1B04" w:rsidP="00152FF9">
                  <w:pPr>
                    <w:pStyle w:val="ac"/>
                    <w:jc w:val="both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нварь-июнь 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="00940D85"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20г....................................98,2</w:t>
                  </w:r>
                </w:p>
              </w:tc>
            </w:tr>
          </w:tbl>
          <w:p w:rsidR="00940D85" w:rsidRPr="002542F0" w:rsidRDefault="00940D85" w:rsidP="00152FF9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528" w:type="dxa"/>
          </w:tcPr>
          <w:p w:rsidR="00940D85" w:rsidRPr="002542F0" w:rsidRDefault="00940D85" w:rsidP="00152FF9">
            <w:pPr>
              <w:pStyle w:val="a9"/>
              <w:spacing w:before="0" w:after="0"/>
              <w:rPr>
                <w:rFonts w:asciiTheme="minorHAnsi" w:hAnsiTheme="minorHAnsi" w:cstheme="minorHAnsi"/>
                <w:sz w:val="14"/>
                <w:szCs w:val="14"/>
              </w:rPr>
            </w:pPr>
          </w:p>
          <w:p w:rsidR="00940D85" w:rsidRPr="002542F0" w:rsidRDefault="00940D85" w:rsidP="00152FF9">
            <w:pPr>
              <w:pStyle w:val="a9"/>
              <w:ind w:right="-108"/>
              <w:rPr>
                <w:rFonts w:asciiTheme="minorHAnsi" w:hAnsiTheme="minorHAnsi" w:cstheme="minorHAnsi"/>
                <w:sz w:val="14"/>
                <w:szCs w:val="14"/>
              </w:rPr>
            </w:pPr>
          </w:p>
          <w:p w:rsidR="00940D85" w:rsidRPr="002542F0" w:rsidRDefault="00940D85" w:rsidP="00152FF9">
            <w:pPr>
              <w:pStyle w:val="a9"/>
              <w:ind w:right="-108"/>
              <w:rPr>
                <w:rFonts w:asciiTheme="minorHAnsi" w:hAnsiTheme="minorHAnsi" w:cstheme="minorHAnsi"/>
                <w:sz w:val="14"/>
                <w:szCs w:val="14"/>
              </w:rPr>
            </w:pPr>
          </w:p>
          <w:p w:rsidR="00940D85" w:rsidRPr="002542F0" w:rsidRDefault="00940D85" w:rsidP="00152FF9">
            <w:pPr>
              <w:pStyle w:val="a9"/>
              <w:spacing w:before="0" w:after="0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январь-июнь </w:t>
            </w:r>
            <w:r w:rsidRPr="002542F0">
              <w:rPr>
                <w:rFonts w:asciiTheme="minorHAnsi" w:hAnsiTheme="minorHAnsi" w:cstheme="minorHAnsi"/>
                <w:szCs w:val="16"/>
              </w:rPr>
              <w:t>в процентах к соответствующему периоду предыдущего года</w:t>
            </w:r>
          </w:p>
          <w:p w:rsidR="00940D85" w:rsidRPr="002542F0" w:rsidRDefault="00940D85" w:rsidP="00152FF9">
            <w:pPr>
              <w:pStyle w:val="ac"/>
              <w:jc w:val="right"/>
              <w:rPr>
                <w:rFonts w:asciiTheme="minorHAnsi" w:hAnsiTheme="minorHAnsi" w:cstheme="minorHAnsi"/>
                <w:noProof/>
                <w:szCs w:val="16"/>
              </w:rPr>
            </w:pPr>
          </w:p>
          <w:tbl>
            <w:tblPr>
              <w:tblW w:w="700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7002"/>
            </w:tblGrid>
            <w:tr w:rsidR="002542F0" w:rsidRPr="002542F0" w:rsidTr="00B92818">
              <w:trPr>
                <w:trHeight w:val="2757"/>
                <w:jc w:val="center"/>
              </w:trPr>
              <w:tc>
                <w:tcPr>
                  <w:tcW w:w="7002" w:type="dxa"/>
                  <w:shd w:val="clear" w:color="auto" w:fill="auto"/>
                  <w:noWrap/>
                  <w:hideMark/>
                </w:tcPr>
                <w:p w:rsidR="00940D85" w:rsidRPr="002542F0" w:rsidRDefault="00325D38" w:rsidP="00152FF9">
                  <w:pPr>
                    <w:tabs>
                      <w:tab w:val="left" w:pos="5312"/>
                    </w:tabs>
                    <w:jc w:val="center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noProof/>
                    </w:rPr>
                    <w:drawing>
                      <wp:inline distT="0" distB="0" distL="0" distR="0">
                        <wp:extent cx="4138246" cy="1975339"/>
                        <wp:effectExtent l="0" t="0" r="0" b="0"/>
                        <wp:docPr id="24" name="Диаграмма 24"/>
                        <wp:cNvGraphicFramePr/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50"/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940D85" w:rsidRPr="002542F0" w:rsidRDefault="00940D85" w:rsidP="00152FF9">
            <w:pPr>
              <w:tabs>
                <w:tab w:val="left" w:pos="2114"/>
              </w:tabs>
              <w:rPr>
                <w:rFonts w:asciiTheme="minorHAnsi" w:hAnsiTheme="minorHAnsi" w:cstheme="minorHAnsi"/>
              </w:rPr>
            </w:pPr>
          </w:p>
        </w:tc>
      </w:tr>
    </w:tbl>
    <w:p w:rsidR="00940D85" w:rsidRPr="002542F0" w:rsidRDefault="00940D85" w:rsidP="00940D85">
      <w:pPr>
        <w:pStyle w:val="32"/>
        <w:spacing w:before="0" w:after="0"/>
        <w:rPr>
          <w:rFonts w:asciiTheme="minorHAnsi" w:hAnsiTheme="minorHAnsi" w:cstheme="minorHAnsi"/>
          <w:lang w:val="kk-KZ"/>
        </w:rPr>
      </w:pPr>
      <w:r w:rsidRPr="002542F0">
        <w:rPr>
          <w:rFonts w:asciiTheme="minorHAnsi" w:hAnsiTheme="minorHAnsi" w:cstheme="minorHAnsi"/>
          <w:lang w:val="kk-KZ"/>
        </w:rPr>
        <w:t>Производство товаров и услуг</w:t>
      </w:r>
    </w:p>
    <w:p w:rsidR="00940D85" w:rsidRPr="002542F0" w:rsidRDefault="00940D85" w:rsidP="00940D85">
      <w:pPr>
        <w:pStyle w:val="a9"/>
        <w:ind w:right="-108"/>
        <w:rPr>
          <w:rFonts w:asciiTheme="minorHAnsi" w:hAnsiTheme="minorHAnsi" w:cstheme="minorHAnsi"/>
          <w:szCs w:val="16"/>
        </w:rPr>
      </w:pPr>
      <w:r w:rsidRPr="002542F0">
        <w:rPr>
          <w:rFonts w:asciiTheme="minorHAnsi" w:hAnsiTheme="minorHAnsi" w:cstheme="minorHAnsi"/>
          <w:szCs w:val="16"/>
        </w:rPr>
        <w:t>в процентах к соответствующему периоду предыдущего года</w:t>
      </w:r>
    </w:p>
    <w:tbl>
      <w:tblPr>
        <w:tblW w:w="9842" w:type="dxa"/>
        <w:tblLayout w:type="fixed"/>
        <w:tblLook w:val="01E0" w:firstRow="1" w:lastRow="1" w:firstColumn="1" w:lastColumn="1" w:noHBand="0" w:noVBand="0"/>
      </w:tblPr>
      <w:tblGrid>
        <w:gridCol w:w="4313"/>
        <w:gridCol w:w="5529"/>
      </w:tblGrid>
      <w:tr w:rsidR="00940D85" w:rsidRPr="002542F0" w:rsidTr="00152FF9">
        <w:trPr>
          <w:trHeight w:val="1276"/>
        </w:trPr>
        <w:tc>
          <w:tcPr>
            <w:tcW w:w="4313" w:type="dxa"/>
          </w:tcPr>
          <w:p w:rsidR="00940D85" w:rsidRPr="002542F0" w:rsidRDefault="00940D85" w:rsidP="00152FF9">
            <w:pPr>
              <w:pStyle w:val="a7"/>
              <w:ind w:firstLine="0"/>
              <w:rPr>
                <w:rFonts w:asciiTheme="minorHAnsi" w:hAnsiTheme="minorHAnsi" w:cstheme="minorHAnsi"/>
                <w:i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В структуре ВВПза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январь-июнь 2020г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. по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отчетным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даннымпроизводств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товаров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составило38,8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%,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производство услуг – 55,1%. О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сновную долю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производстве ВВП занимает промышленность –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0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,5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%, оптовая и розничнаяторговля; ремонтавтомобилей имотоциклов –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14,4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</w:tc>
        <w:tc>
          <w:tcPr>
            <w:tcW w:w="5529" w:type="dxa"/>
          </w:tcPr>
          <w:tbl>
            <w:tblPr>
              <w:tblW w:w="5468" w:type="dxa"/>
              <w:tblLayout w:type="fixed"/>
              <w:tblLook w:val="01E0" w:firstRow="1" w:lastRow="1" w:firstColumn="1" w:lastColumn="1" w:noHBand="0" w:noVBand="0"/>
            </w:tblPr>
            <w:tblGrid>
              <w:gridCol w:w="1924"/>
              <w:gridCol w:w="1276"/>
              <w:gridCol w:w="1276"/>
              <w:gridCol w:w="992"/>
            </w:tblGrid>
            <w:tr w:rsidR="002542F0" w:rsidRPr="002542F0" w:rsidTr="00152FF9">
              <w:tc>
                <w:tcPr>
                  <w:tcW w:w="1924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</w:tcPr>
                <w:p w:rsidR="00940D85" w:rsidRPr="002542F0" w:rsidRDefault="00940D85" w:rsidP="00152FF9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354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940D85" w:rsidRPr="002542F0" w:rsidRDefault="002B4D74" w:rsidP="00152FF9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Я</w:t>
                  </w:r>
                  <w:r w:rsidR="00940D85" w:rsidRPr="002542F0">
                    <w:rPr>
                      <w:rFonts w:asciiTheme="minorHAnsi" w:hAnsiTheme="minorHAnsi" w:cstheme="minorHAnsi"/>
                      <w:lang w:val="kk-KZ"/>
                    </w:rPr>
                    <w:t>нварь-июнь</w:t>
                  </w:r>
                  <w:r w:rsidR="00940D85" w:rsidRPr="002542F0">
                    <w:rPr>
                      <w:rFonts w:asciiTheme="minorHAnsi" w:hAnsiTheme="minorHAnsi" w:cstheme="minorHAnsi"/>
                    </w:rPr>
                    <w:t>20</w:t>
                  </w:r>
                  <w:r w:rsidR="00940D85" w:rsidRPr="002542F0">
                    <w:rPr>
                      <w:rFonts w:asciiTheme="minorHAnsi" w:hAnsiTheme="minorHAnsi" w:cstheme="minorHAnsi"/>
                      <w:lang w:val="kk-KZ"/>
                    </w:rPr>
                    <w:t>20г.</w:t>
                  </w:r>
                </w:p>
              </w:tc>
            </w:tr>
            <w:tr w:rsidR="002542F0" w:rsidRPr="002542F0" w:rsidTr="00152FF9">
              <w:tc>
                <w:tcPr>
                  <w:tcW w:w="1924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</w:tcPr>
                <w:p w:rsidR="00940D85" w:rsidRPr="002542F0" w:rsidRDefault="00940D85" w:rsidP="00152FF9">
                  <w:pPr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40D85" w:rsidRPr="002542F0" w:rsidRDefault="00940D85" w:rsidP="00152FF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ВДС, млн. тенге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40D85" w:rsidRPr="002542F0" w:rsidRDefault="00940D85" w:rsidP="00152FF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индекс физического объема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940D85" w:rsidRPr="002542F0" w:rsidRDefault="00940D85" w:rsidP="00152FF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дефлятор</w:t>
                  </w:r>
                </w:p>
              </w:tc>
            </w:tr>
            <w:tr w:rsidR="002542F0" w:rsidRPr="002542F0" w:rsidTr="00152FF9">
              <w:trPr>
                <w:trHeight w:val="115"/>
              </w:trPr>
              <w:tc>
                <w:tcPr>
                  <w:tcW w:w="1924" w:type="dxa"/>
                  <w:tcBorders>
                    <w:top w:val="single" w:sz="4" w:space="0" w:color="auto"/>
                  </w:tcBorders>
                  <w:vAlign w:val="bottom"/>
                </w:tcPr>
                <w:p w:rsidR="00940D85" w:rsidRPr="002542F0" w:rsidRDefault="00940D85" w:rsidP="00152FF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Производство товаров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940D85" w:rsidRPr="002542F0" w:rsidRDefault="00940D85" w:rsidP="00152FF9">
                  <w:pPr>
                    <w:jc w:val="right"/>
                    <w:rPr>
                      <w:rFonts w:asciiTheme="minorHAnsi" w:hAnsiTheme="minorHAnsi" w:cstheme="minorHAnsi"/>
                      <w:i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iCs/>
                      <w:sz w:val="16"/>
                      <w:szCs w:val="16"/>
                    </w:rPr>
                    <w:t>11 077 311,2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940D85" w:rsidRPr="002542F0" w:rsidRDefault="00940D85" w:rsidP="00152FF9">
                  <w:pPr>
                    <w:jc w:val="right"/>
                    <w:rPr>
                      <w:rFonts w:asciiTheme="minorHAnsi" w:hAnsiTheme="minorHAnsi" w:cstheme="minorHAnsi"/>
                      <w:i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iCs/>
                      <w:sz w:val="16"/>
                      <w:szCs w:val="16"/>
                    </w:rPr>
                    <w:t>104,1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940D85" w:rsidRPr="002542F0" w:rsidRDefault="00940D85" w:rsidP="00152FF9">
                  <w:pPr>
                    <w:jc w:val="right"/>
                    <w:rPr>
                      <w:rFonts w:asciiTheme="minorHAnsi" w:hAnsiTheme="minorHAnsi" w:cstheme="minorHAnsi"/>
                      <w:i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iCs/>
                      <w:sz w:val="16"/>
                      <w:szCs w:val="16"/>
                    </w:rPr>
                    <w:t>100,1</w:t>
                  </w:r>
                </w:p>
              </w:tc>
            </w:tr>
            <w:tr w:rsidR="002542F0" w:rsidRPr="002542F0" w:rsidTr="00152FF9">
              <w:trPr>
                <w:trHeight w:val="137"/>
              </w:trPr>
              <w:tc>
                <w:tcPr>
                  <w:tcW w:w="1924" w:type="dxa"/>
                  <w:tcBorders>
                    <w:bottom w:val="single" w:sz="4" w:space="0" w:color="auto"/>
                  </w:tcBorders>
                  <w:vAlign w:val="bottom"/>
                </w:tcPr>
                <w:p w:rsidR="00940D85" w:rsidRPr="002542F0" w:rsidRDefault="00940D85" w:rsidP="00152FF9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Производство услуг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940D85" w:rsidRPr="002542F0" w:rsidRDefault="00940D85" w:rsidP="00152FF9">
                  <w:pPr>
                    <w:jc w:val="right"/>
                    <w:rPr>
                      <w:rFonts w:asciiTheme="minorHAnsi" w:hAnsiTheme="minorHAnsi" w:cstheme="minorHAnsi"/>
                      <w:i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iCs/>
                      <w:sz w:val="16"/>
                      <w:szCs w:val="16"/>
                    </w:rPr>
                    <w:t>15 594 083,6</w:t>
                  </w:r>
                </w:p>
              </w:tc>
              <w:tc>
                <w:tcPr>
                  <w:tcW w:w="1276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940D85" w:rsidRPr="002542F0" w:rsidRDefault="00940D85" w:rsidP="00152FF9">
                  <w:pPr>
                    <w:jc w:val="right"/>
                    <w:rPr>
                      <w:rFonts w:asciiTheme="minorHAnsi" w:hAnsiTheme="minorHAnsi" w:cstheme="minorHAnsi"/>
                      <w:i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iCs/>
                      <w:sz w:val="16"/>
                      <w:szCs w:val="16"/>
                    </w:rPr>
                    <w:t>94,6</w:t>
                  </w:r>
                </w:p>
              </w:tc>
              <w:tc>
                <w:tcPr>
                  <w:tcW w:w="992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940D85" w:rsidRPr="002542F0" w:rsidRDefault="00940D85" w:rsidP="00152FF9">
                  <w:pPr>
                    <w:jc w:val="right"/>
                    <w:rPr>
                      <w:rFonts w:asciiTheme="minorHAnsi" w:hAnsiTheme="minorHAnsi" w:cstheme="minorHAnsi"/>
                      <w:i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iCs/>
                      <w:sz w:val="16"/>
                      <w:szCs w:val="16"/>
                    </w:rPr>
                    <w:t>109,9</w:t>
                  </w:r>
                </w:p>
              </w:tc>
            </w:tr>
          </w:tbl>
          <w:p w:rsidR="00940D85" w:rsidRPr="002542F0" w:rsidRDefault="00940D85" w:rsidP="00152FF9">
            <w:pPr>
              <w:rPr>
                <w:rFonts w:asciiTheme="minorHAnsi" w:hAnsiTheme="minorHAnsi" w:cstheme="minorHAnsi"/>
              </w:rPr>
            </w:pPr>
          </w:p>
        </w:tc>
      </w:tr>
    </w:tbl>
    <w:p w:rsidR="00940D85" w:rsidRPr="002542F0" w:rsidRDefault="00940D85" w:rsidP="00940D85">
      <w:pPr>
        <w:pStyle w:val="a7"/>
        <w:rPr>
          <w:rFonts w:asciiTheme="minorHAnsi" w:hAnsiTheme="minorHAnsi" w:cstheme="minorHAnsi"/>
          <w:lang w:val="kk-KZ"/>
        </w:rPr>
      </w:pPr>
    </w:p>
    <w:p w:rsidR="00940D85" w:rsidRPr="002542F0" w:rsidRDefault="00940D85" w:rsidP="00940D85">
      <w:pPr>
        <w:pStyle w:val="af"/>
        <w:spacing w:before="0" w:after="0"/>
        <w:jc w:val="left"/>
        <w:rPr>
          <w:rFonts w:asciiTheme="minorHAnsi" w:hAnsiTheme="minorHAnsi" w:cstheme="minorHAnsi"/>
          <w:sz w:val="20"/>
          <w:lang w:val="kk-KZ"/>
        </w:rPr>
      </w:pPr>
      <w:r w:rsidRPr="002542F0">
        <w:rPr>
          <w:rFonts w:asciiTheme="minorHAnsi" w:hAnsiTheme="minorHAnsi" w:cstheme="minorHAnsi"/>
          <w:sz w:val="20"/>
          <w:lang w:val="kk-KZ"/>
        </w:rPr>
        <w:t>ВВП по видам экономической деятельности</w:t>
      </w:r>
    </w:p>
    <w:p w:rsidR="00940D85" w:rsidRPr="002542F0" w:rsidRDefault="00940D85" w:rsidP="00940D85">
      <w:pPr>
        <w:pStyle w:val="a9"/>
        <w:rPr>
          <w:rFonts w:asciiTheme="minorHAnsi" w:hAnsiTheme="minorHAnsi" w:cstheme="minorHAnsi"/>
          <w:szCs w:val="16"/>
          <w:lang w:val="kk-KZ"/>
        </w:rPr>
      </w:pPr>
      <w:r w:rsidRPr="002542F0">
        <w:rPr>
          <w:rFonts w:asciiTheme="minorHAnsi" w:hAnsiTheme="minorHAnsi" w:cstheme="minorHAnsi"/>
          <w:szCs w:val="16"/>
        </w:rPr>
        <w:t>в процентах к соответствующему периоду предыдущего года</w:t>
      </w:r>
    </w:p>
    <w:tbl>
      <w:tblPr>
        <w:tblW w:w="9747" w:type="dxa"/>
        <w:tblBorders>
          <w:top w:val="single" w:sz="4" w:space="0" w:color="auto"/>
        </w:tblBorders>
        <w:tblLook w:val="01E0" w:firstRow="1" w:lastRow="1" w:firstColumn="1" w:lastColumn="1" w:noHBand="0" w:noVBand="0"/>
      </w:tblPr>
      <w:tblGrid>
        <w:gridCol w:w="4458"/>
        <w:gridCol w:w="1296"/>
        <w:gridCol w:w="1245"/>
        <w:gridCol w:w="85"/>
        <w:gridCol w:w="1331"/>
        <w:gridCol w:w="1332"/>
      </w:tblGrid>
      <w:tr w:rsidR="002542F0" w:rsidRPr="002542F0" w:rsidTr="00152FF9">
        <w:trPr>
          <w:trHeight w:val="217"/>
        </w:trPr>
        <w:tc>
          <w:tcPr>
            <w:tcW w:w="445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D85" w:rsidRPr="002542F0" w:rsidRDefault="00940D85" w:rsidP="00152FF9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0D85" w:rsidRPr="002542F0" w:rsidRDefault="00940D85" w:rsidP="00152FF9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ВДС,млн. тенге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0D85" w:rsidRPr="002542F0" w:rsidRDefault="00940D85" w:rsidP="00152FF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физического объема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0D85" w:rsidRPr="002542F0" w:rsidRDefault="00940D85" w:rsidP="00152FF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Дефлятор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40D85" w:rsidRPr="002542F0" w:rsidRDefault="00940D85" w:rsidP="00152FF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Структура ВВП, в процентах к итогу</w:t>
            </w:r>
          </w:p>
        </w:tc>
      </w:tr>
      <w:tr w:rsidR="002542F0" w:rsidRPr="002542F0" w:rsidTr="00152FF9">
        <w:trPr>
          <w:trHeight w:val="70"/>
        </w:trPr>
        <w:tc>
          <w:tcPr>
            <w:tcW w:w="445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D85" w:rsidRPr="002542F0" w:rsidRDefault="00940D85" w:rsidP="00152FF9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D85" w:rsidRPr="002542F0" w:rsidRDefault="00940D85" w:rsidP="00152FF9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3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40D85" w:rsidRPr="002542F0" w:rsidRDefault="00940D85" w:rsidP="00152FF9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январь-июнь</w:t>
            </w:r>
            <w:r w:rsidRPr="002542F0">
              <w:rPr>
                <w:rFonts w:asciiTheme="minorHAnsi" w:hAnsiTheme="minorHAnsi" w:cstheme="minorHAnsi"/>
              </w:rPr>
              <w:t>20</w:t>
            </w:r>
            <w:r w:rsidRPr="002542F0">
              <w:rPr>
                <w:rFonts w:asciiTheme="minorHAnsi" w:hAnsiTheme="minorHAnsi" w:cstheme="minorHAnsi"/>
                <w:lang w:val="kk-KZ"/>
              </w:rPr>
              <w:t>20г.</w:t>
            </w:r>
          </w:p>
        </w:tc>
      </w:tr>
      <w:tr w:rsidR="002542F0" w:rsidRPr="002542F0" w:rsidTr="00152FF9">
        <w:trPr>
          <w:trHeight w:val="189"/>
        </w:trPr>
        <w:tc>
          <w:tcPr>
            <w:tcW w:w="4458" w:type="dxa"/>
            <w:tcBorders>
              <w:top w:val="single" w:sz="4" w:space="0" w:color="auto"/>
            </w:tcBorders>
            <w:vAlign w:val="bottom"/>
          </w:tcPr>
          <w:p w:rsidR="00940D85" w:rsidRPr="002542F0" w:rsidRDefault="00940D85" w:rsidP="00152FF9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Cs w:val="16"/>
                <w:lang w:val="kk-KZ"/>
              </w:rPr>
              <w:t>Валовой внутренний продукт</w:t>
            </w:r>
          </w:p>
        </w:tc>
        <w:tc>
          <w:tcPr>
            <w:tcW w:w="1296" w:type="dxa"/>
            <w:tcBorders>
              <w:top w:val="single" w:sz="4" w:space="0" w:color="auto"/>
            </w:tcBorders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28 399 592,7</w:t>
            </w:r>
          </w:p>
        </w:tc>
        <w:tc>
          <w:tcPr>
            <w:tcW w:w="1245" w:type="dxa"/>
            <w:tcBorders>
              <w:top w:val="single" w:sz="4" w:space="0" w:color="auto"/>
            </w:tcBorders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98,2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</w:tcBorders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103,6</w:t>
            </w:r>
          </w:p>
        </w:tc>
        <w:tc>
          <w:tcPr>
            <w:tcW w:w="1332" w:type="dxa"/>
            <w:tcBorders>
              <w:top w:val="single" w:sz="4" w:space="0" w:color="auto"/>
            </w:tcBorders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2542F0" w:rsidRPr="002542F0" w:rsidTr="00152FF9">
        <w:trPr>
          <w:trHeight w:val="203"/>
        </w:trPr>
        <w:tc>
          <w:tcPr>
            <w:tcW w:w="4458" w:type="dxa"/>
            <w:vAlign w:val="bottom"/>
          </w:tcPr>
          <w:p w:rsidR="00940D85" w:rsidRPr="002542F0" w:rsidRDefault="00940D85" w:rsidP="00152FF9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Cs w:val="16"/>
                <w:lang w:val="kk-KZ"/>
              </w:rPr>
              <w:t>Сельское, лесное и рыбное хозяйство</w:t>
            </w:r>
          </w:p>
        </w:tc>
        <w:tc>
          <w:tcPr>
            <w:tcW w:w="1296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803 610,8</w:t>
            </w:r>
          </w:p>
        </w:tc>
        <w:tc>
          <w:tcPr>
            <w:tcW w:w="1245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102,2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115,8</w:t>
            </w:r>
          </w:p>
        </w:tc>
        <w:tc>
          <w:tcPr>
            <w:tcW w:w="1332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2,9</w:t>
            </w:r>
          </w:p>
        </w:tc>
      </w:tr>
      <w:tr w:rsidR="002542F0" w:rsidRPr="002542F0" w:rsidTr="00152FF9">
        <w:trPr>
          <w:trHeight w:val="80"/>
        </w:trPr>
        <w:tc>
          <w:tcPr>
            <w:tcW w:w="4458" w:type="dxa"/>
            <w:vAlign w:val="bottom"/>
          </w:tcPr>
          <w:p w:rsidR="00940D85" w:rsidRPr="002542F0" w:rsidRDefault="00940D85" w:rsidP="00152FF9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Cs w:val="16"/>
                <w:lang w:val="kk-KZ"/>
              </w:rPr>
              <w:t>Промышленность</w:t>
            </w:r>
          </w:p>
        </w:tc>
        <w:tc>
          <w:tcPr>
            <w:tcW w:w="1296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8 732 162,1</w:t>
            </w:r>
          </w:p>
        </w:tc>
        <w:tc>
          <w:tcPr>
            <w:tcW w:w="1245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103,2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97,8</w:t>
            </w:r>
          </w:p>
        </w:tc>
        <w:tc>
          <w:tcPr>
            <w:tcW w:w="1332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30,5</w:t>
            </w:r>
          </w:p>
        </w:tc>
      </w:tr>
      <w:tr w:rsidR="002542F0" w:rsidRPr="002542F0" w:rsidTr="00152FF9">
        <w:trPr>
          <w:trHeight w:val="80"/>
        </w:trPr>
        <w:tc>
          <w:tcPr>
            <w:tcW w:w="4458" w:type="dxa"/>
            <w:vAlign w:val="bottom"/>
          </w:tcPr>
          <w:p w:rsidR="00940D85" w:rsidRPr="002542F0" w:rsidRDefault="00940D85" w:rsidP="00152FF9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Cs w:val="16"/>
                <w:lang w:val="kk-KZ"/>
              </w:rPr>
              <w:t>Строительство</w:t>
            </w:r>
          </w:p>
        </w:tc>
        <w:tc>
          <w:tcPr>
            <w:tcW w:w="1296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1 541 538,3</w:t>
            </w:r>
          </w:p>
        </w:tc>
        <w:tc>
          <w:tcPr>
            <w:tcW w:w="1245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111,2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106,5</w:t>
            </w:r>
          </w:p>
        </w:tc>
        <w:tc>
          <w:tcPr>
            <w:tcW w:w="1332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5,4</w:t>
            </w:r>
          </w:p>
        </w:tc>
      </w:tr>
      <w:tr w:rsidR="002542F0" w:rsidRPr="002542F0" w:rsidTr="00152FF9">
        <w:trPr>
          <w:trHeight w:val="80"/>
        </w:trPr>
        <w:tc>
          <w:tcPr>
            <w:tcW w:w="4458" w:type="dxa"/>
            <w:vAlign w:val="bottom"/>
          </w:tcPr>
          <w:p w:rsidR="00940D85" w:rsidRPr="002542F0" w:rsidRDefault="00940D85" w:rsidP="00152FF9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96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4 100 980,6</w:t>
            </w:r>
          </w:p>
        </w:tc>
        <w:tc>
          <w:tcPr>
            <w:tcW w:w="1245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89,5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108,2</w:t>
            </w:r>
          </w:p>
        </w:tc>
        <w:tc>
          <w:tcPr>
            <w:tcW w:w="1332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14,4</w:t>
            </w:r>
          </w:p>
        </w:tc>
      </w:tr>
      <w:tr w:rsidR="002542F0" w:rsidRPr="002542F0" w:rsidTr="00152FF9">
        <w:trPr>
          <w:trHeight w:val="80"/>
        </w:trPr>
        <w:tc>
          <w:tcPr>
            <w:tcW w:w="4458" w:type="dxa"/>
            <w:vAlign w:val="bottom"/>
          </w:tcPr>
          <w:p w:rsidR="00940D85" w:rsidRPr="002542F0" w:rsidRDefault="00940D85" w:rsidP="00152FF9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96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2 095 568,3</w:t>
            </w:r>
          </w:p>
        </w:tc>
        <w:tc>
          <w:tcPr>
            <w:tcW w:w="1245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85,3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109,7</w:t>
            </w:r>
          </w:p>
        </w:tc>
        <w:tc>
          <w:tcPr>
            <w:tcW w:w="1332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7,4</w:t>
            </w:r>
          </w:p>
        </w:tc>
      </w:tr>
      <w:tr w:rsidR="002542F0" w:rsidRPr="002542F0" w:rsidTr="00152FF9">
        <w:trPr>
          <w:trHeight w:val="80"/>
        </w:trPr>
        <w:tc>
          <w:tcPr>
            <w:tcW w:w="4458" w:type="dxa"/>
            <w:vAlign w:val="bottom"/>
          </w:tcPr>
          <w:p w:rsidR="00940D85" w:rsidRPr="002542F0" w:rsidRDefault="00940D85" w:rsidP="00152FF9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Cs w:val="16"/>
                <w:lang w:val="kk-KZ"/>
              </w:rPr>
              <w:t>Услуги по проживанию и питанию</w:t>
            </w:r>
          </w:p>
        </w:tc>
        <w:tc>
          <w:tcPr>
            <w:tcW w:w="1296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245 804,4</w:t>
            </w:r>
          </w:p>
        </w:tc>
        <w:tc>
          <w:tcPr>
            <w:tcW w:w="1245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97,9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105,5</w:t>
            </w:r>
          </w:p>
        </w:tc>
        <w:tc>
          <w:tcPr>
            <w:tcW w:w="1332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0,8</w:t>
            </w:r>
          </w:p>
        </w:tc>
      </w:tr>
      <w:tr w:rsidR="002542F0" w:rsidRPr="002542F0" w:rsidTr="00152FF9">
        <w:trPr>
          <w:trHeight w:val="80"/>
        </w:trPr>
        <w:tc>
          <w:tcPr>
            <w:tcW w:w="4458" w:type="dxa"/>
            <w:vAlign w:val="bottom"/>
          </w:tcPr>
          <w:p w:rsidR="00940D85" w:rsidRPr="002542F0" w:rsidRDefault="00940D85" w:rsidP="00152FF9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Cs w:val="16"/>
                <w:lang w:val="kk-KZ"/>
              </w:rPr>
              <w:t>Информация и связь</w:t>
            </w:r>
          </w:p>
        </w:tc>
        <w:tc>
          <w:tcPr>
            <w:tcW w:w="1296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545 152,3</w:t>
            </w:r>
          </w:p>
        </w:tc>
        <w:tc>
          <w:tcPr>
            <w:tcW w:w="1245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111,7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108,3</w:t>
            </w:r>
          </w:p>
        </w:tc>
        <w:tc>
          <w:tcPr>
            <w:tcW w:w="1332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2,1</w:t>
            </w:r>
          </w:p>
        </w:tc>
      </w:tr>
      <w:tr w:rsidR="002542F0" w:rsidRPr="002542F0" w:rsidTr="00152FF9">
        <w:trPr>
          <w:trHeight w:val="80"/>
        </w:trPr>
        <w:tc>
          <w:tcPr>
            <w:tcW w:w="4458" w:type="dxa"/>
            <w:vAlign w:val="bottom"/>
          </w:tcPr>
          <w:p w:rsidR="00940D85" w:rsidRPr="002542F0" w:rsidRDefault="00940D85" w:rsidP="00152FF9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96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1 002 073,5</w:t>
            </w:r>
          </w:p>
        </w:tc>
        <w:tc>
          <w:tcPr>
            <w:tcW w:w="1245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109,4</w:t>
            </w:r>
          </w:p>
        </w:tc>
        <w:tc>
          <w:tcPr>
            <w:tcW w:w="1332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3,5</w:t>
            </w:r>
          </w:p>
        </w:tc>
      </w:tr>
      <w:tr w:rsidR="002542F0" w:rsidRPr="002542F0" w:rsidTr="00152FF9">
        <w:trPr>
          <w:trHeight w:val="189"/>
        </w:trPr>
        <w:tc>
          <w:tcPr>
            <w:tcW w:w="4458" w:type="dxa"/>
            <w:vAlign w:val="bottom"/>
          </w:tcPr>
          <w:p w:rsidR="00940D85" w:rsidRPr="002542F0" w:rsidRDefault="00940D85" w:rsidP="00152FF9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96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2 111 233,6</w:t>
            </w:r>
          </w:p>
        </w:tc>
        <w:tc>
          <w:tcPr>
            <w:tcW w:w="1245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95,7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108,3</w:t>
            </w:r>
          </w:p>
        </w:tc>
        <w:tc>
          <w:tcPr>
            <w:tcW w:w="1332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7,5</w:t>
            </w:r>
          </w:p>
        </w:tc>
      </w:tr>
      <w:tr w:rsidR="002542F0" w:rsidRPr="002542F0" w:rsidTr="00152FF9">
        <w:trPr>
          <w:trHeight w:val="80"/>
        </w:trPr>
        <w:tc>
          <w:tcPr>
            <w:tcW w:w="4458" w:type="dxa"/>
            <w:vAlign w:val="bottom"/>
          </w:tcPr>
          <w:p w:rsidR="00940D85" w:rsidRPr="002542F0" w:rsidRDefault="00940D85" w:rsidP="00152FF9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Cs w:val="16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96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1 336 789,2</w:t>
            </w:r>
          </w:p>
        </w:tc>
        <w:tc>
          <w:tcPr>
            <w:tcW w:w="1245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95,9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109,3</w:t>
            </w:r>
          </w:p>
        </w:tc>
        <w:tc>
          <w:tcPr>
            <w:tcW w:w="1332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4,7</w:t>
            </w:r>
          </w:p>
        </w:tc>
      </w:tr>
      <w:tr w:rsidR="002542F0" w:rsidRPr="002542F0" w:rsidTr="00152FF9">
        <w:trPr>
          <w:trHeight w:val="329"/>
        </w:trPr>
        <w:tc>
          <w:tcPr>
            <w:tcW w:w="4458" w:type="dxa"/>
            <w:vAlign w:val="bottom"/>
          </w:tcPr>
          <w:p w:rsidR="00940D85" w:rsidRPr="002542F0" w:rsidRDefault="00940D85" w:rsidP="00325D38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Cs w:val="16"/>
                <w:lang w:val="kk-KZ"/>
              </w:rPr>
              <w:t xml:space="preserve">Деятельность в области  административного и </w:t>
            </w:r>
            <w:r w:rsidR="00325D38" w:rsidRPr="002542F0">
              <w:rPr>
                <w:rFonts w:asciiTheme="minorHAnsi" w:hAnsiTheme="minorHAnsi" w:cstheme="minorHAnsi"/>
                <w:bCs/>
                <w:szCs w:val="16"/>
                <w:lang w:val="kk-KZ"/>
              </w:rPr>
              <w:t>в</w:t>
            </w:r>
            <w:r w:rsidRPr="002542F0">
              <w:rPr>
                <w:rFonts w:asciiTheme="minorHAnsi" w:hAnsiTheme="minorHAnsi" w:cstheme="minorHAnsi"/>
                <w:bCs/>
                <w:szCs w:val="16"/>
                <w:lang w:val="kk-KZ"/>
              </w:rPr>
              <w:t>спомогательного обслуживания</w:t>
            </w:r>
          </w:p>
        </w:tc>
        <w:tc>
          <w:tcPr>
            <w:tcW w:w="1296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710 217,5</w:t>
            </w:r>
          </w:p>
        </w:tc>
        <w:tc>
          <w:tcPr>
            <w:tcW w:w="1245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96,6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112,5</w:t>
            </w:r>
          </w:p>
        </w:tc>
        <w:tc>
          <w:tcPr>
            <w:tcW w:w="1332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2,6</w:t>
            </w:r>
          </w:p>
        </w:tc>
      </w:tr>
      <w:tr w:rsidR="002542F0" w:rsidRPr="002542F0" w:rsidTr="00152FF9">
        <w:trPr>
          <w:trHeight w:val="80"/>
        </w:trPr>
        <w:tc>
          <w:tcPr>
            <w:tcW w:w="4458" w:type="dxa"/>
            <w:vAlign w:val="bottom"/>
          </w:tcPr>
          <w:p w:rsidR="00940D85" w:rsidRPr="002542F0" w:rsidRDefault="00940D85" w:rsidP="00152FF9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Cs w:val="16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96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616 309,4</w:t>
            </w:r>
          </w:p>
        </w:tc>
        <w:tc>
          <w:tcPr>
            <w:tcW w:w="1245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102,2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114,7</w:t>
            </w:r>
          </w:p>
        </w:tc>
        <w:tc>
          <w:tcPr>
            <w:tcW w:w="1332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2,2</w:t>
            </w:r>
          </w:p>
        </w:tc>
      </w:tr>
      <w:tr w:rsidR="002542F0" w:rsidRPr="002542F0" w:rsidTr="00152FF9">
        <w:trPr>
          <w:trHeight w:val="80"/>
        </w:trPr>
        <w:tc>
          <w:tcPr>
            <w:tcW w:w="4458" w:type="dxa"/>
            <w:vAlign w:val="bottom"/>
          </w:tcPr>
          <w:p w:rsidR="00940D85" w:rsidRPr="002542F0" w:rsidRDefault="00940D85" w:rsidP="00152FF9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Cs w:val="16"/>
                <w:lang w:val="kk-KZ"/>
              </w:rPr>
              <w:t>Образование</w:t>
            </w:r>
          </w:p>
        </w:tc>
        <w:tc>
          <w:tcPr>
            <w:tcW w:w="1296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1 090 651,1</w:t>
            </w:r>
          </w:p>
        </w:tc>
        <w:tc>
          <w:tcPr>
            <w:tcW w:w="1245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105,8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120,7</w:t>
            </w:r>
          </w:p>
        </w:tc>
        <w:tc>
          <w:tcPr>
            <w:tcW w:w="1332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3,8</w:t>
            </w:r>
          </w:p>
        </w:tc>
      </w:tr>
      <w:tr w:rsidR="002542F0" w:rsidRPr="002542F0" w:rsidTr="00152FF9">
        <w:trPr>
          <w:trHeight w:val="80"/>
        </w:trPr>
        <w:tc>
          <w:tcPr>
            <w:tcW w:w="4458" w:type="dxa"/>
            <w:vAlign w:val="bottom"/>
          </w:tcPr>
          <w:p w:rsidR="00940D85" w:rsidRPr="002542F0" w:rsidRDefault="00940D85" w:rsidP="00152FF9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Cs w:val="16"/>
                <w:lang w:val="kk-KZ"/>
              </w:rPr>
              <w:t>Здравоохранение и социальные услуги</w:t>
            </w:r>
          </w:p>
        </w:tc>
        <w:tc>
          <w:tcPr>
            <w:tcW w:w="1296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665 947,3</w:t>
            </w:r>
          </w:p>
        </w:tc>
        <w:tc>
          <w:tcPr>
            <w:tcW w:w="1245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105,4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112,8</w:t>
            </w:r>
          </w:p>
        </w:tc>
        <w:tc>
          <w:tcPr>
            <w:tcW w:w="1332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2,4</w:t>
            </w:r>
          </w:p>
        </w:tc>
      </w:tr>
      <w:tr w:rsidR="002542F0" w:rsidRPr="002542F0" w:rsidTr="00152FF9">
        <w:trPr>
          <w:trHeight w:val="80"/>
        </w:trPr>
        <w:tc>
          <w:tcPr>
            <w:tcW w:w="4458" w:type="dxa"/>
            <w:vAlign w:val="bottom"/>
          </w:tcPr>
          <w:p w:rsidR="00940D85" w:rsidRPr="002542F0" w:rsidRDefault="00940D85" w:rsidP="00152FF9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Cs w:val="16"/>
                <w:lang w:val="kk-KZ"/>
              </w:rPr>
              <w:t>Искусство, развлечения и отдых</w:t>
            </w:r>
          </w:p>
        </w:tc>
        <w:tc>
          <w:tcPr>
            <w:tcW w:w="1296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213 859,4</w:t>
            </w:r>
          </w:p>
        </w:tc>
        <w:tc>
          <w:tcPr>
            <w:tcW w:w="1245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97,9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109,8</w:t>
            </w:r>
          </w:p>
        </w:tc>
        <w:tc>
          <w:tcPr>
            <w:tcW w:w="1332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0,7</w:t>
            </w:r>
          </w:p>
        </w:tc>
      </w:tr>
      <w:tr w:rsidR="002542F0" w:rsidRPr="002542F0" w:rsidTr="00152FF9">
        <w:trPr>
          <w:trHeight w:val="80"/>
        </w:trPr>
        <w:tc>
          <w:tcPr>
            <w:tcW w:w="4458" w:type="dxa"/>
            <w:vAlign w:val="bottom"/>
          </w:tcPr>
          <w:p w:rsidR="00940D85" w:rsidRPr="002542F0" w:rsidRDefault="00940D85" w:rsidP="00152FF9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Cs w:val="16"/>
                <w:lang w:val="kk-KZ"/>
              </w:rPr>
              <w:t xml:space="preserve">Предоставление прочих видов услуг </w:t>
            </w:r>
          </w:p>
        </w:tc>
        <w:tc>
          <w:tcPr>
            <w:tcW w:w="1296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835 684,6</w:t>
            </w:r>
          </w:p>
        </w:tc>
        <w:tc>
          <w:tcPr>
            <w:tcW w:w="1245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97,6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106,4</w:t>
            </w:r>
          </w:p>
        </w:tc>
        <w:tc>
          <w:tcPr>
            <w:tcW w:w="1332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2,9</w:t>
            </w:r>
          </w:p>
        </w:tc>
      </w:tr>
      <w:tr w:rsidR="002542F0" w:rsidRPr="002542F0" w:rsidTr="00152FF9">
        <w:trPr>
          <w:trHeight w:val="525"/>
        </w:trPr>
        <w:tc>
          <w:tcPr>
            <w:tcW w:w="4458" w:type="dxa"/>
            <w:vAlign w:val="bottom"/>
          </w:tcPr>
          <w:p w:rsidR="00940D85" w:rsidRPr="002542F0" w:rsidRDefault="00940D85" w:rsidP="00152FF9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Cs w:val="16"/>
                <w:lang w:val="kk-KZ"/>
              </w:rPr>
              <w:t>Деятельность домашних хозяйств, нанимающих домашнюю прислугу и производящих товары и услуги для собственного потребления</w:t>
            </w:r>
          </w:p>
        </w:tc>
        <w:tc>
          <w:tcPr>
            <w:tcW w:w="1296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23 812,4</w:t>
            </w:r>
          </w:p>
        </w:tc>
        <w:tc>
          <w:tcPr>
            <w:tcW w:w="1245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106,4</w:t>
            </w:r>
          </w:p>
        </w:tc>
        <w:tc>
          <w:tcPr>
            <w:tcW w:w="1332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</w:tr>
      <w:tr w:rsidR="002542F0" w:rsidRPr="002542F0" w:rsidTr="00152FF9">
        <w:trPr>
          <w:trHeight w:val="80"/>
        </w:trPr>
        <w:tc>
          <w:tcPr>
            <w:tcW w:w="4458" w:type="dxa"/>
            <w:vAlign w:val="bottom"/>
          </w:tcPr>
          <w:p w:rsidR="00940D85" w:rsidRPr="002542F0" w:rsidRDefault="00940D85" w:rsidP="00152FF9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Cs w:val="16"/>
                <w:lang w:val="kk-KZ"/>
              </w:rPr>
              <w:t>Валовая добавленная стоимость</w:t>
            </w:r>
          </w:p>
        </w:tc>
        <w:tc>
          <w:tcPr>
            <w:tcW w:w="1296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i/>
                <w:iCs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i/>
                <w:iCs/>
                <w:sz w:val="16"/>
                <w:szCs w:val="16"/>
              </w:rPr>
              <w:t>26 671 394,8</w:t>
            </w:r>
          </w:p>
        </w:tc>
        <w:tc>
          <w:tcPr>
            <w:tcW w:w="1245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i/>
                <w:iCs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i/>
                <w:iCs/>
                <w:sz w:val="16"/>
                <w:szCs w:val="16"/>
              </w:rPr>
              <w:t>98,5</w:t>
            </w:r>
          </w:p>
        </w:tc>
        <w:tc>
          <w:tcPr>
            <w:tcW w:w="1416" w:type="dxa"/>
            <w:gridSpan w:val="2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i/>
                <w:iCs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i/>
                <w:iCs/>
                <w:sz w:val="16"/>
                <w:szCs w:val="16"/>
              </w:rPr>
              <w:t>105,6</w:t>
            </w:r>
          </w:p>
        </w:tc>
        <w:tc>
          <w:tcPr>
            <w:tcW w:w="1332" w:type="dxa"/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i/>
                <w:iCs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i/>
                <w:iCs/>
                <w:sz w:val="16"/>
                <w:szCs w:val="16"/>
              </w:rPr>
              <w:t>93,9</w:t>
            </w:r>
          </w:p>
        </w:tc>
      </w:tr>
      <w:tr w:rsidR="002542F0" w:rsidRPr="002542F0" w:rsidTr="00152FF9">
        <w:trPr>
          <w:trHeight w:val="80"/>
        </w:trPr>
        <w:tc>
          <w:tcPr>
            <w:tcW w:w="4458" w:type="dxa"/>
            <w:tcBorders>
              <w:bottom w:val="single" w:sz="4" w:space="0" w:color="auto"/>
            </w:tcBorders>
            <w:vAlign w:val="bottom"/>
          </w:tcPr>
          <w:p w:rsidR="00940D85" w:rsidRPr="002542F0" w:rsidRDefault="00940D85" w:rsidP="00152FF9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bCs/>
                <w:szCs w:val="16"/>
                <w:lang w:val="kk-KZ"/>
              </w:rPr>
              <w:t>Налоги на продукты</w:t>
            </w:r>
          </w:p>
        </w:tc>
        <w:tc>
          <w:tcPr>
            <w:tcW w:w="1296" w:type="dxa"/>
            <w:tcBorders>
              <w:bottom w:val="single" w:sz="4" w:space="0" w:color="auto"/>
            </w:tcBorders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1 728 197,9</w:t>
            </w:r>
          </w:p>
        </w:tc>
        <w:tc>
          <w:tcPr>
            <w:tcW w:w="1245" w:type="dxa"/>
            <w:tcBorders>
              <w:bottom w:val="single" w:sz="4" w:space="0" w:color="auto"/>
            </w:tcBorders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94,9</w:t>
            </w:r>
          </w:p>
        </w:tc>
        <w:tc>
          <w:tcPr>
            <w:tcW w:w="1416" w:type="dxa"/>
            <w:gridSpan w:val="2"/>
            <w:tcBorders>
              <w:bottom w:val="single" w:sz="4" w:space="0" w:color="auto"/>
            </w:tcBorders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80,2</w:t>
            </w:r>
          </w:p>
        </w:tc>
        <w:tc>
          <w:tcPr>
            <w:tcW w:w="1332" w:type="dxa"/>
            <w:tcBorders>
              <w:bottom w:val="single" w:sz="4" w:space="0" w:color="auto"/>
            </w:tcBorders>
            <w:vAlign w:val="bottom"/>
          </w:tcPr>
          <w:p w:rsidR="00940D85" w:rsidRPr="002542F0" w:rsidRDefault="00940D85" w:rsidP="00152FF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6,1</w:t>
            </w:r>
          </w:p>
        </w:tc>
      </w:tr>
    </w:tbl>
    <w:p w:rsidR="00E06678" w:rsidRPr="002542F0" w:rsidRDefault="00E06678" w:rsidP="00E06678">
      <w:pPr>
        <w:pageBreakBefore/>
        <w:spacing w:after="120"/>
        <w:rPr>
          <w:rFonts w:asciiTheme="minorHAnsi" w:hAnsiTheme="minorHAnsi" w:cstheme="minorHAnsi"/>
          <w:b/>
        </w:rPr>
      </w:pPr>
      <w:r w:rsidRPr="002542F0">
        <w:rPr>
          <w:rFonts w:asciiTheme="minorHAnsi" w:hAnsiTheme="minorHAnsi" w:cstheme="minorHAnsi"/>
          <w:b/>
          <w:lang w:val="kk-KZ"/>
        </w:rPr>
        <w:lastRenderedPageBreak/>
        <w:t>Валовой внутренний продукт</w:t>
      </w:r>
      <w:r w:rsidRPr="002542F0">
        <w:rPr>
          <w:rFonts w:asciiTheme="minorHAnsi" w:hAnsiTheme="minorHAnsi" w:cstheme="minorHAnsi"/>
          <w:b/>
        </w:rPr>
        <w:t xml:space="preserve"> методом доходов</w:t>
      </w:r>
    </w:p>
    <w:tbl>
      <w:tblPr>
        <w:tblW w:w="10188" w:type="dxa"/>
        <w:tblLayout w:type="fixed"/>
        <w:tblLook w:val="01E0" w:firstRow="1" w:lastRow="1" w:firstColumn="1" w:lastColumn="1" w:noHBand="0" w:noVBand="0"/>
      </w:tblPr>
      <w:tblGrid>
        <w:gridCol w:w="3510"/>
        <w:gridCol w:w="6678"/>
      </w:tblGrid>
      <w:tr w:rsidR="002542F0" w:rsidRPr="002542F0" w:rsidTr="0002291E">
        <w:trPr>
          <w:trHeight w:val="3575"/>
        </w:trPr>
        <w:tc>
          <w:tcPr>
            <w:tcW w:w="3510" w:type="dxa"/>
          </w:tcPr>
          <w:p w:rsidR="00E06678" w:rsidRPr="002542F0" w:rsidRDefault="00E06678" w:rsidP="0002291E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млрд. тенге</w:t>
            </w:r>
          </w:p>
          <w:p w:rsidR="00E06678" w:rsidRPr="002542F0" w:rsidRDefault="00E06678" w:rsidP="0002291E">
            <w:pPr>
              <w:spacing w:before="34" w:after="34"/>
              <w:ind w:right="-108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Январь-март 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2019г………………..…….....13 180,9</w:t>
            </w:r>
          </w:p>
          <w:p w:rsidR="00E06678" w:rsidRPr="002542F0" w:rsidRDefault="00E06678" w:rsidP="0002291E">
            <w:pPr>
              <w:spacing w:before="34" w:after="34"/>
              <w:ind w:right="-108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Январь-июнь 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20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9г……….…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..............27 908,6</w:t>
            </w:r>
          </w:p>
          <w:p w:rsidR="00E06678" w:rsidRPr="002542F0" w:rsidRDefault="00E06678" w:rsidP="0002291E">
            <w:pPr>
              <w:spacing w:before="34" w:after="34"/>
              <w:ind w:right="-108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Январь-сентябрь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2019г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…………………..44 297,9</w:t>
            </w:r>
          </w:p>
          <w:p w:rsidR="00E06678" w:rsidRPr="002542F0" w:rsidRDefault="00E06678" w:rsidP="0002291E">
            <w:pPr>
              <w:spacing w:before="34" w:after="34"/>
              <w:ind w:right="-108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2019г. …………………………..……………….….68 956,4</w:t>
            </w:r>
          </w:p>
          <w:p w:rsidR="00E06678" w:rsidRPr="002542F0" w:rsidRDefault="00E06678" w:rsidP="0002291E">
            <w:pPr>
              <w:spacing w:before="34" w:after="34"/>
              <w:ind w:right="-108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  <w:p w:rsidR="00E06678" w:rsidRPr="002542F0" w:rsidRDefault="00E06678" w:rsidP="0002291E">
            <w:pPr>
              <w:spacing w:before="34" w:after="34"/>
              <w:ind w:right="-108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Январь-март 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2020г………………..…….....15 093,3</w:t>
            </w:r>
          </w:p>
          <w:p w:rsidR="00E06678" w:rsidRPr="002542F0" w:rsidRDefault="00E06678" w:rsidP="0002291E">
            <w:pPr>
              <w:spacing w:before="34" w:after="34"/>
              <w:ind w:right="-108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Январь-июнь 2020г.............................28</w:t>
            </w:r>
            <w:r w:rsidR="002B4D74"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399,6</w:t>
            </w:r>
          </w:p>
          <w:p w:rsidR="00E06678" w:rsidRPr="002542F0" w:rsidRDefault="00E06678" w:rsidP="0002291E">
            <w:pPr>
              <w:spacing w:before="34" w:after="34"/>
              <w:ind w:right="-108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6678" w:type="dxa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млрд. тенге</w:t>
            </w:r>
          </w:p>
          <w:p w:rsidR="00E06678" w:rsidRPr="002542F0" w:rsidRDefault="00E06678" w:rsidP="0002291E">
            <w:pPr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977640" cy="2125980"/>
                  <wp:effectExtent l="0" t="0" r="0" b="0"/>
                  <wp:docPr id="573" name="Диаграмма 57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1"/>
                    </a:graphicData>
                  </a:graphic>
                </wp:inline>
              </w:drawing>
            </w:r>
          </w:p>
        </w:tc>
      </w:tr>
      <w:tr w:rsidR="002542F0" w:rsidRPr="002542F0" w:rsidTr="0002291E">
        <w:trPr>
          <w:trHeight w:val="70"/>
        </w:trPr>
        <w:tc>
          <w:tcPr>
            <w:tcW w:w="3510" w:type="dxa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4"/>
                <w:szCs w:val="14"/>
              </w:rPr>
            </w:pPr>
          </w:p>
        </w:tc>
        <w:tc>
          <w:tcPr>
            <w:tcW w:w="6678" w:type="dxa"/>
            <w:vAlign w:val="bottom"/>
          </w:tcPr>
          <w:p w:rsidR="00E06678" w:rsidRPr="002542F0" w:rsidRDefault="00E06678" w:rsidP="0002291E">
            <w:pPr>
              <w:spacing w:after="40"/>
              <w:ind w:right="51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в процентах к итогу</w:t>
            </w:r>
          </w:p>
        </w:tc>
      </w:tr>
      <w:tr w:rsidR="002542F0" w:rsidRPr="002542F0" w:rsidTr="0002291E">
        <w:trPr>
          <w:trHeight w:val="2156"/>
        </w:trPr>
        <w:tc>
          <w:tcPr>
            <w:tcW w:w="3510" w:type="dxa"/>
          </w:tcPr>
          <w:p w:rsidR="00E06678" w:rsidRPr="002542F0" w:rsidRDefault="00E06678" w:rsidP="00E06678">
            <w:pPr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По отчетным данным в отраслевой структуре образования доходов за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январь-июнь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2020г. доля оплаты труда в производстве товаров и производстве услуг составила 26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,5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% и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38,6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% соответственно, доля других налогов на производство составляет 2% в производстве товаров и 0,4% в производстве услуг, соответственно доля валовой прибыли/валового смешанного дохода составила 71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,5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% и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60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,9%.</w:t>
            </w:r>
          </w:p>
        </w:tc>
        <w:tc>
          <w:tcPr>
            <w:tcW w:w="6678" w:type="dxa"/>
          </w:tcPr>
          <w:tbl>
            <w:tblPr>
              <w:tblW w:w="6413" w:type="dxa"/>
              <w:tblBorders>
                <w:top w:val="single" w:sz="4" w:space="0" w:color="008080"/>
                <w:bottom w:val="single" w:sz="4" w:space="0" w:color="008080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215"/>
              <w:gridCol w:w="1572"/>
              <w:gridCol w:w="1626"/>
            </w:tblGrid>
            <w:tr w:rsidR="002542F0" w:rsidRPr="002542F0" w:rsidTr="0002291E">
              <w:trPr>
                <w:trHeight w:val="410"/>
              </w:trPr>
              <w:tc>
                <w:tcPr>
                  <w:tcW w:w="2506" w:type="pct"/>
                  <w:tcBorders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</w:tcPr>
                <w:p w:rsidR="00E06678" w:rsidRPr="002542F0" w:rsidRDefault="00E06678" w:rsidP="0002291E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  <w:vAlign w:val="center"/>
                </w:tcPr>
                <w:p w:rsidR="00E06678" w:rsidRPr="002542F0" w:rsidRDefault="00E06678" w:rsidP="0002291E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Январь-июнь 2019г.</w:t>
                  </w:r>
                </w:p>
              </w:tc>
              <w:tc>
                <w:tcPr>
                  <w:tcW w:w="1269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nil"/>
                  </w:tcBorders>
                  <w:shd w:val="clear" w:color="auto" w:fill="auto"/>
                  <w:vAlign w:val="center"/>
                </w:tcPr>
                <w:p w:rsidR="00E06678" w:rsidRPr="002542F0" w:rsidRDefault="00E06678" w:rsidP="0002291E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Январь-июнь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2020г.</w:t>
                  </w:r>
                </w:p>
              </w:tc>
            </w:tr>
            <w:tr w:rsidR="002542F0" w:rsidRPr="002542F0" w:rsidTr="0002291E">
              <w:trPr>
                <w:trHeight w:val="273"/>
              </w:trPr>
              <w:tc>
                <w:tcPr>
                  <w:tcW w:w="2506" w:type="pct"/>
                  <w:tcBorders>
                    <w:top w:val="single" w:sz="4" w:space="0" w:color="008080"/>
                  </w:tcBorders>
                  <w:shd w:val="clear" w:color="auto" w:fill="auto"/>
                </w:tcPr>
                <w:p w:rsidR="00E06678" w:rsidRPr="002542F0" w:rsidRDefault="00E06678" w:rsidP="0002291E">
                  <w:pPr>
                    <w:spacing w:before="40" w:after="40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Валовой внутренний продукт</w:t>
                  </w: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6678" w:rsidRPr="002542F0" w:rsidRDefault="00E06678" w:rsidP="0002291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269" w:type="pct"/>
                  <w:tcBorders>
                    <w:top w:val="single" w:sz="4" w:space="0" w:color="008080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E06678" w:rsidRPr="002542F0" w:rsidRDefault="00E06678" w:rsidP="0002291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</w:tr>
            <w:tr w:rsidR="002542F0" w:rsidRPr="002542F0" w:rsidTr="0002291E">
              <w:trPr>
                <w:trHeight w:val="225"/>
              </w:trPr>
              <w:tc>
                <w:tcPr>
                  <w:tcW w:w="2506" w:type="pct"/>
                  <w:shd w:val="clear" w:color="auto" w:fill="auto"/>
                </w:tcPr>
                <w:p w:rsidR="00E06678" w:rsidRPr="002542F0" w:rsidRDefault="00E06678" w:rsidP="0002291E">
                  <w:pPr>
                    <w:tabs>
                      <w:tab w:val="center" w:pos="1605"/>
                    </w:tabs>
                    <w:spacing w:before="20" w:after="20"/>
                    <w:ind w:left="72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Оплата труда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6678" w:rsidRPr="002542F0" w:rsidRDefault="00E06678" w:rsidP="0002291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29,8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E06678" w:rsidRPr="002542F0" w:rsidRDefault="00E06678" w:rsidP="0002291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31,5</w:t>
                  </w:r>
                </w:p>
              </w:tc>
            </w:tr>
            <w:tr w:rsidR="002542F0" w:rsidRPr="002542F0" w:rsidTr="0002291E">
              <w:trPr>
                <w:trHeight w:val="225"/>
              </w:trPr>
              <w:tc>
                <w:tcPr>
                  <w:tcW w:w="2506" w:type="pct"/>
                  <w:shd w:val="clear" w:color="auto" w:fill="auto"/>
                </w:tcPr>
                <w:p w:rsidR="00E06678" w:rsidRPr="002542F0" w:rsidRDefault="00E06678" w:rsidP="0002291E">
                  <w:pPr>
                    <w:spacing w:before="20" w:after="20"/>
                    <w:ind w:left="72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Налоги на продукты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6678" w:rsidRPr="002542F0" w:rsidRDefault="00E06678" w:rsidP="0002291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8,1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E06678" w:rsidRPr="002542F0" w:rsidRDefault="00E06678" w:rsidP="0002291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6,1</w:t>
                  </w:r>
                </w:p>
              </w:tc>
            </w:tr>
            <w:tr w:rsidR="002542F0" w:rsidRPr="002542F0" w:rsidTr="0002291E">
              <w:trPr>
                <w:trHeight w:val="232"/>
              </w:trPr>
              <w:tc>
                <w:tcPr>
                  <w:tcW w:w="2506" w:type="pct"/>
                  <w:shd w:val="clear" w:color="auto" w:fill="auto"/>
                </w:tcPr>
                <w:p w:rsidR="00E06678" w:rsidRPr="002542F0" w:rsidRDefault="00E06678" w:rsidP="0002291E">
                  <w:pPr>
                    <w:spacing w:before="20" w:after="20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Другие налоги на  производство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6678" w:rsidRPr="002542F0" w:rsidRDefault="00E06678" w:rsidP="0002291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1,1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E06678" w:rsidRPr="002542F0" w:rsidRDefault="00E06678" w:rsidP="0002291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0</w:t>
                  </w:r>
                </w:p>
              </w:tc>
            </w:tr>
            <w:tr w:rsidR="002542F0" w:rsidRPr="002542F0" w:rsidTr="0002291E">
              <w:trPr>
                <w:trHeight w:val="168"/>
              </w:trPr>
              <w:tc>
                <w:tcPr>
                  <w:tcW w:w="2506" w:type="pct"/>
                  <w:shd w:val="clear" w:color="auto" w:fill="auto"/>
                </w:tcPr>
                <w:p w:rsidR="00E06678" w:rsidRPr="002542F0" w:rsidRDefault="00E06678" w:rsidP="0002291E">
                  <w:pPr>
                    <w:spacing w:before="20"/>
                    <w:ind w:left="72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Валовая прибыль/валовой смешанный доход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single" w:sz="4" w:space="0" w:color="008080"/>
                    <w:right w:val="nil"/>
                  </w:tcBorders>
                  <w:shd w:val="clear" w:color="auto" w:fill="auto"/>
                  <w:vAlign w:val="bottom"/>
                </w:tcPr>
                <w:p w:rsidR="00E06678" w:rsidRPr="002542F0" w:rsidRDefault="00E06678" w:rsidP="0002291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61,0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single" w:sz="4" w:space="0" w:color="008080"/>
                  </w:tcBorders>
                  <w:shd w:val="clear" w:color="auto" w:fill="auto"/>
                  <w:vAlign w:val="bottom"/>
                </w:tcPr>
                <w:p w:rsidR="00E06678" w:rsidRPr="002542F0" w:rsidRDefault="00E06678" w:rsidP="0002291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61,4</w:t>
                  </w:r>
                </w:p>
              </w:tc>
            </w:tr>
          </w:tbl>
          <w:p w:rsidR="00E06678" w:rsidRPr="002542F0" w:rsidRDefault="00E06678" w:rsidP="0002291E">
            <w:pPr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</w:tbl>
    <w:p w:rsidR="00E06678" w:rsidRPr="002542F0" w:rsidRDefault="00E06678" w:rsidP="00E06678">
      <w:pPr>
        <w:pStyle w:val="af"/>
        <w:spacing w:before="120" w:after="0"/>
        <w:jc w:val="left"/>
        <w:rPr>
          <w:rFonts w:asciiTheme="minorHAnsi" w:hAnsiTheme="minorHAnsi" w:cstheme="minorHAnsi"/>
          <w:sz w:val="20"/>
          <w:lang w:val="kk-KZ"/>
        </w:rPr>
      </w:pPr>
      <w:r w:rsidRPr="002542F0">
        <w:rPr>
          <w:rFonts w:asciiTheme="minorHAnsi" w:hAnsiTheme="minorHAnsi" w:cstheme="minorHAnsi"/>
          <w:sz w:val="20"/>
          <w:lang w:val="kk-KZ"/>
        </w:rPr>
        <w:t>Отраслевая структура образования доходов по видам экономической деятельности за январь-июнь 2020 года</w:t>
      </w:r>
    </w:p>
    <w:p w:rsidR="00E06678" w:rsidRPr="002542F0" w:rsidRDefault="00E06678" w:rsidP="00E06678">
      <w:pPr>
        <w:pStyle w:val="Ispolnitel"/>
        <w:framePr w:hSpace="0" w:vSpace="0" w:wrap="auto" w:hAnchor="text" w:yAlign="inline"/>
        <w:spacing w:before="40" w:after="40"/>
        <w:jc w:val="right"/>
        <w:rPr>
          <w:rFonts w:asciiTheme="minorHAnsi" w:hAnsiTheme="minorHAnsi" w:cstheme="minorHAnsi"/>
          <w:sz w:val="16"/>
          <w:szCs w:val="16"/>
        </w:rPr>
      </w:pPr>
      <w:r w:rsidRPr="002542F0">
        <w:rPr>
          <w:rFonts w:asciiTheme="minorHAnsi" w:hAnsiTheme="minorHAnsi" w:cstheme="minorHAnsi"/>
          <w:sz w:val="16"/>
          <w:szCs w:val="16"/>
        </w:rPr>
        <w:t>в процентах</w:t>
      </w:r>
    </w:p>
    <w:tbl>
      <w:tblPr>
        <w:tblW w:w="100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 w:firstRow="1" w:lastRow="1" w:firstColumn="1" w:lastColumn="1" w:noHBand="0" w:noVBand="0"/>
      </w:tblPr>
      <w:tblGrid>
        <w:gridCol w:w="4361"/>
        <w:gridCol w:w="1276"/>
        <w:gridCol w:w="1417"/>
        <w:gridCol w:w="1418"/>
        <w:gridCol w:w="1559"/>
      </w:tblGrid>
      <w:tr w:rsidR="002542F0" w:rsidRPr="002542F0" w:rsidTr="0002291E">
        <w:tc>
          <w:tcPr>
            <w:tcW w:w="4361" w:type="dxa"/>
            <w:vMerge w:val="restart"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E06678" w:rsidRPr="002542F0" w:rsidRDefault="00E06678" w:rsidP="0002291E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8080"/>
              <w:left w:val="single" w:sz="4" w:space="0" w:color="008080"/>
              <w:right w:val="single" w:sz="4" w:space="0" w:color="008080"/>
            </w:tcBorders>
            <w:vAlign w:val="center"/>
          </w:tcPr>
          <w:p w:rsidR="00E06678" w:rsidRPr="002542F0" w:rsidRDefault="00E06678" w:rsidP="0002291E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Валовая добавленная стоимость</w:t>
            </w:r>
          </w:p>
        </w:tc>
        <w:tc>
          <w:tcPr>
            <w:tcW w:w="4394" w:type="dxa"/>
            <w:gridSpan w:val="3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E06678" w:rsidRPr="002542F0" w:rsidRDefault="00E06678" w:rsidP="0002291E">
            <w:pPr>
              <w:pStyle w:val="EdIzm"/>
              <w:spacing w:before="40" w:after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В том числе</w:t>
            </w:r>
          </w:p>
        </w:tc>
      </w:tr>
      <w:tr w:rsidR="002542F0" w:rsidRPr="002542F0" w:rsidTr="0002291E">
        <w:trPr>
          <w:trHeight w:val="199"/>
        </w:trPr>
        <w:tc>
          <w:tcPr>
            <w:tcW w:w="4361" w:type="dxa"/>
            <w:vMerge/>
            <w:tcBorders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E06678" w:rsidRPr="002542F0" w:rsidRDefault="00E06678" w:rsidP="0002291E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E06678" w:rsidRPr="002542F0" w:rsidRDefault="00E06678" w:rsidP="0002291E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E06678" w:rsidRPr="002542F0" w:rsidRDefault="00E06678" w:rsidP="0002291E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оплата труда</w:t>
            </w:r>
          </w:p>
        </w:tc>
        <w:tc>
          <w:tcPr>
            <w:tcW w:w="1418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E06678" w:rsidRPr="002542F0" w:rsidRDefault="00E06678" w:rsidP="0002291E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другие налоги на производство </w:t>
            </w:r>
          </w:p>
        </w:tc>
        <w:tc>
          <w:tcPr>
            <w:tcW w:w="1559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E06678" w:rsidRPr="002542F0" w:rsidRDefault="00E06678" w:rsidP="0002291E">
            <w:pPr>
              <w:pStyle w:val="aa"/>
              <w:ind w:hanging="108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валовая прибыль/валовой смешанный доход</w:t>
            </w:r>
          </w:p>
        </w:tc>
      </w:tr>
      <w:tr w:rsidR="002542F0" w:rsidRPr="002542F0" w:rsidTr="0002291E">
        <w:trPr>
          <w:trHeight w:val="96"/>
        </w:trPr>
        <w:tc>
          <w:tcPr>
            <w:tcW w:w="4361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pStyle w:val="ShTab"/>
              <w:tabs>
                <w:tab w:val="left" w:pos="142"/>
              </w:tabs>
              <w:ind w:firstLine="142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Сельское, лесное и рыбное хозяйство</w:t>
            </w:r>
          </w:p>
        </w:tc>
        <w:tc>
          <w:tcPr>
            <w:tcW w:w="1276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32,3</w:t>
            </w:r>
          </w:p>
        </w:tc>
        <w:tc>
          <w:tcPr>
            <w:tcW w:w="1418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67,6</w:t>
            </w:r>
          </w:p>
        </w:tc>
      </w:tr>
      <w:tr w:rsidR="002542F0" w:rsidRPr="002542F0" w:rsidTr="0002291E">
        <w:trPr>
          <w:trHeight w:val="242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06678" w:rsidRPr="002542F0" w:rsidRDefault="00E06678" w:rsidP="0002291E">
            <w:pPr>
              <w:pStyle w:val="ShTab"/>
              <w:ind w:firstLine="181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23,7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73,8</w:t>
            </w:r>
          </w:p>
        </w:tc>
      </w:tr>
      <w:tr w:rsidR="002542F0" w:rsidRPr="002542F0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pStyle w:val="a5"/>
              <w:ind w:left="284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19,7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76,5</w:t>
            </w:r>
          </w:p>
        </w:tc>
      </w:tr>
      <w:tr w:rsidR="002542F0" w:rsidRPr="002542F0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pStyle w:val="ShTab"/>
              <w:ind w:firstLine="284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Обрабатывающая 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26,1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72,8</w:t>
            </w:r>
          </w:p>
        </w:tc>
      </w:tr>
      <w:tr w:rsidR="002542F0" w:rsidRPr="002542F0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pStyle w:val="a5"/>
              <w:ind w:left="284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Электроснабжение, подача газа, пара и воздушное кондиционирование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33,6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64,9</w:t>
            </w:r>
          </w:p>
        </w:tc>
      </w:tr>
      <w:tr w:rsidR="002542F0" w:rsidRPr="002542F0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pStyle w:val="a5"/>
              <w:ind w:left="284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Водоснабжение; канализационная система, контроль над сбором и распределением отходов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58,0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40,3</w:t>
            </w:r>
          </w:p>
        </w:tc>
      </w:tr>
      <w:tr w:rsidR="002542F0" w:rsidRPr="002542F0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pStyle w:val="a5"/>
              <w:ind w:left="176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Строительство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39,3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60,3</w:t>
            </w:r>
          </w:p>
        </w:tc>
      </w:tr>
      <w:tr w:rsidR="002542F0" w:rsidRPr="002542F0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ind w:left="176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34,0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65,7</w:t>
            </w:r>
          </w:p>
        </w:tc>
      </w:tr>
      <w:tr w:rsidR="002542F0" w:rsidRPr="002542F0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ind w:left="176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34,8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64,0</w:t>
            </w:r>
          </w:p>
        </w:tc>
      </w:tr>
      <w:tr w:rsidR="002542F0" w:rsidRPr="002542F0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ind w:left="176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Услуги по проживанию и питанию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38,2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61,3</w:t>
            </w:r>
          </w:p>
        </w:tc>
      </w:tr>
      <w:tr w:rsidR="002542F0" w:rsidRPr="002542F0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ind w:left="176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45,2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53,5</w:t>
            </w:r>
          </w:p>
        </w:tc>
      </w:tr>
      <w:tr w:rsidR="002542F0" w:rsidRPr="002542F0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ind w:left="176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27,6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71,5</w:t>
            </w:r>
          </w:p>
        </w:tc>
      </w:tr>
      <w:tr w:rsidR="002542F0" w:rsidRPr="002542F0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pStyle w:val="af3"/>
              <w:ind w:left="176"/>
              <w:jc w:val="lef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93,0</w:t>
            </w:r>
          </w:p>
        </w:tc>
      </w:tr>
      <w:tr w:rsidR="002542F0" w:rsidRPr="002542F0" w:rsidTr="0002291E">
        <w:trPr>
          <w:trHeight w:val="67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39,8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59,6</w:t>
            </w:r>
          </w:p>
        </w:tc>
      </w:tr>
      <w:tr w:rsidR="002542F0" w:rsidRPr="002542F0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50,6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48,9</w:t>
            </w:r>
          </w:p>
        </w:tc>
      </w:tr>
      <w:tr w:rsidR="002542F0" w:rsidRPr="002542F0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76,1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23,9</w:t>
            </w:r>
          </w:p>
        </w:tc>
      </w:tr>
      <w:tr w:rsidR="002542F0" w:rsidRPr="002542F0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90,9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9,0</w:t>
            </w:r>
          </w:p>
        </w:tc>
      </w:tr>
      <w:tr w:rsidR="002542F0" w:rsidRPr="002542F0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Здравоохранение и социальные услуги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66,0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33,9</w:t>
            </w:r>
          </w:p>
        </w:tc>
      </w:tr>
      <w:tr w:rsidR="002542F0" w:rsidRPr="002542F0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Искусство, развлечения и отдых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63,1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36,6</w:t>
            </w:r>
          </w:p>
        </w:tc>
      </w:tr>
      <w:tr w:rsidR="002542F0" w:rsidRPr="002542F0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Предоставление прочих видов услуг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23,2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76,7</w:t>
            </w:r>
          </w:p>
        </w:tc>
      </w:tr>
      <w:tr w:rsidR="002542F0" w:rsidRPr="002542F0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Деятельность домашних хозяйств, нанимающих домашнюю прислугу и производящих товары и услуги для собственного потребления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58,2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41,6</w:t>
            </w:r>
          </w:p>
        </w:tc>
      </w:tr>
      <w:tr w:rsidR="00E06678" w:rsidRPr="002542F0" w:rsidTr="0002291E">
        <w:tc>
          <w:tcPr>
            <w:tcW w:w="4361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E06678" w:rsidRPr="002542F0" w:rsidRDefault="00E06678" w:rsidP="0002291E">
            <w:pPr>
              <w:pStyle w:val="a9"/>
              <w:spacing w:before="0" w:after="0"/>
              <w:ind w:firstLine="142"/>
              <w:jc w:val="lef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Итого по отраслям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33,5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E06678" w:rsidRPr="002542F0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65,4</w:t>
            </w:r>
          </w:p>
        </w:tc>
      </w:tr>
    </w:tbl>
    <w:p w:rsidR="00E06678" w:rsidRPr="002542F0" w:rsidRDefault="00E06678" w:rsidP="00E06678">
      <w:pPr>
        <w:spacing w:before="120"/>
        <w:jc w:val="both"/>
        <w:rPr>
          <w:rFonts w:asciiTheme="minorHAnsi" w:hAnsiTheme="minorHAnsi" w:cstheme="minorHAnsi"/>
          <w:i/>
          <w:sz w:val="2"/>
          <w:szCs w:val="2"/>
          <w:lang w:val="kk-KZ"/>
        </w:rPr>
      </w:pPr>
    </w:p>
    <w:p w:rsidR="00AF6887" w:rsidRPr="002542F0" w:rsidRDefault="00AF6887" w:rsidP="00AF6887">
      <w:pPr>
        <w:pageBreakBefore/>
        <w:spacing w:after="120"/>
        <w:rPr>
          <w:rFonts w:asciiTheme="minorHAnsi" w:hAnsiTheme="minorHAnsi" w:cstheme="minorHAnsi"/>
          <w:b/>
        </w:rPr>
      </w:pPr>
      <w:r w:rsidRPr="002542F0">
        <w:rPr>
          <w:rFonts w:asciiTheme="minorHAnsi" w:hAnsiTheme="minorHAnsi" w:cstheme="minorHAnsi"/>
          <w:b/>
          <w:lang w:val="kk-KZ"/>
        </w:rPr>
        <w:lastRenderedPageBreak/>
        <w:t>Валовой внутренний продукт</w:t>
      </w:r>
      <w:r w:rsidRPr="002542F0">
        <w:rPr>
          <w:rFonts w:asciiTheme="minorHAnsi" w:hAnsiTheme="minorHAnsi" w:cstheme="minorHAnsi"/>
          <w:b/>
        </w:rPr>
        <w:t xml:space="preserve"> методом конечного использования</w:t>
      </w:r>
    </w:p>
    <w:p w:rsidR="00AF6887" w:rsidRPr="002542F0" w:rsidRDefault="00AF6887" w:rsidP="00AF6887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Theme="minorHAnsi" w:hAnsiTheme="minorHAnsi" w:cstheme="minorHAnsi"/>
          <w:szCs w:val="16"/>
          <w:lang w:val="kk-KZ"/>
        </w:rPr>
      </w:pPr>
      <w:r w:rsidRPr="002542F0">
        <w:rPr>
          <w:rFonts w:asciiTheme="minorHAnsi" w:hAnsiTheme="minorHAnsi" w:cstheme="minorHAnsi"/>
          <w:szCs w:val="16"/>
          <w:lang w:val="kk-KZ"/>
        </w:rPr>
        <w:t>январь-июнь, в процентах к соответствующему периоду предыдущего года</w:t>
      </w:r>
    </w:p>
    <w:tbl>
      <w:tblPr>
        <w:tblW w:w="10031" w:type="dxa"/>
        <w:tblLayout w:type="fixed"/>
        <w:tblLook w:val="01E0" w:firstRow="1" w:lastRow="1" w:firstColumn="1" w:lastColumn="1" w:noHBand="0" w:noVBand="0"/>
      </w:tblPr>
      <w:tblGrid>
        <w:gridCol w:w="3794"/>
        <w:gridCol w:w="283"/>
        <w:gridCol w:w="5954"/>
      </w:tblGrid>
      <w:tr w:rsidR="002542F0" w:rsidRPr="002542F0" w:rsidTr="00FB0CF3">
        <w:trPr>
          <w:trHeight w:val="3271"/>
        </w:trPr>
        <w:tc>
          <w:tcPr>
            <w:tcW w:w="3794" w:type="dxa"/>
          </w:tcPr>
          <w:p w:rsidR="00AF6887" w:rsidRPr="002542F0" w:rsidRDefault="00AF6887" w:rsidP="00FB0CF3">
            <w:pPr>
              <w:pStyle w:val="af9"/>
              <w:spacing w:after="0"/>
              <w:ind w:firstLine="0"/>
              <w:jc w:val="lef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Расходы на конечное потребление,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br/>
              <w:t>в процентах к соответствующему периоду предыдущего года</w:t>
            </w:r>
          </w:p>
          <w:p w:rsidR="00AF6887" w:rsidRPr="002542F0" w:rsidRDefault="00AF6887" w:rsidP="00FB0CF3">
            <w:pPr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  <w:p w:rsidR="00AF6887" w:rsidRPr="002542F0" w:rsidRDefault="00AF6887" w:rsidP="00FB0CF3">
            <w:pPr>
              <w:pStyle w:val="af9"/>
              <w:spacing w:after="0"/>
              <w:ind w:firstLine="0"/>
              <w:jc w:val="lef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Январь-март 2019г............................................104,7</w:t>
            </w:r>
          </w:p>
          <w:p w:rsidR="00AF6887" w:rsidRPr="002542F0" w:rsidRDefault="00AF6887" w:rsidP="00FB0CF3">
            <w:pPr>
              <w:pStyle w:val="af9"/>
              <w:spacing w:after="0"/>
              <w:ind w:firstLine="0"/>
              <w:jc w:val="lef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Январь-июнь 2019г...........................................107,0</w:t>
            </w:r>
          </w:p>
          <w:p w:rsidR="00AF6887" w:rsidRPr="002542F0" w:rsidRDefault="00AF6887" w:rsidP="00FB0CF3">
            <w:pPr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Январь-сентябрь 2019г.....................................106,7</w:t>
            </w:r>
          </w:p>
          <w:p w:rsidR="00AF6887" w:rsidRPr="002542F0" w:rsidRDefault="00AF6887" w:rsidP="00FB0CF3">
            <w:pPr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2019г...................................................................107,2</w:t>
            </w:r>
          </w:p>
          <w:p w:rsidR="00AF6887" w:rsidRPr="002542F0" w:rsidRDefault="00AF6887" w:rsidP="00FB0CF3">
            <w:pPr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  <w:p w:rsidR="00AF6887" w:rsidRPr="002542F0" w:rsidRDefault="00AF6887" w:rsidP="00FB0CF3">
            <w:pPr>
              <w:pStyle w:val="af9"/>
              <w:spacing w:after="0"/>
              <w:ind w:firstLine="0"/>
              <w:jc w:val="lef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Январь-март 2020г............................................103,3</w:t>
            </w:r>
          </w:p>
          <w:p w:rsidR="00AF6887" w:rsidRPr="002542F0" w:rsidRDefault="00AF6887" w:rsidP="00FB0CF3">
            <w:pPr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Январь-июнь 2020г............................................95,9</w:t>
            </w:r>
          </w:p>
        </w:tc>
        <w:tc>
          <w:tcPr>
            <w:tcW w:w="6237" w:type="dxa"/>
            <w:gridSpan w:val="2"/>
            <w:tcBorders>
              <w:left w:val="nil"/>
            </w:tcBorders>
          </w:tcPr>
          <w:p w:rsidR="00AF6887" w:rsidRPr="002542F0" w:rsidRDefault="00AF6887" w:rsidP="00FB0CF3">
            <w:pPr>
              <w:jc w:val="center"/>
              <w:rPr>
                <w:rFonts w:asciiTheme="minorHAnsi" w:hAnsiTheme="minorHAnsi" w:cstheme="minorHAnsi"/>
                <w:noProof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179570" cy="2139315"/>
                  <wp:effectExtent l="0" t="0" r="0" b="0"/>
                  <wp:docPr id="51" name="Диаграмма 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2"/>
                    </a:graphicData>
                  </a:graphic>
                </wp:inline>
              </w:drawing>
            </w:r>
          </w:p>
        </w:tc>
      </w:tr>
      <w:tr w:rsidR="00AF6887" w:rsidRPr="002542F0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15"/>
        </w:trPr>
        <w:tc>
          <w:tcPr>
            <w:tcW w:w="407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AF6887" w:rsidRPr="002542F0" w:rsidRDefault="00AF6887" w:rsidP="00FB0CF3">
            <w:pPr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Валовой внутренний продукт, рассчитанный методом конечного использования, за январь-июнь 2020г. составил 28204086,7 млн. тенге. </w:t>
            </w:r>
            <w:r w:rsidRPr="002542F0">
              <w:rPr>
                <w:rFonts w:asciiTheme="minorHAnsi" w:hAnsiTheme="minorHAnsi" w:cstheme="minorHAnsi"/>
                <w:bCs/>
                <w:sz w:val="18"/>
                <w:szCs w:val="18"/>
              </w:rPr>
              <w:t xml:space="preserve">По сравнению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с соответствующим периодом прошлого года </w:t>
            </w:r>
            <w:r w:rsidRPr="002542F0">
              <w:rPr>
                <w:rFonts w:asciiTheme="minorHAnsi" w:hAnsiTheme="minorHAnsi" w:cstheme="minorHAnsi"/>
                <w:bCs/>
                <w:sz w:val="18"/>
                <w:szCs w:val="18"/>
              </w:rPr>
              <w:t xml:space="preserve">в реальном исчислении наблюдается прирост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на 13%</w:t>
            </w:r>
            <w:r w:rsidRPr="002542F0">
              <w:rPr>
                <w:rFonts w:asciiTheme="minorHAnsi" w:hAnsiTheme="minorHAnsi" w:cstheme="minorHAnsi"/>
                <w:bCs/>
                <w:sz w:val="18"/>
                <w:szCs w:val="18"/>
              </w:rPr>
              <w:t xml:space="preserve"> по ком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поненту расходов </w:t>
            </w:r>
            <w:r w:rsidRPr="002542F0">
              <w:rPr>
                <w:rFonts w:asciiTheme="minorHAnsi" w:hAnsiTheme="minorHAnsi" w:cstheme="minorHAnsi"/>
                <w:snapToGrid w:val="0"/>
                <w:sz w:val="18"/>
                <w:szCs w:val="18"/>
              </w:rPr>
              <w:t xml:space="preserve">органов государственного управления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на конечное потребление</w:t>
            </w:r>
            <w:r w:rsidRPr="002542F0">
              <w:rPr>
                <w:rFonts w:asciiTheme="minorHAnsi" w:hAnsiTheme="minorHAnsi" w:cstheme="minorHAnsi"/>
                <w:snapToGrid w:val="0"/>
                <w:sz w:val="18"/>
                <w:szCs w:val="18"/>
              </w:rPr>
              <w:t>.</w:t>
            </w:r>
          </w:p>
          <w:p w:rsidR="00AF6887" w:rsidRPr="002542F0" w:rsidRDefault="00AF6887" w:rsidP="00FB0CF3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</w:tcPr>
          <w:p w:rsidR="00AF6887" w:rsidRPr="002542F0" w:rsidRDefault="00AF6887" w:rsidP="00FB0CF3">
            <w:pPr>
              <w:pStyle w:val="aa"/>
              <w:spacing w:after="80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5699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777"/>
              <w:gridCol w:w="1371"/>
              <w:gridCol w:w="1134"/>
              <w:gridCol w:w="1417"/>
            </w:tblGrid>
            <w:tr w:rsidR="002542F0" w:rsidRPr="002542F0" w:rsidTr="00FB0CF3">
              <w:tc>
                <w:tcPr>
                  <w:tcW w:w="1777" w:type="dxa"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AF6887" w:rsidRPr="002542F0" w:rsidRDefault="00AF6887" w:rsidP="00FB0CF3">
                  <w:pPr>
                    <w:pStyle w:val="a7"/>
                    <w:ind w:firstLine="0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371" w:type="dxa"/>
                  <w:tcBorders>
                    <w:bottom w:val="single" w:sz="4" w:space="0" w:color="auto"/>
                  </w:tcBorders>
                  <w:vAlign w:val="center"/>
                </w:tcPr>
                <w:p w:rsidR="00AF6887" w:rsidRPr="002542F0" w:rsidRDefault="00AF6887" w:rsidP="00FB0CF3">
                  <w:pPr>
                    <w:pStyle w:val="a7"/>
                    <w:ind w:firstLine="0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Компоненты ВВП,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мл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н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. тенге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AF6887" w:rsidRPr="002542F0" w:rsidRDefault="00AF6887" w:rsidP="00FB0CF3">
                  <w:pPr>
                    <w:pStyle w:val="a7"/>
                    <w:ind w:firstLine="0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AF6887" w:rsidRPr="002542F0" w:rsidRDefault="00AF6887" w:rsidP="00FB0CF3">
                  <w:pPr>
                    <w:pStyle w:val="a7"/>
                    <w:ind w:firstLine="0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Дефлятор</w:t>
                  </w:r>
                </w:p>
              </w:tc>
            </w:tr>
            <w:tr w:rsidR="002542F0" w:rsidRPr="002542F0" w:rsidTr="00FB0CF3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2542F0" w:rsidRDefault="00AF6887" w:rsidP="00FB0CF3">
                  <w:pPr>
                    <w:pStyle w:val="a7"/>
                    <w:ind w:firstLine="0"/>
                    <w:jc w:val="lef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Расходы на конечное потребление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2542F0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17 882 763,8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2542F0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95,9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2542F0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108,1</w:t>
                  </w:r>
                </w:p>
              </w:tc>
            </w:tr>
            <w:tr w:rsidR="002542F0" w:rsidRPr="002542F0" w:rsidTr="00FB0CF3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2542F0" w:rsidRDefault="00AF6887" w:rsidP="00FB0CF3">
                  <w:pPr>
                    <w:pStyle w:val="a7"/>
                    <w:ind w:firstLine="0"/>
                    <w:jc w:val="lef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Валовое накопление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2542F0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6 887 395,9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2542F0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92,9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2542F0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106,3</w:t>
                  </w:r>
                </w:p>
              </w:tc>
            </w:tr>
            <w:tr w:rsidR="002542F0" w:rsidRPr="002542F0" w:rsidTr="00FB0CF3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2542F0" w:rsidRDefault="00AF6887" w:rsidP="00FB0CF3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Э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кспорт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2542F0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11 541 634,3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2542F0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2542F0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96,1</w:t>
                  </w:r>
                </w:p>
              </w:tc>
            </w:tr>
            <w:tr w:rsidR="002542F0" w:rsidRPr="002542F0" w:rsidTr="00FB0CF3">
              <w:trPr>
                <w:trHeight w:val="411"/>
              </w:trPr>
              <w:tc>
                <w:tcPr>
                  <w:tcW w:w="1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6887" w:rsidRPr="002542F0" w:rsidRDefault="00AF6887" w:rsidP="00FB0CF3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И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мпорт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6887" w:rsidRPr="002542F0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8 107 707,3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6887" w:rsidRPr="002542F0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89,2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6887" w:rsidRPr="002542F0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104,2</w:t>
                  </w:r>
                </w:p>
              </w:tc>
            </w:tr>
          </w:tbl>
          <w:p w:rsidR="00AF6887" w:rsidRPr="002542F0" w:rsidRDefault="00AF6887" w:rsidP="00FB0CF3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</w:tbl>
    <w:p w:rsidR="00AF6887" w:rsidRPr="002542F0" w:rsidRDefault="00AF6887" w:rsidP="00AF6887">
      <w:pPr>
        <w:pStyle w:val="af"/>
        <w:spacing w:before="0" w:after="0"/>
        <w:rPr>
          <w:rFonts w:asciiTheme="minorHAnsi" w:hAnsiTheme="minorHAnsi" w:cstheme="minorHAnsi"/>
          <w:b w:val="0"/>
          <w:sz w:val="20"/>
        </w:rPr>
      </w:pPr>
    </w:p>
    <w:p w:rsidR="00AF6887" w:rsidRPr="002542F0" w:rsidRDefault="00AF6887" w:rsidP="00AF6887">
      <w:pPr>
        <w:pStyle w:val="af"/>
        <w:spacing w:before="0" w:after="120"/>
        <w:jc w:val="left"/>
        <w:rPr>
          <w:rFonts w:asciiTheme="minorHAnsi" w:hAnsiTheme="minorHAnsi" w:cstheme="minorHAnsi"/>
          <w:sz w:val="20"/>
          <w:lang w:val="kk-KZ"/>
        </w:rPr>
      </w:pPr>
      <w:r w:rsidRPr="002542F0">
        <w:rPr>
          <w:rFonts w:asciiTheme="minorHAnsi" w:hAnsiTheme="minorHAnsi" w:cstheme="minorHAnsi"/>
          <w:sz w:val="20"/>
        </w:rPr>
        <w:t xml:space="preserve">ВВП </w:t>
      </w:r>
      <w:r w:rsidRPr="002542F0">
        <w:rPr>
          <w:rFonts w:asciiTheme="minorHAnsi" w:hAnsiTheme="minorHAnsi" w:cstheme="minorHAnsi"/>
          <w:sz w:val="20"/>
          <w:lang w:val="kk-KZ"/>
        </w:rPr>
        <w:t>методом конечного использования за январь-июнь 2020 года</w:t>
      </w:r>
    </w:p>
    <w:p w:rsidR="00AF6887" w:rsidRPr="002542F0" w:rsidRDefault="00AF6887" w:rsidP="00AF6887">
      <w:pPr>
        <w:pStyle w:val="aa"/>
        <w:spacing w:after="80"/>
        <w:jc w:val="right"/>
        <w:rPr>
          <w:rFonts w:asciiTheme="minorHAnsi" w:hAnsiTheme="minorHAnsi" w:cstheme="minorHAnsi"/>
          <w:szCs w:val="16"/>
        </w:rPr>
      </w:pPr>
      <w:r w:rsidRPr="002542F0">
        <w:rPr>
          <w:rFonts w:asciiTheme="minorHAnsi" w:hAnsiTheme="minorHAnsi" w:cstheme="minorHAnsi"/>
          <w:szCs w:val="16"/>
        </w:rPr>
        <w:t>в процентах к соответствующему периоду предыдущего года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77"/>
        <w:gridCol w:w="1843"/>
        <w:gridCol w:w="1843"/>
        <w:gridCol w:w="1559"/>
        <w:gridCol w:w="1843"/>
      </w:tblGrid>
      <w:tr w:rsidR="002542F0" w:rsidRPr="002542F0" w:rsidTr="00FB0CF3">
        <w:trPr>
          <w:trHeight w:val="740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F6887" w:rsidRPr="002542F0" w:rsidRDefault="00AF6887" w:rsidP="00FB0CF3">
            <w:pPr>
              <w:pStyle w:val="ac"/>
              <w:jc w:val="center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6887" w:rsidRPr="002542F0" w:rsidRDefault="00AF6887" w:rsidP="00FB0CF3">
            <w:pPr>
              <w:pStyle w:val="ac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Компоненты ВВП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,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br/>
            </w:r>
            <w:r w:rsidRPr="002542F0">
              <w:rPr>
                <w:rFonts w:asciiTheme="minorHAnsi" w:hAnsiTheme="minorHAnsi" w:cstheme="minorHAnsi"/>
                <w:szCs w:val="16"/>
              </w:rPr>
              <w:t>мл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н</w:t>
            </w:r>
            <w:r w:rsidRPr="002542F0">
              <w:rPr>
                <w:rFonts w:asciiTheme="minorHAnsi" w:hAnsiTheme="minorHAnsi" w:cstheme="minorHAnsi"/>
                <w:szCs w:val="16"/>
              </w:rPr>
              <w:t>. тенге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6887" w:rsidRPr="002542F0" w:rsidRDefault="00AF6887" w:rsidP="00FB0CF3">
            <w:pPr>
              <w:pStyle w:val="ac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Индекс физического объема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6887" w:rsidRPr="002542F0" w:rsidRDefault="00AF6887" w:rsidP="00FB0CF3">
            <w:pPr>
              <w:pStyle w:val="ac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Дефлятор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F6887" w:rsidRPr="002542F0" w:rsidRDefault="00AF6887" w:rsidP="00FB0CF3">
            <w:pPr>
              <w:pStyle w:val="ac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Структура ВВП, в процентах к итогу</w:t>
            </w:r>
          </w:p>
        </w:tc>
      </w:tr>
      <w:tr w:rsidR="002542F0" w:rsidRPr="002542F0" w:rsidTr="00FB0CF3"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Расходы на конечное потребление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17 882 763,8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95,9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108,1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63,3</w:t>
            </w:r>
          </w:p>
        </w:tc>
      </w:tr>
      <w:tr w:rsidR="002542F0" w:rsidRPr="002542F0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pStyle w:val="ac"/>
              <w:ind w:lef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домашних хозяйств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13 387 600,8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91,7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47,4</w:t>
            </w:r>
          </w:p>
        </w:tc>
      </w:tr>
      <w:tr w:rsidR="002542F0" w:rsidRPr="002542F0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pStyle w:val="ac"/>
              <w:ind w:lef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органов государственного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br/>
              <w:t>управления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4 179 121,0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113,0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110,9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14,8</w:t>
            </w:r>
          </w:p>
        </w:tc>
      </w:tr>
      <w:tr w:rsidR="002542F0" w:rsidRPr="002542F0" w:rsidTr="00FB0CF3">
        <w:trPr>
          <w:trHeight w:val="6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pStyle w:val="ac"/>
              <w:ind w:left="11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на индивидуальные товары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br/>
              <w:t>и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2 367 181,9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118,9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113,7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8,4</w:t>
            </w:r>
          </w:p>
        </w:tc>
      </w:tr>
      <w:tr w:rsidR="002542F0" w:rsidRPr="002542F0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pStyle w:val="ac"/>
              <w:ind w:left="11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на коллективные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1 811 939,1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106,4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107,4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6,4</w:t>
            </w:r>
          </w:p>
        </w:tc>
      </w:tr>
      <w:tr w:rsidR="002542F0" w:rsidRPr="002542F0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pStyle w:val="ac"/>
              <w:ind w:lef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некоммерческих организаций,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br/>
              <w:t>обслуживающих домашние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br/>
              <w:t>хозяйства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316 042,0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97,0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104,1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1,1</w:t>
            </w:r>
          </w:p>
        </w:tc>
      </w:tr>
      <w:tr w:rsidR="002542F0" w:rsidRPr="002542F0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Валовое накопление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6 887 395,9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92,9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106,3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24,4</w:t>
            </w:r>
          </w:p>
        </w:tc>
      </w:tr>
      <w:tr w:rsidR="002542F0" w:rsidRPr="002542F0" w:rsidTr="00FB0CF3">
        <w:trPr>
          <w:trHeight w:val="11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pStyle w:val="ac"/>
              <w:ind w:lef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валовое накопление основного капитала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5 886 835,7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97,5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106,3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20,9</w:t>
            </w:r>
          </w:p>
        </w:tc>
      </w:tr>
      <w:tr w:rsidR="002542F0" w:rsidRPr="002542F0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pStyle w:val="ac"/>
              <w:ind w:lef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изменение запасов материальных оборотных средств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1 000 560,2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106,6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3,5</w:t>
            </w:r>
          </w:p>
        </w:tc>
      </w:tr>
      <w:tr w:rsidR="002542F0" w:rsidRPr="002542F0" w:rsidTr="00FB0CF3">
        <w:trPr>
          <w:trHeight w:val="185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Чистый экспорт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3 433 927,0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12,3</w:t>
            </w:r>
          </w:p>
        </w:tc>
      </w:tr>
      <w:tr w:rsidR="002542F0" w:rsidRPr="002542F0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pStyle w:val="ac"/>
              <w:ind w:lef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экспорт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11 541 634,3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98,1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96,1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41,0</w:t>
            </w:r>
          </w:p>
        </w:tc>
      </w:tr>
      <w:tr w:rsidR="002542F0" w:rsidRPr="002542F0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pStyle w:val="ac"/>
              <w:ind w:lef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импорт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8 107 707,3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89,2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104,2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28,7</w:t>
            </w:r>
          </w:p>
        </w:tc>
      </w:tr>
      <w:tr w:rsidR="002542F0" w:rsidRPr="002542F0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Валовой внутренний продукт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br/>
              <w:t>методом конечного использования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28 204 086,7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98,2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103,5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2542F0" w:rsidRPr="002542F0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Статистическое расхождение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195 506,0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 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</w:t>
            </w:r>
          </w:p>
        </w:tc>
      </w:tr>
      <w:tr w:rsidR="002542F0" w:rsidRPr="002542F0" w:rsidTr="00FB0CF3">
        <w:trPr>
          <w:trHeight w:val="208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F6887" w:rsidRPr="002542F0" w:rsidRDefault="00AF6887" w:rsidP="00FB0CF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Валовой внутренний продукт методом производства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28 399 592,7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98,2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103,6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F6887" w:rsidRPr="002542F0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 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</w:t>
            </w:r>
          </w:p>
        </w:tc>
      </w:tr>
    </w:tbl>
    <w:p w:rsidR="00AF6887" w:rsidRPr="002542F0" w:rsidRDefault="00AF6887" w:rsidP="00AF6887">
      <w:pPr>
        <w:rPr>
          <w:rFonts w:asciiTheme="minorHAnsi" w:hAnsiTheme="minorHAnsi" w:cstheme="minorHAnsi"/>
        </w:rPr>
      </w:pPr>
    </w:p>
    <w:p w:rsidR="00152FF9" w:rsidRPr="002542F0" w:rsidRDefault="00152FF9" w:rsidP="00152FF9">
      <w:pPr>
        <w:pStyle w:val="23"/>
        <w:pageBreakBefore/>
        <w:rPr>
          <w:rFonts w:asciiTheme="minorHAnsi" w:hAnsiTheme="minorHAnsi" w:cstheme="minorHAnsi"/>
          <w:lang w:val="kk-KZ"/>
        </w:rPr>
      </w:pPr>
      <w:r w:rsidRPr="002542F0">
        <w:rPr>
          <w:rFonts w:asciiTheme="minorHAnsi" w:hAnsiTheme="minorHAnsi" w:cstheme="minorHAnsi"/>
          <w:lang w:val="kk-KZ"/>
        </w:rPr>
        <w:lastRenderedPageBreak/>
        <w:t>6.3 Платежный баланс</w:t>
      </w:r>
    </w:p>
    <w:p w:rsidR="00152FF9" w:rsidRPr="002542F0" w:rsidRDefault="00152FF9" w:rsidP="00152FF9">
      <w:pPr>
        <w:pStyle w:val="First"/>
        <w:spacing w:before="0"/>
        <w:ind w:left="-709" w:firstLine="709"/>
        <w:jc w:val="left"/>
        <w:rPr>
          <w:rFonts w:asciiTheme="minorHAnsi" w:hAnsiTheme="minorHAnsi" w:cstheme="minorHAnsi"/>
          <w:i/>
          <w:sz w:val="16"/>
          <w:szCs w:val="16"/>
          <w:lang w:val="kk-KZ"/>
        </w:rPr>
      </w:pPr>
      <w:r w:rsidRPr="002542F0">
        <w:rPr>
          <w:rFonts w:asciiTheme="minorHAnsi" w:hAnsiTheme="minorHAnsi" w:cstheme="minorHAnsi"/>
          <w:i/>
          <w:sz w:val="16"/>
          <w:szCs w:val="16"/>
          <w:lang w:val="kk-KZ"/>
        </w:rPr>
        <w:t>П</w:t>
      </w:r>
      <w:r w:rsidRPr="002542F0">
        <w:rPr>
          <w:rFonts w:asciiTheme="minorHAnsi" w:hAnsiTheme="minorHAnsi" w:cstheme="minorHAnsi"/>
          <w:i/>
          <w:sz w:val="16"/>
          <w:szCs w:val="16"/>
        </w:rPr>
        <w:t>о данным НБ</w:t>
      </w:r>
    </w:p>
    <w:p w:rsidR="00152FF9" w:rsidRPr="002542F0" w:rsidRDefault="00152FF9" w:rsidP="00152FF9">
      <w:pPr>
        <w:pStyle w:val="First"/>
        <w:tabs>
          <w:tab w:val="left" w:pos="9639"/>
        </w:tabs>
        <w:ind w:left="5760" w:right="-144"/>
        <w:jc w:val="right"/>
        <w:rPr>
          <w:rFonts w:asciiTheme="minorHAnsi" w:hAnsiTheme="minorHAnsi" w:cstheme="minorHAnsi"/>
          <w:sz w:val="16"/>
          <w:szCs w:val="16"/>
        </w:rPr>
      </w:pPr>
      <w:r w:rsidRPr="002542F0">
        <w:rPr>
          <w:rFonts w:asciiTheme="minorHAnsi" w:hAnsiTheme="minorHAnsi" w:cstheme="minorHAnsi"/>
          <w:sz w:val="16"/>
          <w:lang w:val="kk-KZ"/>
        </w:rPr>
        <w:t xml:space="preserve">аналитическое представление, </w:t>
      </w:r>
      <w:r w:rsidRPr="002542F0">
        <w:rPr>
          <w:rFonts w:asciiTheme="minorHAnsi" w:hAnsiTheme="minorHAnsi" w:cstheme="minorHAnsi"/>
          <w:sz w:val="16"/>
          <w:szCs w:val="16"/>
        </w:rPr>
        <w:t>млрд. долл</w:t>
      </w:r>
      <w:r w:rsidRPr="002542F0">
        <w:rPr>
          <w:rFonts w:asciiTheme="minorHAnsi" w:hAnsiTheme="minorHAnsi" w:cstheme="minorHAnsi"/>
          <w:sz w:val="16"/>
          <w:szCs w:val="16"/>
          <w:lang w:val="kk-KZ"/>
        </w:rPr>
        <w:t>аров</w:t>
      </w:r>
      <w:r w:rsidRPr="002542F0">
        <w:rPr>
          <w:rFonts w:asciiTheme="minorHAnsi" w:hAnsiTheme="minorHAnsi" w:cstheme="minorHAnsi"/>
          <w:sz w:val="16"/>
          <w:szCs w:val="16"/>
        </w:rPr>
        <w:t xml:space="preserve"> США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69"/>
        <w:gridCol w:w="6379"/>
      </w:tblGrid>
      <w:tr w:rsidR="002542F0" w:rsidRPr="002542F0" w:rsidTr="00152FF9">
        <w:trPr>
          <w:trHeight w:val="317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152FF9" w:rsidRPr="002542F0" w:rsidRDefault="00152FF9" w:rsidP="00152FF9">
            <w:pPr>
              <w:pStyle w:val="af"/>
              <w:spacing w:before="0"/>
              <w:jc w:val="left"/>
              <w:rPr>
                <w:rFonts w:asciiTheme="minorHAnsi" w:hAnsiTheme="minorHAnsi" w:cstheme="minorHAnsi"/>
                <w:sz w:val="20"/>
              </w:rPr>
            </w:pPr>
            <w:r w:rsidRPr="002542F0">
              <w:rPr>
                <w:rFonts w:asciiTheme="minorHAnsi" w:hAnsiTheme="minorHAnsi" w:cstheme="minorHAnsi"/>
                <w:sz w:val="20"/>
              </w:rPr>
              <w:t xml:space="preserve">Сальдо по счету текущих операций платежного баланса </w:t>
            </w:r>
          </w:p>
          <w:p w:rsidR="00152FF9" w:rsidRPr="002542F0" w:rsidRDefault="00152FF9" w:rsidP="00152FF9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млн. долларов США</w:t>
            </w:r>
          </w:p>
          <w:tbl>
            <w:tblPr>
              <w:tblW w:w="3720" w:type="dxa"/>
              <w:tblLayout w:type="fixed"/>
              <w:tblLook w:val="01E0" w:firstRow="1" w:lastRow="1" w:firstColumn="1" w:lastColumn="1" w:noHBand="0" w:noVBand="0"/>
            </w:tblPr>
            <w:tblGrid>
              <w:gridCol w:w="3720"/>
            </w:tblGrid>
            <w:tr w:rsidR="002542F0" w:rsidRPr="002542F0" w:rsidTr="00152FF9">
              <w:trPr>
                <w:trHeight w:val="193"/>
              </w:trPr>
              <w:tc>
                <w:tcPr>
                  <w:tcW w:w="3720" w:type="dxa"/>
                </w:tcPr>
                <w:p w:rsidR="00152FF9" w:rsidRPr="002542F0" w:rsidRDefault="00152FF9" w:rsidP="00152FF9">
                  <w:pPr>
                    <w:pStyle w:val="ac"/>
                    <w:ind w:left="-108" w:right="33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І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І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квартал 2019г…………………………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-1 662,9</w:t>
                  </w:r>
                </w:p>
              </w:tc>
            </w:tr>
            <w:tr w:rsidR="002542F0" w:rsidRPr="002542F0" w:rsidTr="00152FF9">
              <w:trPr>
                <w:trHeight w:val="222"/>
              </w:trPr>
              <w:tc>
                <w:tcPr>
                  <w:tcW w:w="3720" w:type="dxa"/>
                </w:tcPr>
                <w:p w:rsidR="00152FF9" w:rsidRPr="002542F0" w:rsidRDefault="00152FF9" w:rsidP="00152FF9">
                  <w:pPr>
                    <w:pStyle w:val="ac"/>
                    <w:ind w:left="-108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І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Іквартал 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2020г….………………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……..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………-1 123,4</w:t>
                  </w:r>
                </w:p>
              </w:tc>
            </w:tr>
          </w:tbl>
          <w:p w:rsidR="00152FF9" w:rsidRPr="002542F0" w:rsidRDefault="00152FF9" w:rsidP="00152FF9">
            <w:pPr>
              <w:pStyle w:val="First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За І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І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квартал 2020г. сложилось отрицательное сальдо по счету текущих операций платежного баланса в сумме -1123,4 млн. долларов США (во І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І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квартале 2019г. результат был отрица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тельным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и составил -1662,9 млн. долларов США).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152FF9" w:rsidRPr="002542F0" w:rsidRDefault="00152FF9" w:rsidP="00152FF9">
            <w:pPr>
              <w:pStyle w:val="af1"/>
              <w:ind w:right="-108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968261" cy="1863969"/>
                  <wp:effectExtent l="0" t="0" r="0" b="0"/>
                  <wp:docPr id="54" name="Диаграмма 5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3"/>
                    </a:graphicData>
                  </a:graphic>
                </wp:inline>
              </w:drawing>
            </w:r>
          </w:p>
        </w:tc>
      </w:tr>
      <w:tr w:rsidR="002542F0" w:rsidRPr="002542F0" w:rsidTr="00152FF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67"/>
        </w:trPr>
        <w:tc>
          <w:tcPr>
            <w:tcW w:w="10348" w:type="dxa"/>
            <w:gridSpan w:val="2"/>
          </w:tcPr>
          <w:tbl>
            <w:tblPr>
              <w:tblpPr w:leftFromText="180" w:rightFromText="180" w:vertAnchor="page" w:horzAnchor="margin" w:tblpX="-5" w:tblpY="770"/>
              <w:tblOverlap w:val="never"/>
              <w:tblW w:w="1023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000" w:firstRow="0" w:lastRow="0" w:firstColumn="0" w:lastColumn="0" w:noHBand="0" w:noVBand="0"/>
            </w:tblPr>
            <w:tblGrid>
              <w:gridCol w:w="3263"/>
              <w:gridCol w:w="1132"/>
              <w:gridCol w:w="1132"/>
              <w:gridCol w:w="1061"/>
              <w:gridCol w:w="1177"/>
              <w:gridCol w:w="1233"/>
              <w:gridCol w:w="1233"/>
              <w:gridCol w:w="6"/>
            </w:tblGrid>
            <w:tr w:rsidR="002542F0" w:rsidRPr="002542F0" w:rsidTr="00152FF9">
              <w:trPr>
                <w:cantSplit/>
                <w:trHeight w:val="288"/>
              </w:trPr>
              <w:tc>
                <w:tcPr>
                  <w:tcW w:w="1594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52FF9" w:rsidRPr="002542F0" w:rsidRDefault="00152FF9" w:rsidP="00152FF9">
                  <w:pPr>
                    <w:pStyle w:val="aa"/>
                    <w:ind w:left="-319" w:firstLine="319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2199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52FF9" w:rsidRPr="002542F0" w:rsidRDefault="00152FF9" w:rsidP="00152FF9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>2019</w:t>
                  </w:r>
                </w:p>
              </w:tc>
              <w:tc>
                <w:tcPr>
                  <w:tcW w:w="1207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152FF9" w:rsidRPr="002542F0" w:rsidRDefault="00152FF9" w:rsidP="00152FF9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>2020</w:t>
                  </w:r>
                </w:p>
              </w:tc>
            </w:tr>
            <w:tr w:rsidR="002542F0" w:rsidRPr="002542F0" w:rsidTr="00152FF9">
              <w:trPr>
                <w:gridAfter w:val="1"/>
                <w:wAfter w:w="3" w:type="pct"/>
                <w:cantSplit/>
                <w:trHeight w:val="290"/>
              </w:trPr>
              <w:tc>
                <w:tcPr>
                  <w:tcW w:w="1594" w:type="pct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52FF9" w:rsidRPr="002542F0" w:rsidRDefault="00152FF9" w:rsidP="00152FF9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52FF9" w:rsidRPr="002542F0" w:rsidRDefault="00152FF9" w:rsidP="00152FF9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2542F0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52FF9" w:rsidRPr="002542F0" w:rsidRDefault="00152FF9" w:rsidP="00152FF9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2542F0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1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52FF9" w:rsidRPr="002542F0" w:rsidRDefault="00152FF9" w:rsidP="00152FF9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napToGrid w:val="0"/>
                      <w:szCs w:val="16"/>
                      <w:lang w:val="en-US"/>
                    </w:rPr>
                    <w:t>III</w:t>
                  </w:r>
                  <w:r w:rsidRPr="002542F0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7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52FF9" w:rsidRPr="002542F0" w:rsidRDefault="00152FF9" w:rsidP="00152FF9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napToGrid w:val="0"/>
                      <w:szCs w:val="16"/>
                      <w:lang w:val="en-US"/>
                    </w:rPr>
                    <w:t>IV</w:t>
                  </w:r>
                  <w:r w:rsidRPr="002542F0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0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52FF9" w:rsidRPr="002542F0" w:rsidRDefault="00152FF9" w:rsidP="00152FF9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2542F0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0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52FF9" w:rsidRPr="002542F0" w:rsidRDefault="00152FF9" w:rsidP="00152FF9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2542F0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 xml:space="preserve"> кварта</w:t>
                  </w:r>
                </w:p>
              </w:tc>
            </w:tr>
            <w:tr w:rsidR="002542F0" w:rsidRPr="002542F0" w:rsidTr="00152FF9">
              <w:trPr>
                <w:gridAfter w:val="1"/>
                <w:wAfter w:w="3" w:type="pct"/>
                <w:trHeight w:val="230"/>
              </w:trPr>
              <w:tc>
                <w:tcPr>
                  <w:tcW w:w="159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Счет текущих операций</w:t>
                  </w: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-266,5</w:t>
                  </w: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-1 662,9</w:t>
                  </w:r>
                </w:p>
              </w:tc>
              <w:tc>
                <w:tcPr>
                  <w:tcW w:w="51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-3 172,5</w:t>
                  </w:r>
                </w:p>
              </w:tc>
              <w:tc>
                <w:tcPr>
                  <w:tcW w:w="57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-2 104,2</w:t>
                  </w:r>
                </w:p>
              </w:tc>
              <w:tc>
                <w:tcPr>
                  <w:tcW w:w="60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2 821,8</w:t>
                  </w:r>
                </w:p>
              </w:tc>
              <w:tc>
                <w:tcPr>
                  <w:tcW w:w="60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-1 123,4</w:t>
                  </w:r>
                </w:p>
              </w:tc>
            </w:tr>
            <w:tr w:rsidR="002542F0" w:rsidRPr="002542F0" w:rsidTr="00152FF9">
              <w:trPr>
                <w:gridAfter w:val="1"/>
                <w:wAfter w:w="3" w:type="pct"/>
                <w:trHeight w:val="239"/>
              </w:trPr>
              <w:tc>
                <w:tcPr>
                  <w:tcW w:w="159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Счет операций с капиталом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37,4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-0,3</w:t>
                  </w:r>
                </w:p>
              </w:tc>
              <w:tc>
                <w:tcPr>
                  <w:tcW w:w="51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39,4</w:t>
                  </w:r>
                </w:p>
              </w:tc>
              <w:tc>
                <w:tcPr>
                  <w:tcW w:w="57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50,6</w:t>
                  </w:r>
                </w:p>
              </w:tc>
              <w:tc>
                <w:tcPr>
                  <w:tcW w:w="60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8,6</w:t>
                  </w:r>
                </w:p>
              </w:tc>
              <w:tc>
                <w:tcPr>
                  <w:tcW w:w="60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33,6</w:t>
                  </w:r>
                </w:p>
              </w:tc>
            </w:tr>
            <w:tr w:rsidR="002542F0" w:rsidRPr="002542F0" w:rsidTr="00152FF9">
              <w:trPr>
                <w:gridAfter w:val="1"/>
                <w:wAfter w:w="3" w:type="pct"/>
                <w:trHeight w:val="257"/>
              </w:trPr>
              <w:tc>
                <w:tcPr>
                  <w:tcW w:w="159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Финансовый счет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-923,9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-866,1</w:t>
                  </w:r>
                </w:p>
              </w:tc>
              <w:tc>
                <w:tcPr>
                  <w:tcW w:w="51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-1 526,0</w:t>
                  </w:r>
                </w:p>
              </w:tc>
              <w:tc>
                <w:tcPr>
                  <w:tcW w:w="57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-2 617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cr/>
                    <w:t>8</w:t>
                  </w:r>
                </w:p>
              </w:tc>
              <w:tc>
                <w:tcPr>
                  <w:tcW w:w="60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-1 079,5</w:t>
                  </w:r>
                </w:p>
              </w:tc>
              <w:tc>
                <w:tcPr>
                  <w:tcW w:w="60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-3 444,1</w:t>
                  </w:r>
                </w:p>
              </w:tc>
            </w:tr>
            <w:tr w:rsidR="002542F0" w:rsidRPr="002542F0" w:rsidTr="00152FF9">
              <w:trPr>
                <w:gridAfter w:val="1"/>
                <w:wAfter w:w="3" w:type="pct"/>
                <w:trHeight w:val="219"/>
              </w:trPr>
              <w:tc>
                <w:tcPr>
                  <w:tcW w:w="159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Чистые ошибки и пропуски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-694,8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797,1</w:t>
                  </w:r>
                </w:p>
              </w:tc>
              <w:tc>
                <w:tcPr>
                  <w:tcW w:w="51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1 607,0</w:t>
                  </w:r>
                </w:p>
              </w:tc>
              <w:tc>
                <w:tcPr>
                  <w:tcW w:w="57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-564,2</w:t>
                  </w:r>
                </w:p>
              </w:tc>
              <w:tc>
                <w:tcPr>
                  <w:tcW w:w="60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-3 910,0</w:t>
                  </w:r>
                </w:p>
              </w:tc>
              <w:tc>
                <w:tcPr>
                  <w:tcW w:w="60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2FF9" w:rsidRPr="002542F0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-2 354,3</w:t>
                  </w:r>
                </w:p>
              </w:tc>
            </w:tr>
          </w:tbl>
          <w:p w:rsidR="00152FF9" w:rsidRPr="002542F0" w:rsidRDefault="00152FF9" w:rsidP="00152FF9">
            <w:pPr>
              <w:pStyle w:val="a9"/>
              <w:tabs>
                <w:tab w:val="left" w:pos="10524"/>
              </w:tabs>
              <w:spacing w:after="0"/>
              <w:ind w:right="34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стандартное представление,млн. долларов США</w:t>
            </w:r>
          </w:p>
        </w:tc>
      </w:tr>
      <w:tr w:rsidR="00154AE3" w:rsidRPr="002542F0" w:rsidTr="00152FF9">
        <w:trPr>
          <w:trHeight w:val="4029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152FF9" w:rsidRPr="002542F0" w:rsidRDefault="00152FF9" w:rsidP="00152FF9">
            <w:pPr>
              <w:pStyle w:val="af"/>
              <w:spacing w:before="0" w:after="0"/>
              <w:jc w:val="both"/>
              <w:rPr>
                <w:rFonts w:asciiTheme="minorHAnsi" w:hAnsiTheme="minorHAnsi" w:cstheme="minorHAnsi"/>
                <w:sz w:val="20"/>
              </w:rPr>
            </w:pPr>
            <w:r w:rsidRPr="002542F0">
              <w:rPr>
                <w:rFonts w:asciiTheme="minorHAnsi" w:hAnsiTheme="minorHAnsi" w:cstheme="minorHAnsi"/>
                <w:sz w:val="20"/>
              </w:rPr>
              <w:t>Счет финансовых операций</w:t>
            </w:r>
          </w:p>
          <w:p w:rsidR="00152FF9" w:rsidRPr="002542F0" w:rsidRDefault="00152FF9" w:rsidP="00152FF9">
            <w:pPr>
              <w:pStyle w:val="First"/>
              <w:spacing w:before="0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Во ІІ квартале 2020г. сальдо по операциям с прямыми инвестициями составило -2103,6 млн. долларов США(-852,9 млн. долларов США во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ІІ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квартале 2019г.). За отчетный период чистое приобретение финансовых активов составило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br/>
              <w:t>1045,5 млн. долларов США,чистое принятие обязательств составило 3149,1 млн. долларов США.</w:t>
            </w:r>
          </w:p>
          <w:p w:rsidR="00152FF9" w:rsidRPr="002542F0" w:rsidRDefault="00152FF9" w:rsidP="00152FF9">
            <w:pPr>
              <w:pStyle w:val="First"/>
              <w:spacing w:before="0"/>
              <w:ind w:firstLine="318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Во ІІ квартале 2020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г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. результат операций с портфельными инвестициями составил -1728,8 млн. долларов США (966,8 млн. долларов США во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ІІ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квартале 2019г.). 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152FF9" w:rsidRPr="002542F0" w:rsidRDefault="00152FF9" w:rsidP="00152FF9">
            <w:pPr>
              <w:pStyle w:val="a7"/>
              <w:tabs>
                <w:tab w:val="left" w:pos="6588"/>
                <w:tab w:val="left" w:pos="6738"/>
              </w:tabs>
              <w:ind w:right="-108"/>
              <w:jc w:val="righ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стандартное представление, млн. долларов США</w:t>
            </w:r>
          </w:p>
          <w:p w:rsidR="00152FF9" w:rsidRPr="002542F0" w:rsidRDefault="00152FF9" w:rsidP="00152FF9">
            <w:pPr>
              <w:pStyle w:val="a7"/>
              <w:ind w:firstLine="16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874477" cy="1951892"/>
                  <wp:effectExtent l="0" t="0" r="0" b="0"/>
                  <wp:docPr id="59" name="Диаграмма 5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4"/>
                    </a:graphicData>
                  </a:graphic>
                </wp:inline>
              </w:drawing>
            </w:r>
          </w:p>
        </w:tc>
      </w:tr>
    </w:tbl>
    <w:p w:rsidR="00152FF9" w:rsidRPr="002542F0" w:rsidRDefault="00152FF9" w:rsidP="00152FF9">
      <w:pPr>
        <w:pStyle w:val="a7"/>
        <w:ind w:right="-32" w:firstLine="0"/>
        <w:rPr>
          <w:rFonts w:asciiTheme="minorHAnsi" w:hAnsiTheme="minorHAnsi" w:cstheme="minorHAnsi"/>
        </w:rPr>
      </w:pPr>
    </w:p>
    <w:p w:rsidR="00467F4D" w:rsidRPr="002542F0" w:rsidRDefault="00467F4D" w:rsidP="00467F4D">
      <w:pPr>
        <w:pStyle w:val="23"/>
        <w:pageBreakBefore/>
        <w:rPr>
          <w:rFonts w:asciiTheme="minorHAnsi" w:hAnsiTheme="minorHAnsi" w:cstheme="minorHAnsi"/>
          <w:szCs w:val="24"/>
        </w:rPr>
      </w:pPr>
      <w:r w:rsidRPr="002542F0">
        <w:rPr>
          <w:rFonts w:asciiTheme="minorHAnsi" w:hAnsiTheme="minorHAnsi" w:cstheme="minorHAnsi"/>
          <w:szCs w:val="24"/>
        </w:rPr>
        <w:lastRenderedPageBreak/>
        <w:t>6.4 Статистика инвестиций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969"/>
        <w:gridCol w:w="6237"/>
      </w:tblGrid>
      <w:tr w:rsidR="002542F0" w:rsidRPr="002542F0" w:rsidTr="002B09E9">
        <w:trPr>
          <w:trHeight w:val="1896"/>
        </w:trPr>
        <w:tc>
          <w:tcPr>
            <w:tcW w:w="3969" w:type="dxa"/>
          </w:tcPr>
          <w:p w:rsidR="00467F4D" w:rsidRPr="002542F0" w:rsidRDefault="00467F4D" w:rsidP="002B09E9">
            <w:pPr>
              <w:pStyle w:val="a9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в процентах к соответствующему периоду </w:t>
            </w:r>
            <w:r w:rsidRPr="002542F0">
              <w:rPr>
                <w:rFonts w:asciiTheme="minorHAnsi" w:hAnsiTheme="minorHAnsi" w:cstheme="minorHAnsi"/>
                <w:szCs w:val="16"/>
              </w:rPr>
              <w:br/>
              <w:t>предыдущего года</w:t>
            </w:r>
          </w:p>
          <w:tbl>
            <w:tblPr>
              <w:tblW w:w="3720" w:type="dxa"/>
              <w:tblLayout w:type="fixed"/>
              <w:tblLook w:val="01E0" w:firstRow="1" w:lastRow="1" w:firstColumn="1" w:lastColumn="1" w:noHBand="0" w:noVBand="0"/>
            </w:tblPr>
            <w:tblGrid>
              <w:gridCol w:w="3720"/>
            </w:tblGrid>
            <w:tr w:rsidR="002542F0" w:rsidRPr="002542F0" w:rsidTr="002B09E9">
              <w:trPr>
                <w:trHeight w:val="157"/>
              </w:trPr>
              <w:tc>
                <w:tcPr>
                  <w:tcW w:w="3720" w:type="dxa"/>
                </w:tcPr>
                <w:p w:rsidR="00467F4D" w:rsidRPr="002542F0" w:rsidRDefault="00467F4D" w:rsidP="002B09E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Январь-октябрь 2019г…..……………………….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108,2</w:t>
                  </w:r>
                </w:p>
              </w:tc>
            </w:tr>
            <w:tr w:rsidR="002542F0" w:rsidRPr="002542F0" w:rsidTr="002B09E9">
              <w:trPr>
                <w:trHeight w:val="157"/>
              </w:trPr>
              <w:tc>
                <w:tcPr>
                  <w:tcW w:w="3720" w:type="dxa"/>
                </w:tcPr>
                <w:p w:rsidR="00467F4D" w:rsidRPr="002542F0" w:rsidRDefault="00467F4D" w:rsidP="002B09E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2019г……………………………………………………….108,8</w:t>
                  </w:r>
                </w:p>
              </w:tc>
            </w:tr>
            <w:tr w:rsidR="002542F0" w:rsidRPr="002542F0" w:rsidTr="002B09E9">
              <w:trPr>
                <w:trHeight w:val="157"/>
              </w:trPr>
              <w:tc>
                <w:tcPr>
                  <w:tcW w:w="3720" w:type="dxa"/>
                </w:tcPr>
                <w:p w:rsidR="00467F4D" w:rsidRPr="002542F0" w:rsidRDefault="00467F4D" w:rsidP="002B09E9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Январь-октябрь 2020г.………….……………….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95,3</w:t>
                  </w:r>
                </w:p>
              </w:tc>
            </w:tr>
          </w:tbl>
          <w:p w:rsidR="00467F4D" w:rsidRPr="002542F0" w:rsidRDefault="00467F4D" w:rsidP="002B09E9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467F4D" w:rsidRPr="002542F0" w:rsidRDefault="00467F4D" w:rsidP="002B09E9">
            <w:pPr>
              <w:pStyle w:val="a9"/>
              <w:ind w:left="-108" w:firstLine="108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 процентах к соответствующему месяцу предыдущего года</w:t>
            </w:r>
          </w:p>
          <w:p w:rsidR="00467F4D" w:rsidRPr="002542F0" w:rsidRDefault="00467F4D" w:rsidP="002B09E9">
            <w:pPr>
              <w:pStyle w:val="aa"/>
              <w:ind w:left="-108" w:right="-108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noProof/>
                <w:szCs w:val="16"/>
              </w:rPr>
              <w:drawing>
                <wp:inline distT="0" distB="0" distL="0" distR="0">
                  <wp:extent cx="3819525" cy="1304925"/>
                  <wp:effectExtent l="0" t="0" r="9525" b="0"/>
                  <wp:docPr id="8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9525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67F4D" w:rsidRPr="002542F0" w:rsidRDefault="00467F4D" w:rsidP="002B09E9">
            <w:pPr>
              <w:pStyle w:val="32"/>
              <w:spacing w:before="120" w:after="120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По источникам финансирования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2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F4D" w:rsidRPr="002542F0" w:rsidRDefault="00467F4D" w:rsidP="002B09E9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Преобладающими источниками инвестиций в январе-октябре 2020г. остаются собственные средства хозяйствующих субъектов, объем которых составил 6762,4 млрд.тенге.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59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1134"/>
              <w:gridCol w:w="1560"/>
            </w:tblGrid>
            <w:tr w:rsidR="002542F0" w:rsidRPr="002542F0" w:rsidTr="002B09E9">
              <w:trPr>
                <w:trHeight w:val="178"/>
              </w:trPr>
              <w:tc>
                <w:tcPr>
                  <w:tcW w:w="3294" w:type="dxa"/>
                  <w:vMerge w:val="restart"/>
                  <w:tcBorders>
                    <w:top w:val="single" w:sz="4" w:space="0" w:color="auto"/>
                    <w:left w:val="nil"/>
                  </w:tcBorders>
                </w:tcPr>
                <w:p w:rsidR="00467F4D" w:rsidRPr="002542F0" w:rsidRDefault="00467F4D" w:rsidP="002B09E9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 w:cstheme="minorHAnsi"/>
                      <w:b w:val="0"/>
                      <w:sz w:val="16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2"/>
                  <w:tcBorders>
                    <w:top w:val="single" w:sz="4" w:space="0" w:color="auto"/>
                  </w:tcBorders>
                  <w:vAlign w:val="center"/>
                </w:tcPr>
                <w:p w:rsidR="00467F4D" w:rsidRPr="002542F0" w:rsidRDefault="00467F4D" w:rsidP="002B09E9">
                  <w:pPr>
                    <w:pStyle w:val="aa"/>
                    <w:ind w:right="-109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Январь-октябрь 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2020г.</w:t>
                  </w:r>
                </w:p>
              </w:tc>
            </w:tr>
            <w:tr w:rsidR="002542F0" w:rsidRPr="002542F0" w:rsidTr="002B09E9">
              <w:trPr>
                <w:trHeight w:val="143"/>
              </w:trPr>
              <w:tc>
                <w:tcPr>
                  <w:tcW w:w="3294" w:type="dxa"/>
                  <w:vMerge/>
                  <w:tcBorders>
                    <w:left w:val="nil"/>
                    <w:bottom w:val="single" w:sz="4" w:space="0" w:color="auto"/>
                  </w:tcBorders>
                </w:tcPr>
                <w:p w:rsidR="00467F4D" w:rsidRPr="002542F0" w:rsidRDefault="00467F4D" w:rsidP="002B09E9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 w:cstheme="minorHAnsi"/>
                      <w:b w:val="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467F4D" w:rsidRPr="002542F0" w:rsidRDefault="00467F4D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млн. тенге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auto"/>
                  </w:tcBorders>
                  <w:vAlign w:val="center"/>
                </w:tcPr>
                <w:p w:rsidR="00467F4D" w:rsidRPr="002542F0" w:rsidRDefault="00467F4D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удельный вес,в процентах</w:t>
                  </w:r>
                </w:p>
              </w:tc>
            </w:tr>
            <w:tr w:rsidR="002542F0" w:rsidRPr="002542F0" w:rsidTr="002B09E9">
              <w:trPr>
                <w:trHeight w:val="366"/>
              </w:trPr>
              <w:tc>
                <w:tcPr>
                  <w:tcW w:w="32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 xml:space="preserve">Инвестиции в основной капитал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pStyle w:val="af3"/>
                    <w:ind w:right="-108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9 410 840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pStyle w:val="af3"/>
                    <w:ind w:left="-108" w:right="-85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100,0</w:t>
                  </w:r>
                </w:p>
              </w:tc>
            </w:tr>
            <w:tr w:rsidR="002542F0" w:rsidRPr="002542F0" w:rsidTr="002B09E9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pStyle w:val="ac"/>
                    <w:tabs>
                      <w:tab w:val="left" w:pos="1670"/>
                    </w:tabs>
                    <w:ind w:right="11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в том числе за счет средств: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467F4D" w:rsidRPr="002542F0" w:rsidRDefault="00467F4D" w:rsidP="002B09E9">
                  <w:pPr>
                    <w:pStyle w:val="af3"/>
                    <w:ind w:right="-108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467F4D" w:rsidRPr="002542F0" w:rsidRDefault="00467F4D" w:rsidP="002B09E9">
                  <w:pPr>
                    <w:pStyle w:val="af3"/>
                    <w:ind w:left="-108" w:right="-85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2542F0" w:rsidRPr="002542F0" w:rsidTr="002B09E9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pStyle w:val="ac"/>
                    <w:tabs>
                      <w:tab w:val="left" w:pos="1670"/>
                    </w:tabs>
                    <w:ind w:left="68" w:right="113" w:hanging="142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   государственного б</w:t>
                  </w:r>
                  <w:r w:rsidRPr="002542F0">
                    <w:rPr>
                      <w:rFonts w:asciiTheme="minorHAnsi" w:hAnsiTheme="minorHAnsi" w:cstheme="minorHAnsi"/>
                    </w:rPr>
                    <w:t>юджета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pStyle w:val="af3"/>
                    <w:ind w:right="-108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1 646 175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pStyle w:val="af3"/>
                    <w:ind w:left="-108" w:right="-85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17,5</w:t>
                  </w:r>
                </w:p>
              </w:tc>
            </w:tr>
            <w:tr w:rsidR="002542F0" w:rsidRPr="002542F0" w:rsidTr="002B09E9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собственных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6 762 450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ind w:left="-108"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71,8</w:t>
                  </w:r>
                </w:p>
              </w:tc>
            </w:tr>
            <w:tr w:rsidR="002542F0" w:rsidRPr="002542F0" w:rsidTr="002B09E9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кредитов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233 162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ind w:left="-108"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2,5</w:t>
                  </w:r>
                </w:p>
              </w:tc>
            </w:tr>
            <w:tr w:rsidR="002542F0" w:rsidRPr="002542F0" w:rsidTr="002B09E9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ind w:left="-108"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2542F0" w:rsidRPr="002542F0" w:rsidTr="002B09E9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      кредитов иностранных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34 530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ind w:left="-108"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</w:tr>
            <w:tr w:rsidR="002542F0" w:rsidRPr="002542F0" w:rsidTr="002B09E9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pStyle w:val="ac"/>
                    <w:ind w:right="113" w:hanging="74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   других </w:t>
                  </w:r>
                  <w:r w:rsidRPr="002542F0">
                    <w:rPr>
                      <w:rFonts w:asciiTheme="minorHAnsi" w:hAnsiTheme="minorHAnsi" w:cstheme="minorHAnsi"/>
                    </w:rPr>
                    <w:t>заемных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769 053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ind w:left="-108"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8,2</w:t>
                  </w:r>
                </w:p>
              </w:tc>
            </w:tr>
            <w:tr w:rsidR="002542F0" w:rsidRPr="002542F0" w:rsidTr="002B09E9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pStyle w:val="ac"/>
                    <w:ind w:right="113" w:hanging="74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ind w:left="-108"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2542F0" w:rsidRPr="002542F0" w:rsidTr="002B09E9">
              <w:trPr>
                <w:trHeight w:val="250"/>
              </w:trPr>
              <w:tc>
                <w:tcPr>
                  <w:tcW w:w="32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pStyle w:val="ac"/>
                    <w:ind w:right="113" w:hanging="74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      заемных средств нерезидентов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284 682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67F4D" w:rsidRPr="002542F0" w:rsidRDefault="00467F4D" w:rsidP="002B09E9">
                  <w:pPr>
                    <w:ind w:left="-108"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3,0</w:t>
                  </w:r>
                </w:p>
              </w:tc>
            </w:tr>
          </w:tbl>
          <w:p w:rsidR="00467F4D" w:rsidRPr="002542F0" w:rsidRDefault="00467F4D" w:rsidP="002B09E9">
            <w:pPr>
              <w:pStyle w:val="af"/>
              <w:spacing w:before="0" w:after="0"/>
              <w:ind w:left="-108"/>
              <w:jc w:val="both"/>
              <w:rPr>
                <w:rFonts w:asciiTheme="minorHAnsi" w:hAnsiTheme="minorHAnsi" w:cstheme="minorHAnsi"/>
                <w:b w:val="0"/>
                <w:sz w:val="16"/>
                <w:szCs w:val="16"/>
                <w:lang w:val="kk-KZ"/>
              </w:rPr>
            </w:pPr>
          </w:p>
        </w:tc>
      </w:tr>
      <w:tr w:rsidR="002542F0" w:rsidRPr="002542F0" w:rsidTr="002B09E9">
        <w:trPr>
          <w:trHeight w:val="333"/>
        </w:trPr>
        <w:tc>
          <w:tcPr>
            <w:tcW w:w="10206" w:type="dxa"/>
            <w:gridSpan w:val="2"/>
          </w:tcPr>
          <w:p w:rsidR="00467F4D" w:rsidRPr="002542F0" w:rsidRDefault="00467F4D" w:rsidP="002B09E9">
            <w:pPr>
              <w:pStyle w:val="32"/>
              <w:spacing w:before="160" w:after="120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По технологической структуре</w:t>
            </w:r>
          </w:p>
        </w:tc>
      </w:tr>
      <w:tr w:rsidR="002542F0" w:rsidRPr="002542F0" w:rsidTr="002B09E9">
        <w:trPr>
          <w:trHeight w:val="210"/>
        </w:trPr>
        <w:tc>
          <w:tcPr>
            <w:tcW w:w="3969" w:type="dxa"/>
            <w:vMerge w:val="restart"/>
          </w:tcPr>
          <w:p w:rsidR="00467F4D" w:rsidRPr="002542F0" w:rsidRDefault="00467F4D" w:rsidP="002B09E9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highlight w:val="yellow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В январе-октябре 2020г. по сравнению с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соответствующим периодом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2019г. наблюдается увеличение на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14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% инвестиционных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вложений, направленных наработы по строительству и капитальному ремонту зданий и сооружений.</w:t>
            </w:r>
          </w:p>
        </w:tc>
        <w:tc>
          <w:tcPr>
            <w:tcW w:w="6237" w:type="dxa"/>
          </w:tcPr>
          <w:p w:rsidR="00467F4D" w:rsidRPr="002542F0" w:rsidRDefault="00467F4D" w:rsidP="002B09E9">
            <w:pPr>
              <w:pStyle w:val="a7"/>
              <w:ind w:left="284" w:hanging="392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2542F0" w:rsidRPr="002542F0" w:rsidTr="002B09E9">
        <w:trPr>
          <w:trHeight w:val="1671"/>
        </w:trPr>
        <w:tc>
          <w:tcPr>
            <w:tcW w:w="3969" w:type="dxa"/>
            <w:vMerge/>
          </w:tcPr>
          <w:p w:rsidR="00467F4D" w:rsidRPr="002542F0" w:rsidRDefault="00467F4D" w:rsidP="002B09E9">
            <w:pPr>
              <w:pStyle w:val="a7"/>
              <w:ind w:firstLine="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467F4D" w:rsidRPr="002542F0" w:rsidRDefault="00467F4D" w:rsidP="002B09E9">
            <w:pPr>
              <w:pStyle w:val="a7"/>
              <w:ind w:left="284" w:hanging="392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3819525" cy="1133475"/>
                  <wp:effectExtent l="19050" t="0" r="0" b="0"/>
                  <wp:docPr id="8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9525" cy="113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7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67F4D" w:rsidRPr="002542F0" w:rsidRDefault="00467F4D" w:rsidP="002B09E9">
            <w:pPr>
              <w:pStyle w:val="af9"/>
              <w:spacing w:before="120"/>
              <w:ind w:firstLine="0"/>
              <w:rPr>
                <w:rFonts w:asciiTheme="minorHAnsi" w:hAnsiTheme="minorHAnsi" w:cstheme="minorHAnsi"/>
                <w:b/>
              </w:rPr>
            </w:pPr>
            <w:r w:rsidRPr="002542F0">
              <w:rPr>
                <w:rFonts w:asciiTheme="minorHAnsi" w:hAnsiTheme="minorHAnsi" w:cstheme="minorHAnsi"/>
                <w:b/>
              </w:rPr>
              <w:t>По направлениям использования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6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467F4D" w:rsidRPr="002542F0" w:rsidRDefault="00467F4D" w:rsidP="002B09E9">
            <w:pPr>
              <w:pStyle w:val="af9"/>
              <w:spacing w:after="0"/>
              <w:ind w:firstLine="0"/>
              <w:rPr>
                <w:rFonts w:asciiTheme="minorHAnsi" w:hAnsiTheme="minorHAnsi" w:cstheme="minorHAnsi"/>
                <w:highlight w:val="yellow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Значительная доля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инвестиций в основной капитал в январе-октябре 2020г. приходится на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горнодобывающую промышленность и разработку карьеров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(37,5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%),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транспорт и складирование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10,2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%)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операции с недвижимым имуществом 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17,5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%). 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467F4D" w:rsidRPr="002542F0" w:rsidRDefault="00467F4D" w:rsidP="002B09E9">
            <w:pPr>
              <w:pStyle w:val="a9"/>
              <w:spacing w:before="0" w:after="0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в процентах к соответствующему периоду предыдущего года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2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467F4D" w:rsidRPr="002542F0" w:rsidRDefault="00467F4D" w:rsidP="002B09E9">
            <w:pPr>
              <w:pStyle w:val="a7"/>
              <w:ind w:firstLine="0"/>
              <w:rPr>
                <w:rFonts w:asciiTheme="minorHAnsi" w:hAnsiTheme="minorHAnsi" w:cstheme="minorHAnsi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467F4D" w:rsidRPr="002542F0" w:rsidRDefault="00467F4D" w:rsidP="002B09E9">
            <w:pPr>
              <w:ind w:left="-10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3648075" cy="1609725"/>
                  <wp:effectExtent l="19050" t="0" r="9525" b="0"/>
                  <wp:docPr id="8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8075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8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67F4D" w:rsidRPr="002542F0" w:rsidRDefault="00467F4D" w:rsidP="002B09E9">
            <w:pPr>
              <w:pStyle w:val="32"/>
              <w:spacing w:before="120" w:after="120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По размерности предприятий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</w:tcPr>
          <w:p w:rsidR="00467F4D" w:rsidRPr="002542F0" w:rsidRDefault="00467F4D" w:rsidP="002B09E9">
            <w:pPr>
              <w:jc w:val="both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Объем инвестиционных вложений крупных предприятий за январь-октябрь 2020г. составил 4262,8 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467F4D" w:rsidRPr="002542F0" w:rsidRDefault="00467F4D" w:rsidP="002B09E9">
            <w:pPr>
              <w:pStyle w:val="First"/>
              <w:spacing w:before="0"/>
              <w:jc w:val="righ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467F4D" w:rsidRPr="002542F0" w:rsidTr="002B09E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4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</w:tcPr>
          <w:p w:rsidR="00467F4D" w:rsidRPr="002542F0" w:rsidRDefault="00467F4D" w:rsidP="002B09E9">
            <w:pPr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467F4D" w:rsidRPr="002542F0" w:rsidRDefault="00467F4D" w:rsidP="002B09E9">
            <w:pPr>
              <w:pStyle w:val="a7"/>
              <w:ind w:left="-108" w:right="-108" w:firstLine="0"/>
              <w:jc w:val="center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676650" cy="1466850"/>
                  <wp:effectExtent l="19050" t="0" r="0" b="0"/>
                  <wp:docPr id="8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6650" cy="1466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7F4D" w:rsidRPr="002542F0" w:rsidRDefault="00467F4D" w:rsidP="00467F4D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</w:p>
    <w:p w:rsidR="00821614" w:rsidRPr="002542F0" w:rsidRDefault="00821614" w:rsidP="00821614">
      <w:pPr>
        <w:pStyle w:val="2"/>
        <w:rPr>
          <w:rFonts w:asciiTheme="minorHAnsi" w:hAnsiTheme="minorHAnsi" w:cstheme="minorHAnsi"/>
          <w:i w:val="0"/>
          <w:sz w:val="24"/>
          <w:szCs w:val="24"/>
          <w:lang w:val="kk-KZ"/>
        </w:rPr>
      </w:pPr>
      <w:r w:rsidRPr="002542F0">
        <w:rPr>
          <w:rFonts w:asciiTheme="minorHAnsi" w:hAnsiTheme="minorHAnsi" w:cstheme="minorHAnsi"/>
          <w:i w:val="0"/>
          <w:sz w:val="24"/>
          <w:szCs w:val="24"/>
        </w:rPr>
        <w:lastRenderedPageBreak/>
        <w:t xml:space="preserve">6.5 </w:t>
      </w:r>
      <w:r w:rsidRPr="002542F0">
        <w:rPr>
          <w:rFonts w:asciiTheme="minorHAnsi" w:hAnsiTheme="minorHAnsi" w:cstheme="minorHAnsi"/>
          <w:i w:val="0"/>
          <w:sz w:val="24"/>
          <w:szCs w:val="24"/>
          <w:lang w:val="kk-KZ"/>
        </w:rPr>
        <w:t>Статистика энергетики</w:t>
      </w:r>
    </w:p>
    <w:p w:rsidR="00821614" w:rsidRPr="002542F0" w:rsidRDefault="00821614" w:rsidP="00821614">
      <w:pPr>
        <w:pStyle w:val="32"/>
        <w:rPr>
          <w:rFonts w:asciiTheme="minorHAnsi" w:hAnsiTheme="minorHAnsi" w:cstheme="minorHAnsi"/>
          <w:sz w:val="16"/>
          <w:szCs w:val="16"/>
        </w:rPr>
      </w:pPr>
      <w:r w:rsidRPr="002542F0">
        <w:rPr>
          <w:rFonts w:asciiTheme="minorHAnsi" w:hAnsiTheme="minorHAnsi" w:cstheme="minorHAnsi"/>
        </w:rPr>
        <w:t>Ресурсы</w:t>
      </w:r>
    </w:p>
    <w:tbl>
      <w:tblPr>
        <w:tblW w:w="10065" w:type="dxa"/>
        <w:tblInd w:w="108" w:type="dxa"/>
        <w:tblLook w:val="01E0" w:firstRow="1" w:lastRow="1" w:firstColumn="1" w:lastColumn="1" w:noHBand="0" w:noVBand="0"/>
      </w:tblPr>
      <w:tblGrid>
        <w:gridCol w:w="3238"/>
        <w:gridCol w:w="6827"/>
      </w:tblGrid>
      <w:tr w:rsidR="002542F0" w:rsidRPr="002542F0" w:rsidTr="002B09E9">
        <w:trPr>
          <w:trHeight w:val="1646"/>
        </w:trPr>
        <w:tc>
          <w:tcPr>
            <w:tcW w:w="3238" w:type="dxa"/>
          </w:tcPr>
          <w:p w:rsidR="00821614" w:rsidRPr="002542F0" w:rsidRDefault="00821614" w:rsidP="002B09E9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В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январе-сентябре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20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г. общие ресурсы основных природных видов топлива (нефти, включая газовый конденсат, газа природного и угля каменного), вовлеченных в экономический оборот республики, составили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147,4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млн. тонн условного топлива.</w:t>
            </w:r>
          </w:p>
        </w:tc>
        <w:tc>
          <w:tcPr>
            <w:tcW w:w="6827" w:type="dxa"/>
          </w:tcPr>
          <w:p w:rsidR="00821614" w:rsidRPr="002542F0" w:rsidRDefault="0082161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35" w:type="dxa"/>
              <w:tblInd w:w="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714"/>
              <w:gridCol w:w="1131"/>
              <w:gridCol w:w="1230"/>
              <w:gridCol w:w="1230"/>
              <w:gridCol w:w="1230"/>
            </w:tblGrid>
            <w:tr w:rsidR="002542F0" w:rsidRPr="002542F0" w:rsidTr="002B09E9">
              <w:trPr>
                <w:trHeight w:val="188"/>
              </w:trPr>
              <w:tc>
                <w:tcPr>
                  <w:tcW w:w="1311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821614" w:rsidRPr="002542F0" w:rsidRDefault="00821614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865" w:type="pct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821614" w:rsidRPr="002542F0" w:rsidRDefault="00821614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У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дельный вес в общем объеме природных ресурсов</w:t>
                  </w:r>
                </w:p>
              </w:tc>
              <w:tc>
                <w:tcPr>
                  <w:tcW w:w="2823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21614" w:rsidRPr="002542F0" w:rsidRDefault="00821614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Январь-сентябрь 2020г. к январю-сентябрю 2019г.</w:t>
                  </w:r>
                </w:p>
              </w:tc>
            </w:tr>
            <w:tr w:rsidR="002542F0" w:rsidRPr="002542F0" w:rsidTr="002B09E9">
              <w:trPr>
                <w:trHeight w:val="240"/>
              </w:trPr>
              <w:tc>
                <w:tcPr>
                  <w:tcW w:w="1311" w:type="pct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821614" w:rsidRPr="002542F0" w:rsidRDefault="00821614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865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21614" w:rsidRPr="002542F0" w:rsidRDefault="00821614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21614" w:rsidRPr="002542F0" w:rsidRDefault="00821614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ресурсы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21614" w:rsidRPr="002542F0" w:rsidRDefault="00821614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производство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21614" w:rsidRPr="002542F0" w:rsidRDefault="00821614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импорт</w:t>
                  </w:r>
                </w:p>
              </w:tc>
            </w:tr>
            <w:tr w:rsidR="002542F0" w:rsidRPr="002542F0" w:rsidTr="002B09E9">
              <w:trPr>
                <w:trHeight w:val="21"/>
              </w:trPr>
              <w:tc>
                <w:tcPr>
                  <w:tcW w:w="13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Уголь каменный </w:t>
                  </w:r>
                </w:p>
              </w:tc>
              <w:tc>
                <w:tcPr>
                  <w:tcW w:w="86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c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34,1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98,4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98,4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104,6</w:t>
                  </w:r>
                </w:p>
              </w:tc>
            </w:tr>
            <w:tr w:rsidR="002542F0" w:rsidRPr="002542F0" w:rsidTr="002B09E9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Нефть сырая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c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46,3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95,1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95,2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96,3</w:t>
                  </w:r>
                </w:p>
              </w:tc>
            </w:tr>
            <w:tr w:rsidR="002542F0" w:rsidRPr="002542F0" w:rsidTr="002B09E9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Газов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cr/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ы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й ко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cr/>
                    <w:t>нденсат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c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7,9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105,6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105,6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 раза</w:t>
                  </w:r>
                </w:p>
              </w:tc>
            </w:tr>
            <w:tr w:rsidR="002542F0" w:rsidRPr="002542F0" w:rsidTr="002B09E9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Газ природный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c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74,7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93,1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59,0</w:t>
                  </w:r>
                </w:p>
              </w:tc>
            </w:tr>
          </w:tbl>
          <w:p w:rsidR="00821614" w:rsidRPr="002542F0" w:rsidRDefault="0082161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</w:tr>
      <w:tr w:rsidR="002542F0" w:rsidRPr="002542F0" w:rsidTr="002B09E9">
        <w:trPr>
          <w:trHeight w:val="2086"/>
        </w:trPr>
        <w:tc>
          <w:tcPr>
            <w:tcW w:w="10065" w:type="dxa"/>
            <w:gridSpan w:val="2"/>
          </w:tcPr>
          <w:p w:rsidR="00821614" w:rsidRPr="002542F0" w:rsidRDefault="00821614" w:rsidP="002B09E9">
            <w:pPr>
              <w:ind w:left="-108" w:right="1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  <w:p w:rsidR="00821614" w:rsidRPr="002542F0" w:rsidRDefault="00821614" w:rsidP="002B09E9">
            <w:pPr>
              <w:ind w:left="-108" w:right="1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в процентах 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к общему объему ресурсов</w:t>
            </w:r>
          </w:p>
          <w:p w:rsidR="00821614" w:rsidRPr="002542F0" w:rsidRDefault="00821614" w:rsidP="002B09E9">
            <w:pPr>
              <w:tabs>
                <w:tab w:val="left" w:pos="9248"/>
              </w:tabs>
              <w:ind w:right="1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5446395" cy="1009650"/>
                  <wp:effectExtent l="0" t="0" r="0" b="0"/>
                  <wp:docPr id="85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9"/>
                    </a:graphicData>
                  </a:graphic>
                </wp:inline>
              </w:drawing>
            </w:r>
          </w:p>
        </w:tc>
      </w:tr>
      <w:tr w:rsidR="00821614" w:rsidRPr="002542F0" w:rsidTr="002B09E9">
        <w:trPr>
          <w:trHeight w:val="2382"/>
        </w:trPr>
        <w:tc>
          <w:tcPr>
            <w:tcW w:w="3238" w:type="dxa"/>
          </w:tcPr>
          <w:p w:rsidR="00821614" w:rsidRPr="002542F0" w:rsidRDefault="00821614" w:rsidP="002B09E9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lang w:val="ru-MD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ru-MD"/>
              </w:rPr>
              <w:t>Ресурсы нефтепродуктов формируются, в основном, за счет отечественного производства 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89,3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–100% от общего объема ресурсов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ru-MD"/>
              </w:rPr>
              <w:t>). Спрос на нефтепродукты восполняется их импортом. Импорт газойля в общем объеме ресурсов соответственно составил 10,7%. В январе-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сентябре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ru-MD"/>
              </w:rPr>
              <w:t xml:space="preserve">2020г. по сравнению с соответствующим периодом 2019г. в структуре ресурсов доли импорта наблюдается уменьшение бензина моторного (на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0,5%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ru-MD"/>
              </w:rPr>
              <w:t xml:space="preserve">) и увеличение газойля (на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6,2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ru-MD"/>
              </w:rPr>
              <w:t>%) мазута (на 0,1%).</w:t>
            </w:r>
          </w:p>
        </w:tc>
        <w:tc>
          <w:tcPr>
            <w:tcW w:w="6827" w:type="dxa"/>
          </w:tcPr>
          <w:p w:rsidR="00821614" w:rsidRPr="002542F0" w:rsidRDefault="00821614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478"/>
              <w:gridCol w:w="1413"/>
              <w:gridCol w:w="1251"/>
              <w:gridCol w:w="1218"/>
              <w:gridCol w:w="1217"/>
            </w:tblGrid>
            <w:tr w:rsidR="002542F0" w:rsidRPr="002542F0" w:rsidTr="002B09E9">
              <w:trPr>
                <w:trHeight w:val="180"/>
              </w:trPr>
              <w:tc>
                <w:tcPr>
                  <w:tcW w:w="112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821614" w:rsidRPr="002542F0" w:rsidRDefault="00821614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821614" w:rsidRPr="002542F0" w:rsidRDefault="00821614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Январь-сентябрь 2020г. к январю- сентябрю 2019г.</w:t>
                  </w:r>
                </w:p>
              </w:tc>
              <w:tc>
                <w:tcPr>
                  <w:tcW w:w="2802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21614" w:rsidRPr="002542F0" w:rsidRDefault="00821614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2542F0" w:rsidRPr="002542F0" w:rsidTr="002B09E9">
              <w:trPr>
                <w:trHeight w:val="180"/>
              </w:trPr>
              <w:tc>
                <w:tcPr>
                  <w:tcW w:w="1124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821614" w:rsidRPr="002542F0" w:rsidRDefault="00821614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21614" w:rsidRPr="002542F0" w:rsidRDefault="00821614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р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есурсы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21614" w:rsidRPr="002542F0" w:rsidRDefault="00821614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производство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21614" w:rsidRPr="002542F0" w:rsidRDefault="00821614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821614" w:rsidRPr="002542F0" w:rsidRDefault="00821614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экспорт</w:t>
                  </w:r>
                </w:p>
              </w:tc>
            </w:tr>
            <w:tr w:rsidR="002542F0" w:rsidRPr="002542F0" w:rsidTr="002B09E9">
              <w:trPr>
                <w:trHeight w:val="20"/>
              </w:trPr>
              <w:tc>
                <w:tcPr>
                  <w:tcW w:w="112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Бензин моторный</w:t>
                  </w: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99,7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13,0</w:t>
                  </w:r>
                </w:p>
              </w:tc>
            </w:tr>
            <w:tr w:rsidR="002542F0" w:rsidRPr="002542F0" w:rsidTr="002B09E9">
              <w:trPr>
                <w:trHeight w:val="8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Газойли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100,4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89,3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10,7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1,2</w:t>
                  </w:r>
                </w:p>
              </w:tc>
            </w:tr>
            <w:tr w:rsidR="002542F0" w:rsidRPr="002542F0" w:rsidTr="002B09E9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Мазут 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74,8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99,9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63,3</w:t>
                  </w:r>
                </w:p>
              </w:tc>
            </w:tr>
            <w:tr w:rsidR="002542F0" w:rsidRPr="002542F0" w:rsidTr="002B09E9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Пропан и бутан сжиженные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101,2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821614" w:rsidRPr="002542F0" w:rsidRDefault="00821614" w:rsidP="002B09E9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79,4</w:t>
                  </w:r>
                </w:p>
              </w:tc>
            </w:tr>
          </w:tbl>
          <w:p w:rsidR="00821614" w:rsidRPr="002542F0" w:rsidRDefault="00821614" w:rsidP="002B09E9">
            <w:pPr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</w:tbl>
    <w:p w:rsidR="00821614" w:rsidRPr="002542F0" w:rsidRDefault="00821614" w:rsidP="00821614">
      <w:pPr>
        <w:pStyle w:val="32"/>
        <w:spacing w:before="0" w:after="0"/>
        <w:jc w:val="left"/>
        <w:rPr>
          <w:rFonts w:asciiTheme="minorHAnsi" w:hAnsiTheme="minorHAnsi" w:cstheme="minorHAnsi"/>
          <w:sz w:val="6"/>
          <w:szCs w:val="6"/>
        </w:rPr>
      </w:pPr>
    </w:p>
    <w:p w:rsidR="00821614" w:rsidRPr="002542F0" w:rsidRDefault="00821614" w:rsidP="00821614">
      <w:pPr>
        <w:pStyle w:val="32"/>
        <w:spacing w:before="0" w:after="0"/>
        <w:jc w:val="left"/>
        <w:rPr>
          <w:rFonts w:asciiTheme="minorHAnsi" w:hAnsiTheme="minorHAnsi" w:cstheme="minorHAnsi"/>
        </w:rPr>
      </w:pPr>
    </w:p>
    <w:p w:rsidR="00821614" w:rsidRPr="002542F0" w:rsidRDefault="00821614" w:rsidP="00821614">
      <w:pPr>
        <w:pStyle w:val="32"/>
        <w:spacing w:before="0" w:after="0"/>
        <w:jc w:val="left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>Объемы экспорта нефти сырой</w:t>
      </w:r>
    </w:p>
    <w:p w:rsidR="00821614" w:rsidRPr="002542F0" w:rsidRDefault="00821614" w:rsidP="00821614">
      <w:pPr>
        <w:pStyle w:val="a7"/>
        <w:ind w:right="140"/>
        <w:jc w:val="right"/>
        <w:rPr>
          <w:rFonts w:asciiTheme="minorHAnsi" w:hAnsiTheme="minorHAnsi" w:cstheme="minorHAnsi"/>
          <w:sz w:val="16"/>
          <w:szCs w:val="16"/>
        </w:rPr>
      </w:pPr>
      <w:r w:rsidRPr="002542F0">
        <w:rPr>
          <w:rFonts w:asciiTheme="minorHAnsi" w:hAnsiTheme="minorHAnsi" w:cstheme="minorHAnsi"/>
          <w:sz w:val="16"/>
          <w:szCs w:val="16"/>
          <w:lang w:val="kk-KZ"/>
        </w:rPr>
        <w:t xml:space="preserve">в процентах </w:t>
      </w:r>
      <w:r w:rsidRPr="002542F0">
        <w:rPr>
          <w:rFonts w:asciiTheme="minorHAnsi" w:hAnsiTheme="minorHAnsi" w:cstheme="minorHAnsi"/>
          <w:sz w:val="16"/>
          <w:szCs w:val="16"/>
        </w:rPr>
        <w:t>к соответствующему периоду предыдушего года</w:t>
      </w:r>
    </w:p>
    <w:p w:rsidR="00821614" w:rsidRPr="002542F0" w:rsidRDefault="00821614" w:rsidP="00821614">
      <w:pPr>
        <w:pStyle w:val="a7"/>
        <w:tabs>
          <w:tab w:val="left" w:pos="9356"/>
        </w:tabs>
        <w:ind w:left="-142" w:right="849" w:firstLine="0"/>
        <w:jc w:val="center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  <w:noProof/>
        </w:rPr>
        <w:t xml:space="preserve">                </w:t>
      </w:r>
      <w:r w:rsidRPr="002542F0">
        <w:rPr>
          <w:rFonts w:asciiTheme="minorHAnsi" w:hAnsiTheme="minorHAnsi" w:cstheme="minorHAnsi"/>
          <w:noProof/>
          <w:lang w:val="kk-KZ"/>
        </w:rPr>
        <w:t xml:space="preserve">                                        </w:t>
      </w:r>
      <w:r w:rsidRPr="002542F0">
        <w:rPr>
          <w:rFonts w:asciiTheme="minorHAnsi" w:hAnsiTheme="minorHAnsi" w:cstheme="minorHAnsi"/>
          <w:noProof/>
        </w:rPr>
        <w:drawing>
          <wp:inline distT="0" distB="0" distL="0" distR="0">
            <wp:extent cx="5748655" cy="2194560"/>
            <wp:effectExtent l="0" t="0" r="0" b="0"/>
            <wp:docPr id="84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</w:p>
    <w:p w:rsidR="00D303D2" w:rsidRPr="002542F0" w:rsidRDefault="00D303D2" w:rsidP="00D303D2">
      <w:pPr>
        <w:pageBreakBefore/>
        <w:rPr>
          <w:rFonts w:asciiTheme="minorHAnsi" w:hAnsiTheme="minorHAnsi" w:cstheme="minorHAnsi"/>
          <w:b/>
        </w:rPr>
      </w:pPr>
      <w:r w:rsidRPr="002542F0">
        <w:rPr>
          <w:rFonts w:asciiTheme="minorHAnsi" w:hAnsiTheme="minorHAnsi" w:cstheme="minorHAnsi"/>
          <w:b/>
        </w:rPr>
        <w:lastRenderedPageBreak/>
        <w:t>6.</w:t>
      </w:r>
      <w:r w:rsidRPr="002542F0">
        <w:rPr>
          <w:rFonts w:asciiTheme="minorHAnsi" w:hAnsiTheme="minorHAnsi" w:cstheme="minorHAnsi"/>
          <w:b/>
          <w:lang w:val="kk-KZ"/>
        </w:rPr>
        <w:t>6</w:t>
      </w:r>
      <w:r w:rsidRPr="002542F0">
        <w:rPr>
          <w:rFonts w:asciiTheme="minorHAnsi" w:hAnsiTheme="minorHAnsi" w:cstheme="minorHAnsi"/>
          <w:b/>
        </w:rPr>
        <w:t xml:space="preserve"> Статистика предприятий</w:t>
      </w:r>
    </w:p>
    <w:tbl>
      <w:tblPr>
        <w:tblW w:w="10030" w:type="dxa"/>
        <w:tblLayout w:type="fixed"/>
        <w:tblLook w:val="01E0" w:firstRow="1" w:lastRow="1" w:firstColumn="1" w:lastColumn="1" w:noHBand="0" w:noVBand="0"/>
      </w:tblPr>
      <w:tblGrid>
        <w:gridCol w:w="1951"/>
        <w:gridCol w:w="2268"/>
        <w:gridCol w:w="5811"/>
      </w:tblGrid>
      <w:tr w:rsidR="002542F0" w:rsidRPr="002542F0" w:rsidTr="002B09E9">
        <w:trPr>
          <w:trHeight w:val="2313"/>
        </w:trPr>
        <w:tc>
          <w:tcPr>
            <w:tcW w:w="4219" w:type="dxa"/>
            <w:gridSpan w:val="2"/>
          </w:tcPr>
          <w:p w:rsidR="00D303D2" w:rsidRPr="002542F0" w:rsidRDefault="00D303D2" w:rsidP="002B09E9">
            <w:pPr>
              <w:pStyle w:val="a9"/>
              <w:jc w:val="left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b/>
                <w:sz w:val="18"/>
                <w:szCs w:val="18"/>
              </w:rPr>
              <w:t>Количество юридических лиц</w:t>
            </w:r>
          </w:p>
          <w:p w:rsidR="00D303D2" w:rsidRPr="002542F0" w:rsidRDefault="00D303D2" w:rsidP="002B09E9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единиц</w:t>
            </w:r>
          </w:p>
          <w:tbl>
            <w:tblPr>
              <w:tblW w:w="393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667"/>
              <w:gridCol w:w="1134"/>
              <w:gridCol w:w="1134"/>
            </w:tblGrid>
            <w:tr w:rsidR="002542F0" w:rsidRPr="002542F0" w:rsidTr="002B09E9">
              <w:trPr>
                <w:trHeight w:val="551"/>
              </w:trPr>
              <w:tc>
                <w:tcPr>
                  <w:tcW w:w="1667" w:type="dxa"/>
                  <w:tcBorders>
                    <w:left w:val="nil"/>
                    <w:bottom w:val="single" w:sz="4" w:space="0" w:color="auto"/>
                  </w:tcBorders>
                </w:tcPr>
                <w:p w:rsidR="00D303D2" w:rsidRPr="002542F0" w:rsidRDefault="00D303D2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D303D2" w:rsidRPr="002542F0" w:rsidRDefault="00D303D2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10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2020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D303D2" w:rsidRPr="002542F0" w:rsidRDefault="00D303D2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1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1.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2020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</w:tr>
            <w:tr w:rsidR="002542F0" w:rsidRPr="002542F0" w:rsidTr="002B09E9">
              <w:trPr>
                <w:trHeight w:val="200"/>
              </w:trPr>
              <w:tc>
                <w:tcPr>
                  <w:tcW w:w="16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D303D2" w:rsidRPr="002542F0" w:rsidRDefault="00D303D2" w:rsidP="002B09E9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2542F0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>Зарегистрированные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458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893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461 058</w:t>
                  </w:r>
                </w:p>
              </w:tc>
            </w:tr>
            <w:tr w:rsidR="002542F0" w:rsidRPr="002542F0" w:rsidTr="002B09E9">
              <w:trPr>
                <w:trHeight w:val="141"/>
              </w:trPr>
              <w:tc>
                <w:tcPr>
                  <w:tcW w:w="16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D303D2" w:rsidRPr="002542F0" w:rsidRDefault="00D303D2" w:rsidP="002B09E9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2542F0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>Действующие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322 031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324 678</w:t>
                  </w:r>
                </w:p>
              </w:tc>
            </w:tr>
          </w:tbl>
          <w:p w:rsidR="00D303D2" w:rsidRPr="002542F0" w:rsidRDefault="00D303D2" w:rsidP="002B09E9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811" w:type="dxa"/>
          </w:tcPr>
          <w:p w:rsidR="00D303D2" w:rsidRPr="002542F0" w:rsidRDefault="00D303D2" w:rsidP="002B09E9">
            <w:pPr>
              <w:pStyle w:val="aa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object w:dxaOrig="12948" w:dyaOrig="874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66.25pt;height:100.5pt" o:ole="">
                  <v:imagedata r:id="rId61" o:title=""/>
                </v:shape>
                <o:OLEObject Type="Embed" ProgID="PBrush" ShapeID="_x0000_i1025" DrawAspect="Content" ObjectID="_1670692633" r:id="rId62"/>
              </w:object>
            </w:r>
          </w:p>
        </w:tc>
      </w:tr>
      <w:tr w:rsidR="002542F0" w:rsidRPr="002542F0" w:rsidTr="002B09E9">
        <w:trPr>
          <w:trHeight w:val="6165"/>
        </w:trPr>
        <w:tc>
          <w:tcPr>
            <w:tcW w:w="1951" w:type="dxa"/>
          </w:tcPr>
          <w:p w:rsidR="00D303D2" w:rsidRPr="002542F0" w:rsidRDefault="00D303D2" w:rsidP="002B09E9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eastAsia="Calibri" w:hAnsiTheme="minorHAnsi" w:cstheme="minorHAnsi"/>
                <w:sz w:val="18"/>
                <w:szCs w:val="18"/>
                <w:lang w:eastAsia="en-US"/>
              </w:rPr>
              <w:t xml:space="preserve">В </w:t>
            </w:r>
            <w:r w:rsidRPr="002542F0">
              <w:rPr>
                <w:rFonts w:asciiTheme="minorHAnsi" w:eastAsia="Calibri" w:hAnsiTheme="minorHAnsi" w:cstheme="minorHAnsi"/>
                <w:sz w:val="18"/>
                <w:szCs w:val="18"/>
                <w:lang w:val="kk-KZ" w:eastAsia="en-US"/>
              </w:rPr>
              <w:t>октябре</w:t>
            </w:r>
            <w:r w:rsidRPr="002542F0">
              <w:rPr>
                <w:rFonts w:asciiTheme="minorHAnsi" w:eastAsia="Calibri" w:hAnsiTheme="minorHAnsi" w:cstheme="minorHAnsi"/>
                <w:sz w:val="18"/>
                <w:szCs w:val="18"/>
                <w:lang w:eastAsia="en-US"/>
              </w:rPr>
              <w:t xml:space="preserve"> 2020г. по сравнению с </w:t>
            </w:r>
            <w:r w:rsidRPr="002542F0">
              <w:rPr>
                <w:rFonts w:asciiTheme="minorHAnsi" w:eastAsia="Calibri" w:hAnsiTheme="minorHAnsi" w:cstheme="minorHAnsi"/>
                <w:sz w:val="18"/>
                <w:szCs w:val="18"/>
                <w:lang w:val="kk-KZ" w:eastAsia="en-US"/>
              </w:rPr>
              <w:t>сентябрем</w:t>
            </w:r>
            <w:r w:rsidRPr="002542F0">
              <w:rPr>
                <w:rFonts w:asciiTheme="minorHAnsi" w:eastAsia="Calibri" w:hAnsiTheme="minorHAnsi" w:cstheme="minorHAnsi"/>
                <w:sz w:val="18"/>
                <w:szCs w:val="18"/>
                <w:lang w:eastAsia="en-US"/>
              </w:rPr>
              <w:t xml:space="preserve"> </w:t>
            </w:r>
            <w:r w:rsidRPr="002542F0">
              <w:rPr>
                <w:rFonts w:asciiTheme="minorHAnsi" w:eastAsiaTheme="minorHAnsi" w:hAnsiTheme="minorHAnsi" w:cstheme="minorHAnsi"/>
                <w:sz w:val="18"/>
                <w:szCs w:val="18"/>
                <w:lang w:eastAsia="en-US"/>
              </w:rPr>
              <w:t>наблюдается некоторое увеличение количества юридических лиц.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С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начала года наибольшее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количество зарегистрированных юридических лиц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сохраняется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2542F0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  <w:lang w:val="kk-KZ"/>
              </w:rPr>
              <w:t>оптовой и розничной</w:t>
            </w:r>
            <w:r w:rsidRPr="002542F0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</w:rPr>
              <w:t xml:space="preserve"> </w:t>
            </w:r>
            <w:r w:rsidRPr="002542F0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  <w:lang w:val="kk-KZ"/>
              </w:rPr>
              <w:t xml:space="preserve">торговле </w:t>
            </w:r>
            <w:r w:rsidRPr="002542F0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</w:rPr>
              <w:t xml:space="preserve">(включая </w:t>
            </w:r>
            <w:r w:rsidRPr="002542F0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  <w:lang w:val="kk-KZ"/>
              </w:rPr>
              <w:t>ремонт</w:t>
            </w:r>
            <w:r w:rsidRPr="002542F0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</w:rPr>
              <w:t xml:space="preserve"> </w:t>
            </w:r>
            <w:r w:rsidRPr="002542F0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  <w:lang w:val="kk-KZ"/>
              </w:rPr>
              <w:t>автомобилей</w:t>
            </w:r>
            <w:r w:rsidRPr="002542F0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</w:rPr>
              <w:t xml:space="preserve"> </w:t>
            </w:r>
            <w:r w:rsidRPr="002542F0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  <w:lang w:val="kk-KZ"/>
              </w:rPr>
              <w:t>и</w:t>
            </w:r>
            <w:r w:rsidRPr="002542F0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</w:rPr>
              <w:t xml:space="preserve"> </w:t>
            </w:r>
            <w:r w:rsidRPr="002542F0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  <w:lang w:val="kk-KZ"/>
              </w:rPr>
              <w:t>мотоциклов)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, доля которых на 1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ноября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2020г.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оставила 29,3%. На втором месте – строительство (13,4%), на третьем –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предоставление прочих видов услуг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(9,8%). В совокупности доля этих трех видов деятельности составляет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5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2,5 всех зарегистрированных юридических лиц.</w:t>
            </w:r>
          </w:p>
        </w:tc>
        <w:tc>
          <w:tcPr>
            <w:tcW w:w="8079" w:type="dxa"/>
            <w:gridSpan w:val="2"/>
          </w:tcPr>
          <w:p w:rsidR="00D303D2" w:rsidRPr="002542F0" w:rsidRDefault="00D303D2" w:rsidP="002B09E9">
            <w:pPr>
              <w:pStyle w:val="a7"/>
              <w:ind w:firstLine="0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b/>
                <w:sz w:val="18"/>
                <w:szCs w:val="18"/>
                <w:lang w:val="kk-KZ"/>
              </w:rPr>
              <w:t>Юридические лица по видам деятельности и активности</w:t>
            </w:r>
          </w:p>
          <w:p w:rsidR="00D303D2" w:rsidRPr="002542F0" w:rsidRDefault="00D303D2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по состоянию на 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01.</w:t>
            </w:r>
            <w:r w:rsidRPr="002542F0">
              <w:rPr>
                <w:rFonts w:asciiTheme="minorHAnsi" w:hAnsiTheme="minorHAnsi" w:cstheme="minorHAnsi"/>
                <w:szCs w:val="16"/>
              </w:rPr>
              <w:t>1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1.</w:t>
            </w:r>
            <w:r w:rsidRPr="002542F0">
              <w:rPr>
                <w:rFonts w:asciiTheme="minorHAnsi" w:hAnsiTheme="minorHAnsi" w:cstheme="minorHAnsi"/>
                <w:szCs w:val="16"/>
              </w:rPr>
              <w:t>2020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г</w:t>
            </w:r>
            <w:r w:rsidRPr="002542F0">
              <w:rPr>
                <w:rFonts w:asciiTheme="minorHAnsi" w:hAnsiTheme="minorHAnsi" w:cstheme="minorHAnsi"/>
                <w:lang w:val="kk-KZ"/>
              </w:rPr>
              <w:t>.; единиц</w:t>
            </w:r>
          </w:p>
          <w:tbl>
            <w:tblPr>
              <w:tblW w:w="78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862"/>
              <w:gridCol w:w="849"/>
              <w:gridCol w:w="854"/>
              <w:gridCol w:w="850"/>
              <w:gridCol w:w="851"/>
              <w:gridCol w:w="851"/>
              <w:gridCol w:w="704"/>
            </w:tblGrid>
            <w:tr w:rsidR="002542F0" w:rsidRPr="002542F0" w:rsidTr="002B09E9">
              <w:trPr>
                <w:trHeight w:val="255"/>
              </w:trPr>
              <w:tc>
                <w:tcPr>
                  <w:tcW w:w="2862" w:type="dxa"/>
                  <w:vMerge w:val="restart"/>
                  <w:tcBorders>
                    <w:left w:val="nil"/>
                  </w:tcBorders>
                  <w:shd w:val="clear" w:color="auto" w:fill="auto"/>
                  <w:vAlign w:val="center"/>
                </w:tcPr>
                <w:p w:rsidR="00D303D2" w:rsidRPr="002542F0" w:rsidRDefault="00D303D2" w:rsidP="002B09E9">
                  <w:pPr>
                    <w:jc w:val="center"/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 w:val="restart"/>
                  <w:shd w:val="clear" w:color="auto" w:fill="auto"/>
                  <w:vAlign w:val="center"/>
                </w:tcPr>
                <w:p w:rsidR="00D303D2" w:rsidRPr="002542F0" w:rsidRDefault="00D303D2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Всего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зарегистрирован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4110" w:type="dxa"/>
                  <w:gridSpan w:val="5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D303D2" w:rsidRPr="002542F0" w:rsidRDefault="00D303D2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Из них</w:t>
                  </w:r>
                </w:p>
              </w:tc>
            </w:tr>
            <w:tr w:rsidR="002542F0" w:rsidRPr="002542F0" w:rsidTr="002B09E9">
              <w:trPr>
                <w:trHeight w:val="255"/>
              </w:trPr>
              <w:tc>
                <w:tcPr>
                  <w:tcW w:w="2862" w:type="dxa"/>
                  <w:vMerge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D303D2" w:rsidRPr="002542F0" w:rsidRDefault="00D303D2" w:rsidP="002B09E9">
                  <w:pPr>
                    <w:jc w:val="center"/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D303D2" w:rsidRPr="002542F0" w:rsidRDefault="00D303D2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 w:val="restart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D303D2" w:rsidRPr="002542F0" w:rsidRDefault="00D303D2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действующие</w:t>
                  </w:r>
                </w:p>
              </w:tc>
              <w:tc>
                <w:tcPr>
                  <w:tcW w:w="2552" w:type="dxa"/>
                  <w:gridSpan w:val="3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D303D2" w:rsidRPr="002542F0" w:rsidRDefault="00D303D2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 том числе</w:t>
                  </w:r>
                </w:p>
              </w:tc>
              <w:tc>
                <w:tcPr>
                  <w:tcW w:w="704" w:type="dxa"/>
                  <w:vMerge w:val="restart"/>
                  <w:tcBorders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D303D2" w:rsidRPr="002542F0" w:rsidRDefault="00D303D2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 процессе ликвидации</w:t>
                  </w:r>
                </w:p>
              </w:tc>
            </w:tr>
            <w:tr w:rsidR="002542F0" w:rsidRPr="002542F0" w:rsidTr="002B09E9">
              <w:trPr>
                <w:trHeight w:val="765"/>
              </w:trPr>
              <w:tc>
                <w:tcPr>
                  <w:tcW w:w="2862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vAlign w:val="center"/>
                </w:tcPr>
                <w:p w:rsidR="00D303D2" w:rsidRPr="002542F0" w:rsidRDefault="00D303D2" w:rsidP="002B09E9">
                  <w:pPr>
                    <w:jc w:val="center"/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D303D2" w:rsidRPr="002542F0" w:rsidRDefault="00D303D2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D303D2" w:rsidRPr="002542F0" w:rsidRDefault="00D303D2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D303D2" w:rsidRPr="002542F0" w:rsidRDefault="00D303D2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еще не активные (новые)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D303D2" w:rsidRPr="002542F0" w:rsidRDefault="00D303D2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активные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D303D2" w:rsidRPr="002542F0" w:rsidRDefault="00D303D2" w:rsidP="002B09E9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временно не активные</w:t>
                  </w:r>
                </w:p>
              </w:tc>
              <w:tc>
                <w:tcPr>
                  <w:tcW w:w="704" w:type="dxa"/>
                  <w:vMerge/>
                  <w:tcBorders>
                    <w:top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303D2" w:rsidRPr="002542F0" w:rsidRDefault="00D303D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</w:tr>
            <w:tr w:rsidR="002542F0" w:rsidRPr="002542F0" w:rsidTr="002B09E9">
              <w:trPr>
                <w:trHeight w:val="53"/>
              </w:trPr>
              <w:tc>
                <w:tcPr>
                  <w:tcW w:w="28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03D2" w:rsidRPr="002542F0" w:rsidRDefault="00D303D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Всего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461 058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324 678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49 504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170 559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104 615</w:t>
                  </w:r>
                </w:p>
              </w:tc>
              <w:tc>
                <w:tcPr>
                  <w:tcW w:w="7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6 262</w:t>
                  </w:r>
                </w:p>
              </w:tc>
            </w:tr>
            <w:tr w:rsidR="002542F0" w:rsidRPr="002542F0" w:rsidTr="002B09E9">
              <w:trPr>
                <w:trHeight w:val="99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03D2" w:rsidRPr="002542F0" w:rsidRDefault="00D303D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О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птовая и розничная торговля; ремонт автомобилей и мотоциклов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134 910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87 641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16 621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39 858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31 162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2 172</w:t>
                  </w:r>
                </w:p>
              </w:tc>
            </w:tr>
            <w:tr w:rsidR="002542F0" w:rsidRPr="002542F0" w:rsidTr="002B09E9">
              <w:trPr>
                <w:trHeight w:val="164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03D2" w:rsidRPr="002542F0" w:rsidRDefault="00D303D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С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троительство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61 912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41 050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5 140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16 053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19 857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1 538</w:t>
                  </w:r>
                </w:p>
              </w:tc>
            </w:tr>
            <w:tr w:rsidR="002542F0" w:rsidRPr="002542F0" w:rsidTr="002B09E9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03D2" w:rsidRPr="002542F0" w:rsidRDefault="00D303D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редоставление прочих видов услуг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45 343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31 020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8 609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12 596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9 815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286</w:t>
                  </w:r>
                </w:p>
              </w:tc>
            </w:tr>
            <w:tr w:rsidR="002542F0" w:rsidRPr="002542F0" w:rsidTr="002B09E9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03D2" w:rsidRPr="002542F0" w:rsidRDefault="00D303D2" w:rsidP="002B09E9">
                  <w:pPr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рофессиональная, научная и техническая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31 374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22 023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2 597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12 569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6 857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316</w:t>
                  </w:r>
                </w:p>
              </w:tc>
            </w:tr>
            <w:tr w:rsidR="002542F0" w:rsidRPr="002542F0" w:rsidTr="002B09E9">
              <w:trPr>
                <w:trHeight w:val="8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03D2" w:rsidRPr="002542F0" w:rsidRDefault="00D303D2" w:rsidP="002B09E9">
                  <w:pPr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О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бразование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25 274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22 537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1 077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18 372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3 088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169</w:t>
                  </w:r>
                </w:p>
              </w:tc>
            </w:tr>
            <w:tr w:rsidR="002542F0" w:rsidRPr="002542F0" w:rsidTr="002B09E9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03D2" w:rsidRPr="002542F0" w:rsidRDefault="00D303D2" w:rsidP="002B09E9">
                  <w:pPr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О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брабатывающая промышленность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24 103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16 587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1 895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8 634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6 058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382</w:t>
                  </w:r>
                </w:p>
              </w:tc>
            </w:tr>
            <w:tr w:rsidR="002542F0" w:rsidRPr="002542F0" w:rsidTr="002B09E9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03D2" w:rsidRPr="002542F0" w:rsidRDefault="00D303D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Д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еятельность в области административного и вспомогательного обслуживания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20 103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15 014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1 942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8 785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4 287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180</w:t>
                  </w:r>
                </w:p>
              </w:tc>
            </w:tr>
            <w:tr w:rsidR="002542F0" w:rsidRPr="002542F0" w:rsidTr="002B09E9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03D2" w:rsidRPr="002542F0" w:rsidRDefault="00D303D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С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ельское, лесное и рыбное хозяйство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18 754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14 223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2 058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7 043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5 122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191</w:t>
                  </w:r>
                </w:p>
              </w:tc>
            </w:tr>
            <w:tr w:rsidR="002542F0" w:rsidRPr="002542F0" w:rsidTr="002B09E9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03D2" w:rsidRPr="002542F0" w:rsidRDefault="00D303D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О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перации с недвижимым имуществом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18 676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14 179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1 104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9 847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3 228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237</w:t>
                  </w:r>
                </w:p>
              </w:tc>
            </w:tr>
            <w:tr w:rsidR="002542F0" w:rsidRPr="002542F0" w:rsidTr="002B09E9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03D2" w:rsidRPr="002542F0" w:rsidRDefault="00D303D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Т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ранспорт и складирование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17 931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12 589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1 937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6 633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4 019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250</w:t>
                  </w:r>
                </w:p>
              </w:tc>
            </w:tr>
            <w:tr w:rsidR="002542F0" w:rsidRPr="002542F0" w:rsidTr="002B09E9">
              <w:trPr>
                <w:trHeight w:val="26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03D2" w:rsidRPr="002542F0" w:rsidRDefault="00D303D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И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нформация и связь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12 455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8 957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1 658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4 768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2 531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</w:t>
                  </w:r>
                </w:p>
              </w:tc>
            </w:tr>
            <w:tr w:rsidR="002542F0" w:rsidRPr="002542F0" w:rsidTr="002B09E9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03D2" w:rsidRPr="002542F0" w:rsidRDefault="00D303D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Г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9 546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9 224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9 032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39</w:t>
                  </w:r>
                </w:p>
              </w:tc>
            </w:tr>
            <w:tr w:rsidR="002542F0" w:rsidRPr="002542F0" w:rsidTr="002B09E9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03D2" w:rsidRPr="002542F0" w:rsidRDefault="00D303D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9 045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5 510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878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3 072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1 560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111</w:t>
                  </w:r>
                </w:p>
              </w:tc>
            </w:tr>
            <w:tr w:rsidR="002542F0" w:rsidRPr="002542F0" w:rsidTr="002B09E9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03D2" w:rsidRPr="002542F0" w:rsidRDefault="00D303D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Здравоохранение и социальное обслуживание населения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8 057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6 609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650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4 420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1 539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69</w:t>
                  </w:r>
                </w:p>
              </w:tc>
            </w:tr>
            <w:tr w:rsidR="002542F0" w:rsidRPr="002542F0" w:rsidTr="002B09E9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03D2" w:rsidRPr="002542F0" w:rsidRDefault="00D303D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8 025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6 160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1 506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3 019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1 635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53</w:t>
                  </w:r>
                </w:p>
              </w:tc>
            </w:tr>
            <w:tr w:rsidR="002542F0" w:rsidRPr="002542F0" w:rsidTr="002B09E9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303D2" w:rsidRPr="002542F0" w:rsidRDefault="00D303D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Исскуство, развлечения и отдых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6 729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4 864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713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2 880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1 271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50</w:t>
                  </w:r>
                </w:p>
              </w:tc>
            </w:tr>
            <w:tr w:rsidR="002542F0" w:rsidRPr="002542F0" w:rsidTr="002B09E9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303D2" w:rsidRPr="002542F0" w:rsidRDefault="00D303D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Г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орнодобывающая промышленность и разработка карьеров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4 421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3 326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633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1 260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1 433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</w:t>
                  </w:r>
                </w:p>
              </w:tc>
            </w:tr>
          </w:tbl>
          <w:p w:rsidR="00D303D2" w:rsidRPr="002542F0" w:rsidRDefault="00D303D2" w:rsidP="002B09E9">
            <w:pPr>
              <w:pStyle w:val="a7"/>
              <w:ind w:firstLine="0"/>
              <w:rPr>
                <w:rFonts w:asciiTheme="minorHAnsi" w:hAnsiTheme="minorHAnsi" w:cstheme="minorHAnsi"/>
              </w:rPr>
            </w:pPr>
          </w:p>
        </w:tc>
      </w:tr>
    </w:tbl>
    <w:p w:rsidR="00D303D2" w:rsidRPr="002542F0" w:rsidRDefault="00D303D2" w:rsidP="00D303D2">
      <w:pPr>
        <w:rPr>
          <w:rFonts w:asciiTheme="minorHAnsi" w:hAnsiTheme="minorHAnsi" w:cstheme="minorHAnsi"/>
          <w:b/>
          <w:bCs/>
          <w:sz w:val="18"/>
          <w:szCs w:val="18"/>
          <w:lang w:val="kk-KZ"/>
        </w:rPr>
      </w:pPr>
      <w:r w:rsidRPr="002542F0">
        <w:rPr>
          <w:rFonts w:asciiTheme="minorHAnsi" w:hAnsiTheme="minorHAnsi" w:cstheme="minorHAnsi"/>
          <w:b/>
          <w:sz w:val="18"/>
          <w:szCs w:val="18"/>
          <w:lang w:val="kk-KZ"/>
        </w:rPr>
        <w:t>Зарегистрированные юридические лица по формам собственности</w:t>
      </w:r>
    </w:p>
    <w:tbl>
      <w:tblPr>
        <w:tblW w:w="9747" w:type="dxa"/>
        <w:tblLayout w:type="fixed"/>
        <w:tblLook w:val="01E0" w:firstRow="1" w:lastRow="1" w:firstColumn="1" w:lastColumn="1" w:noHBand="0" w:noVBand="0"/>
      </w:tblPr>
      <w:tblGrid>
        <w:gridCol w:w="4786"/>
        <w:gridCol w:w="4961"/>
      </w:tblGrid>
      <w:tr w:rsidR="002542F0" w:rsidRPr="002542F0" w:rsidTr="002B09E9">
        <w:trPr>
          <w:trHeight w:val="1924"/>
        </w:trPr>
        <w:tc>
          <w:tcPr>
            <w:tcW w:w="4786" w:type="dxa"/>
          </w:tcPr>
          <w:p w:rsidR="00D303D2" w:rsidRPr="002542F0" w:rsidRDefault="00D303D2" w:rsidP="002B09E9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единиц</w:t>
            </w:r>
          </w:p>
          <w:tbl>
            <w:tblPr>
              <w:tblpPr w:leftFromText="180" w:rightFromText="180" w:vertAnchor="text" w:horzAnchor="margin" w:tblpY="126"/>
              <w:tblOverlap w:val="never"/>
              <w:tblW w:w="45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22"/>
              <w:gridCol w:w="1209"/>
              <w:gridCol w:w="1209"/>
            </w:tblGrid>
            <w:tr w:rsidR="002542F0" w:rsidRPr="002542F0" w:rsidTr="002B09E9">
              <w:trPr>
                <w:trHeight w:val="551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303D2" w:rsidRPr="002542F0" w:rsidRDefault="00D303D2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303D2" w:rsidRPr="002542F0" w:rsidRDefault="00D303D2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10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2020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303D2" w:rsidRPr="002542F0" w:rsidRDefault="00D303D2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1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1.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2020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</w:tr>
            <w:tr w:rsidR="002542F0" w:rsidRPr="002542F0" w:rsidTr="002B09E9">
              <w:trPr>
                <w:trHeight w:val="113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D303D2" w:rsidRPr="002542F0" w:rsidRDefault="00D303D2" w:rsidP="002B09E9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2542F0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458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893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461 058</w:t>
                  </w:r>
                </w:p>
              </w:tc>
            </w:tr>
            <w:tr w:rsidR="002542F0" w:rsidRPr="002542F0" w:rsidTr="002B09E9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303D2" w:rsidRPr="002542F0" w:rsidRDefault="00D303D2" w:rsidP="002B09E9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2542F0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частная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405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392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407 285</w:t>
                  </w:r>
                </w:p>
              </w:tc>
            </w:tr>
            <w:tr w:rsidR="002542F0" w:rsidRPr="002542F0" w:rsidTr="002B09E9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303D2" w:rsidRPr="002542F0" w:rsidRDefault="00D303D2" w:rsidP="002B09E9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2542F0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государственная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25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435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25  434</w:t>
                  </w:r>
                </w:p>
              </w:tc>
            </w:tr>
            <w:tr w:rsidR="002542F0" w:rsidRPr="002542F0" w:rsidTr="002B09E9">
              <w:trPr>
                <w:trHeight w:val="77"/>
              </w:trPr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D303D2" w:rsidRPr="002542F0" w:rsidRDefault="00D303D2" w:rsidP="002B09E9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2542F0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иностранная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28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066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28 339</w:t>
                  </w:r>
                </w:p>
              </w:tc>
            </w:tr>
          </w:tbl>
          <w:p w:rsidR="00D303D2" w:rsidRPr="002542F0" w:rsidRDefault="00D303D2" w:rsidP="002B09E9">
            <w:pPr>
              <w:pStyle w:val="a7"/>
              <w:tabs>
                <w:tab w:val="left" w:pos="2106"/>
              </w:tabs>
              <w:ind w:right="-391" w:firstLine="426"/>
              <w:rPr>
                <w:rFonts w:asciiTheme="minorHAnsi" w:hAnsiTheme="minorHAnsi" w:cstheme="minorHAnsi"/>
              </w:rPr>
            </w:pPr>
          </w:p>
        </w:tc>
        <w:tc>
          <w:tcPr>
            <w:tcW w:w="4961" w:type="dxa"/>
          </w:tcPr>
          <w:p w:rsidR="00D303D2" w:rsidRPr="002542F0" w:rsidRDefault="00D303D2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единиц</w:t>
            </w:r>
          </w:p>
          <w:p w:rsidR="00D303D2" w:rsidRPr="002542F0" w:rsidRDefault="00D303D2" w:rsidP="002B09E9">
            <w:pPr>
              <w:pStyle w:val="aa"/>
              <w:rPr>
                <w:rFonts w:asciiTheme="minorHAnsi" w:hAnsiTheme="minorHAnsi" w:cstheme="minorHAnsi"/>
                <w:lang w:val="en-US"/>
              </w:rPr>
            </w:pPr>
            <w:r w:rsidRPr="002542F0">
              <w:rPr>
                <w:rFonts w:asciiTheme="minorHAnsi" w:hAnsiTheme="minorHAnsi" w:cstheme="minorHAnsi"/>
              </w:rPr>
              <w:object w:dxaOrig="6852" w:dyaOrig="3204">
                <v:shape id="_x0000_i1026" type="#_x0000_t75" style="width:252pt;height:86.25pt" o:ole="">
                  <v:imagedata r:id="rId63" o:title=""/>
                </v:shape>
                <o:OLEObject Type="Embed" ProgID="PBrush" ShapeID="_x0000_i1026" DrawAspect="Content" ObjectID="_1670692634" r:id="rId64"/>
              </w:object>
            </w:r>
          </w:p>
        </w:tc>
      </w:tr>
      <w:tr w:rsidR="00D303D2" w:rsidRPr="002542F0" w:rsidTr="002B09E9">
        <w:trPr>
          <w:trHeight w:val="241"/>
        </w:trPr>
        <w:tc>
          <w:tcPr>
            <w:tcW w:w="4786" w:type="dxa"/>
          </w:tcPr>
          <w:p w:rsidR="00D303D2" w:rsidRPr="002542F0" w:rsidRDefault="00D303D2" w:rsidP="002B09E9">
            <w:pPr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Зарегистрированные юридические </w:t>
            </w:r>
          </w:p>
          <w:p w:rsidR="00D303D2" w:rsidRPr="002542F0" w:rsidRDefault="00D303D2" w:rsidP="002B09E9">
            <w:pPr>
              <w:rPr>
                <w:rFonts w:asciiTheme="minorHAnsi" w:hAnsiTheme="minorHAnsi" w:cstheme="minorHAnsi"/>
                <w:b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18"/>
                <w:szCs w:val="18"/>
              </w:rPr>
              <w:t>лица по размерности</w:t>
            </w:r>
          </w:p>
          <w:p w:rsidR="00D303D2" w:rsidRPr="002542F0" w:rsidRDefault="00D303D2" w:rsidP="002B09E9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единиц</w:t>
            </w:r>
          </w:p>
          <w:tbl>
            <w:tblPr>
              <w:tblW w:w="46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22"/>
              <w:gridCol w:w="1261"/>
              <w:gridCol w:w="1261"/>
            </w:tblGrid>
            <w:tr w:rsidR="002542F0" w:rsidRPr="002542F0" w:rsidTr="002B09E9">
              <w:trPr>
                <w:trHeight w:val="441"/>
              </w:trPr>
              <w:tc>
                <w:tcPr>
                  <w:tcW w:w="2122" w:type="dxa"/>
                  <w:tcBorders>
                    <w:left w:val="nil"/>
                    <w:bottom w:val="single" w:sz="4" w:space="0" w:color="auto"/>
                  </w:tcBorders>
                </w:tcPr>
                <w:p w:rsidR="00D303D2" w:rsidRPr="002542F0" w:rsidRDefault="00D303D2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261" w:type="dxa"/>
                  <w:tcBorders>
                    <w:bottom w:val="single" w:sz="4" w:space="0" w:color="auto"/>
                  </w:tcBorders>
                  <w:vAlign w:val="center"/>
                </w:tcPr>
                <w:p w:rsidR="00D303D2" w:rsidRPr="002542F0" w:rsidRDefault="00D303D2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10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2020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61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D303D2" w:rsidRPr="002542F0" w:rsidRDefault="00D303D2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1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1.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2020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</w:tr>
            <w:tr w:rsidR="002542F0" w:rsidRPr="002542F0" w:rsidTr="002B09E9"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2542F0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458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893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461 058</w:t>
                  </w:r>
                </w:p>
              </w:tc>
            </w:tr>
            <w:tr w:rsidR="002542F0" w:rsidRPr="002542F0" w:rsidTr="002B09E9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303D2" w:rsidRPr="002542F0" w:rsidRDefault="00D303D2" w:rsidP="002B09E9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2542F0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малые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450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246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452 400</w:t>
                  </w:r>
                </w:p>
              </w:tc>
            </w:tr>
            <w:tr w:rsidR="002542F0" w:rsidRPr="002542F0" w:rsidTr="002B09E9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303D2" w:rsidRPr="002542F0" w:rsidRDefault="00D303D2" w:rsidP="002B09E9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2542F0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средние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297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6 309</w:t>
                  </w:r>
                </w:p>
              </w:tc>
            </w:tr>
            <w:tr w:rsidR="002542F0" w:rsidRPr="002542F0" w:rsidTr="002B09E9"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D303D2" w:rsidRPr="002542F0" w:rsidRDefault="00D303D2" w:rsidP="002B09E9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2542F0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крупные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2 350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2 3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49</w:t>
                  </w:r>
                </w:p>
              </w:tc>
            </w:tr>
          </w:tbl>
          <w:p w:rsidR="00D303D2" w:rsidRPr="002542F0" w:rsidRDefault="00D303D2" w:rsidP="002B09E9">
            <w:pPr>
              <w:rPr>
                <w:rFonts w:asciiTheme="minorHAnsi" w:hAnsiTheme="minorHAnsi" w:cstheme="minorHAnsi"/>
                <w:b/>
                <w:sz w:val="10"/>
                <w:szCs w:val="10"/>
                <w:lang w:val="kk-KZ"/>
              </w:rPr>
            </w:pPr>
          </w:p>
        </w:tc>
        <w:tc>
          <w:tcPr>
            <w:tcW w:w="4961" w:type="dxa"/>
          </w:tcPr>
          <w:p w:rsidR="00D303D2" w:rsidRPr="002542F0" w:rsidRDefault="00D303D2" w:rsidP="002B09E9">
            <w:pPr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Зарегистрированные юридические лица по </w:t>
            </w:r>
            <w:r w:rsidRPr="002542F0">
              <w:rPr>
                <w:rFonts w:asciiTheme="minorHAnsi" w:hAnsiTheme="minorHAnsi" w:cstheme="minorHAnsi"/>
                <w:b/>
                <w:sz w:val="18"/>
                <w:szCs w:val="18"/>
                <w:lang w:val="kk-KZ"/>
              </w:rPr>
              <w:t>активности</w:t>
            </w:r>
          </w:p>
          <w:p w:rsidR="00D303D2" w:rsidRPr="002542F0" w:rsidRDefault="00D303D2" w:rsidP="002B09E9">
            <w:pPr>
              <w:jc w:val="right"/>
              <w:rPr>
                <w:rFonts w:asciiTheme="minorHAnsi" w:hAnsiTheme="minorHAnsi" w:cstheme="minorHAnsi"/>
                <w:b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единиц</w:t>
            </w:r>
          </w:p>
          <w:tbl>
            <w:tblPr>
              <w:tblW w:w="481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297"/>
              <w:gridCol w:w="1258"/>
              <w:gridCol w:w="1258"/>
            </w:tblGrid>
            <w:tr w:rsidR="002542F0" w:rsidRPr="002542F0" w:rsidTr="002B09E9">
              <w:trPr>
                <w:trHeight w:val="441"/>
              </w:trPr>
              <w:tc>
                <w:tcPr>
                  <w:tcW w:w="2297" w:type="dxa"/>
                  <w:tcBorders>
                    <w:left w:val="nil"/>
                    <w:bottom w:val="single" w:sz="4" w:space="0" w:color="auto"/>
                  </w:tcBorders>
                </w:tcPr>
                <w:p w:rsidR="00D303D2" w:rsidRPr="002542F0" w:rsidRDefault="00D303D2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258" w:type="dxa"/>
                  <w:tcBorders>
                    <w:bottom w:val="single" w:sz="4" w:space="0" w:color="auto"/>
                  </w:tcBorders>
                  <w:vAlign w:val="center"/>
                </w:tcPr>
                <w:p w:rsidR="00D303D2" w:rsidRPr="002542F0" w:rsidRDefault="00D303D2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10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2020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58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D303D2" w:rsidRPr="002542F0" w:rsidRDefault="00D303D2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1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1.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2020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</w:tr>
            <w:tr w:rsidR="002542F0" w:rsidRPr="002542F0" w:rsidTr="002B09E9">
              <w:tc>
                <w:tcPr>
                  <w:tcW w:w="229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2542F0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458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893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461 058</w:t>
                  </w:r>
                </w:p>
              </w:tc>
            </w:tr>
            <w:tr w:rsidR="002542F0" w:rsidRPr="002542F0" w:rsidTr="002B09E9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303D2" w:rsidRPr="002542F0" w:rsidRDefault="00D303D2" w:rsidP="002B09E9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2542F0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действующие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322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031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324 678</w:t>
                  </w:r>
                </w:p>
              </w:tc>
            </w:tr>
            <w:tr w:rsidR="002542F0" w:rsidRPr="002542F0" w:rsidTr="002B09E9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303D2" w:rsidRPr="002542F0" w:rsidRDefault="00D303D2" w:rsidP="002B09E9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2542F0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  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170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436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170 559</w:t>
                  </w:r>
                </w:p>
              </w:tc>
            </w:tr>
            <w:tr w:rsidR="002542F0" w:rsidRPr="002542F0" w:rsidTr="002B09E9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303D2" w:rsidRPr="002542F0" w:rsidRDefault="00D303D2" w:rsidP="002B09E9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2542F0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   временно не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103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533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104 615</w:t>
                  </w:r>
                </w:p>
              </w:tc>
            </w:tr>
            <w:tr w:rsidR="002542F0" w:rsidRPr="002542F0" w:rsidTr="002B09E9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D303D2" w:rsidRPr="002542F0" w:rsidRDefault="00D303D2" w:rsidP="002B09E9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2542F0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   еще не активные (новые)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48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062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49 504</w:t>
                  </w:r>
                </w:p>
              </w:tc>
            </w:tr>
            <w:tr w:rsidR="002542F0" w:rsidRPr="002542F0" w:rsidTr="002B09E9">
              <w:tc>
                <w:tcPr>
                  <w:tcW w:w="22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D303D2" w:rsidRPr="002542F0" w:rsidRDefault="00D303D2" w:rsidP="002B09E9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2542F0">
                    <w:rPr>
                      <w:rFonts w:asciiTheme="minorHAnsi" w:eastAsia="MS Mincho" w:hAnsiTheme="minorHAnsi" w:cstheme="minorHAnsi"/>
                      <w:szCs w:val="16"/>
                      <w:lang w:val="en-US" w:eastAsia="ja-JP"/>
                    </w:rPr>
                    <w:t xml:space="preserve">   </w:t>
                  </w:r>
                  <w:r w:rsidRPr="002542F0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>в процессе ликвидации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>6 330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303D2" w:rsidRPr="002542F0" w:rsidRDefault="00D303D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 xml:space="preserve">6 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262</w:t>
                  </w:r>
                </w:p>
              </w:tc>
            </w:tr>
          </w:tbl>
          <w:p w:rsidR="00D303D2" w:rsidRPr="002542F0" w:rsidRDefault="00D303D2" w:rsidP="002B09E9">
            <w:pPr>
              <w:rPr>
                <w:rFonts w:asciiTheme="minorHAnsi" w:hAnsiTheme="minorHAnsi" w:cstheme="minorHAnsi"/>
                <w:lang w:val="kk-KZ"/>
              </w:rPr>
            </w:pPr>
          </w:p>
        </w:tc>
      </w:tr>
    </w:tbl>
    <w:p w:rsidR="00D303D2" w:rsidRPr="002542F0" w:rsidRDefault="00D303D2" w:rsidP="00D303D2">
      <w:pPr>
        <w:rPr>
          <w:rFonts w:asciiTheme="minorHAnsi" w:hAnsiTheme="minorHAnsi" w:cstheme="minorHAnsi"/>
        </w:rPr>
      </w:pPr>
    </w:p>
    <w:p w:rsidR="0035244D" w:rsidRPr="002542F0" w:rsidRDefault="0035244D" w:rsidP="0035244D">
      <w:pPr>
        <w:pageBreakBefore/>
        <w:rPr>
          <w:rFonts w:asciiTheme="minorHAnsi" w:hAnsiTheme="minorHAnsi" w:cstheme="minorHAnsi"/>
          <w:b/>
          <w:i/>
          <w:lang w:val="kk-KZ"/>
        </w:rPr>
      </w:pPr>
      <w:r w:rsidRPr="002542F0">
        <w:rPr>
          <w:rFonts w:asciiTheme="minorHAnsi" w:hAnsiTheme="minorHAnsi" w:cstheme="minorHAnsi"/>
          <w:b/>
          <w:lang w:val="kk-KZ"/>
        </w:rPr>
        <w:lastRenderedPageBreak/>
        <w:t xml:space="preserve">6.7 </w:t>
      </w:r>
      <w:r w:rsidRPr="002542F0">
        <w:rPr>
          <w:rFonts w:asciiTheme="minorHAnsi" w:hAnsiTheme="minorHAnsi" w:cstheme="minorHAnsi"/>
          <w:b/>
        </w:rPr>
        <w:t>Инвестиционная деятельность недропользователей</w:t>
      </w:r>
    </w:p>
    <w:p w:rsidR="0035244D" w:rsidRPr="002542F0" w:rsidRDefault="0035244D" w:rsidP="0035244D">
      <w:pPr>
        <w:pStyle w:val="First"/>
        <w:spacing w:before="0"/>
        <w:ind w:right="1134"/>
        <w:rPr>
          <w:rFonts w:asciiTheme="minorHAnsi" w:hAnsiTheme="minorHAnsi" w:cstheme="minorHAnsi"/>
          <w:i/>
          <w:sz w:val="10"/>
          <w:szCs w:val="10"/>
          <w:lang w:val="kk-KZ"/>
        </w:rPr>
      </w:pPr>
    </w:p>
    <w:p w:rsidR="0035244D" w:rsidRPr="002542F0" w:rsidRDefault="0035244D" w:rsidP="0035244D">
      <w:pPr>
        <w:pStyle w:val="First"/>
        <w:spacing w:before="0"/>
        <w:ind w:right="1134"/>
        <w:rPr>
          <w:rFonts w:asciiTheme="minorHAnsi" w:hAnsiTheme="minorHAnsi" w:cstheme="minorHAnsi"/>
          <w:i/>
          <w:sz w:val="16"/>
          <w:szCs w:val="16"/>
          <w:lang w:val="kk-KZ"/>
        </w:rPr>
      </w:pPr>
      <w:r w:rsidRPr="002542F0">
        <w:rPr>
          <w:rFonts w:asciiTheme="minorHAnsi" w:hAnsiTheme="minorHAnsi" w:cstheme="minorHAnsi"/>
          <w:i/>
          <w:sz w:val="16"/>
          <w:szCs w:val="16"/>
          <w:lang w:val="kk-KZ"/>
        </w:rPr>
        <w:t>По данным Комитета геологии МЭГПР</w:t>
      </w:r>
    </w:p>
    <w:p w:rsidR="0035244D" w:rsidRPr="002542F0" w:rsidRDefault="0035244D" w:rsidP="0035244D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5103"/>
        <w:gridCol w:w="5103"/>
      </w:tblGrid>
      <w:tr w:rsidR="002542F0" w:rsidRPr="002542F0" w:rsidTr="000F20F7">
        <w:trPr>
          <w:trHeight w:val="4368"/>
        </w:trPr>
        <w:tc>
          <w:tcPr>
            <w:tcW w:w="5103" w:type="dxa"/>
          </w:tcPr>
          <w:p w:rsidR="0035244D" w:rsidRPr="002542F0" w:rsidRDefault="0035244D" w:rsidP="000F20F7">
            <w:pPr>
              <w:pStyle w:val="afff8"/>
              <w:spacing w:after="0"/>
              <w:ind w:left="34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Объем инвестиций в недропользование минерально-сырьевого комплекса (без учета инвестиций в УВС, урана) за 201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г. составил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2292,1 млрд. тенге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, в том числе: в разведку –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43,4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мл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рд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.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тенге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(2% от всего объема инвестиций), прочие инвестиции –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2248,7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мл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рд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.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тенге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(98%).</w:t>
            </w:r>
          </w:p>
          <w:p w:rsidR="0035244D" w:rsidRPr="002542F0" w:rsidRDefault="0035244D" w:rsidP="000F20F7">
            <w:pPr>
              <w:pStyle w:val="afff8"/>
              <w:ind w:left="0"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Приоритетным направлением инвестирования являются объекты недропользования меди - 592,4 млрд. тенге, что составляет 26% от общего объема инвестиций за 2019г. (2292,1 млрд. тенге), также крупные инвестиции направлены на основные, приоритетные виды полезных ископаемых: на полиметаллы (свинец, цинк) – 423,1 млрд. тенге (18% от всех инвестиций); на золото –  345,7 млрд. тенге (15%); на уголь – 339,1 млрд. тенге (15%); на железо, марганец – 249,9 млрд. тенге (11%); на хромиты - 106,9  млрд. тенге (5%); на алюминий (бокситы) –  53,6 млрд. тенге (2%); на фосфориты –  16,8 млрд. тенге (1%); на общераспространенные ПИ –  100,8 млрд. тенге (4%); на подземные воды - 18,9 млрд. тенге (1%); на прочие ПИ –  44,9 млрд. тенге (2%).</w:t>
            </w:r>
          </w:p>
        </w:tc>
        <w:tc>
          <w:tcPr>
            <w:tcW w:w="5103" w:type="dxa"/>
          </w:tcPr>
          <w:p w:rsidR="0035244D" w:rsidRPr="002542F0" w:rsidRDefault="0035244D" w:rsidP="000F20F7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Распределение инвестиций</w:t>
            </w:r>
          </w:p>
          <w:p w:rsidR="0035244D" w:rsidRPr="002542F0" w:rsidRDefault="0035244D" w:rsidP="000F20F7">
            <w:pPr>
              <w:pStyle w:val="a9"/>
              <w:tabs>
                <w:tab w:val="left" w:pos="4978"/>
              </w:tabs>
              <w:spacing w:before="0" w:after="0"/>
              <w:ind w:right="-108"/>
              <w:rPr>
                <w:rFonts w:asciiTheme="minorHAnsi" w:hAnsiTheme="minorHAnsi" w:cstheme="minorHAnsi"/>
                <w:lang w:val="kk-KZ" w:eastAsia="ko-KR"/>
              </w:rPr>
            </w:pPr>
            <w:r w:rsidRPr="002542F0">
              <w:rPr>
                <w:rFonts w:asciiTheme="minorHAnsi" w:hAnsiTheme="minorHAnsi" w:cstheme="minorHAnsi"/>
                <w:lang w:val="kk-KZ" w:eastAsia="ko-KR"/>
              </w:rPr>
              <w:t>млрд. тенге</w:t>
            </w:r>
          </w:p>
          <w:tbl>
            <w:tblPr>
              <w:tblW w:w="4995" w:type="dxa"/>
              <w:tblLayout w:type="fixed"/>
              <w:tblLook w:val="0000" w:firstRow="0" w:lastRow="0" w:firstColumn="0" w:lastColumn="0" w:noHBand="0" w:noVBand="0"/>
            </w:tblPr>
            <w:tblGrid>
              <w:gridCol w:w="1877"/>
              <w:gridCol w:w="3118"/>
            </w:tblGrid>
            <w:tr w:rsidR="002542F0" w:rsidRPr="002542F0" w:rsidTr="000F20F7">
              <w:trPr>
                <w:cantSplit/>
                <w:trHeight w:val="342"/>
              </w:trPr>
              <w:tc>
                <w:tcPr>
                  <w:tcW w:w="1877" w:type="dxa"/>
                  <w:vMerge w:val="restart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5244D" w:rsidRPr="002542F0" w:rsidRDefault="0035244D" w:rsidP="000F20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35244D" w:rsidRPr="002542F0" w:rsidRDefault="0035244D" w:rsidP="000F20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>Объем инвестиций</w:t>
                  </w:r>
                </w:p>
              </w:tc>
            </w:tr>
            <w:tr w:rsidR="002542F0" w:rsidRPr="002542F0" w:rsidTr="000F20F7">
              <w:trPr>
                <w:trHeight w:val="195"/>
              </w:trPr>
              <w:tc>
                <w:tcPr>
                  <w:tcW w:w="1877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35244D" w:rsidRPr="002542F0" w:rsidRDefault="0035244D" w:rsidP="000F20F7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:rsidR="0035244D" w:rsidRPr="002542F0" w:rsidRDefault="0035244D" w:rsidP="000F20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</w:tr>
            <w:tr w:rsidR="002542F0" w:rsidRPr="002542F0" w:rsidTr="000F20F7">
              <w:trPr>
                <w:trHeight w:val="47"/>
              </w:trPr>
              <w:tc>
                <w:tcPr>
                  <w:tcW w:w="1877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2291,1</w:t>
                  </w:r>
                </w:p>
              </w:tc>
            </w:tr>
            <w:tr w:rsidR="002542F0" w:rsidRPr="002542F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214,2</w:t>
                  </w:r>
                </w:p>
              </w:tc>
            </w:tr>
            <w:tr w:rsidR="002542F0" w:rsidRPr="002542F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157,2</w:t>
                  </w:r>
                </w:p>
              </w:tc>
            </w:tr>
            <w:tr w:rsidR="002542F0" w:rsidRPr="002542F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Алматинск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cr/>
                    <w:t>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9,3</w:t>
                  </w:r>
                </w:p>
              </w:tc>
            </w:tr>
            <w:tr w:rsidR="002542F0" w:rsidRPr="002542F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1,6</w:t>
                  </w:r>
                </w:p>
              </w:tc>
            </w:tr>
            <w:tr w:rsidR="002542F0" w:rsidRPr="002542F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659,3</w:t>
                  </w:r>
                </w:p>
              </w:tc>
            </w:tr>
            <w:tr w:rsidR="002542F0" w:rsidRPr="002542F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66,0</w:t>
                  </w:r>
                </w:p>
              </w:tc>
            </w:tr>
            <w:tr w:rsidR="002542F0" w:rsidRPr="002542F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5,8</w:t>
                  </w:r>
                </w:p>
              </w:tc>
            </w:tr>
            <w:tr w:rsidR="002542F0" w:rsidRPr="002542F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646,2</w:t>
                  </w:r>
                </w:p>
              </w:tc>
            </w:tr>
            <w:tr w:rsidR="002542F0" w:rsidRPr="002542F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328,0</w:t>
                  </w:r>
                </w:p>
              </w:tc>
            </w:tr>
            <w:tr w:rsidR="002542F0" w:rsidRPr="002542F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18,7</w:t>
                  </w:r>
                </w:p>
              </w:tc>
            </w:tr>
            <w:tr w:rsidR="002542F0" w:rsidRPr="002542F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5,8</w:t>
                  </w:r>
                </w:p>
              </w:tc>
            </w:tr>
            <w:tr w:rsidR="002542F0" w:rsidRPr="002542F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164,6</w:t>
                  </w:r>
                </w:p>
              </w:tc>
            </w:tr>
            <w:tr w:rsidR="002542F0" w:rsidRPr="002542F0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5,0</w:t>
                  </w:r>
                </w:p>
              </w:tc>
            </w:tr>
            <w:tr w:rsidR="002542F0" w:rsidRPr="002542F0" w:rsidTr="000F20F7">
              <w:trPr>
                <w:trHeight w:val="140"/>
              </w:trPr>
              <w:tc>
                <w:tcPr>
                  <w:tcW w:w="187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2542F0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10,5</w:t>
                  </w:r>
                </w:p>
              </w:tc>
            </w:tr>
          </w:tbl>
          <w:p w:rsidR="0035244D" w:rsidRPr="002542F0" w:rsidRDefault="0035244D" w:rsidP="000F20F7">
            <w:pPr>
              <w:pStyle w:val="a9"/>
              <w:rPr>
                <w:rFonts w:asciiTheme="minorHAnsi" w:hAnsiTheme="minorHAnsi" w:cstheme="minorHAnsi"/>
                <w:lang w:val="kk-KZ" w:eastAsia="ko-KR"/>
              </w:rPr>
            </w:pPr>
          </w:p>
        </w:tc>
      </w:tr>
      <w:tr w:rsidR="002542F0" w:rsidRPr="002542F0" w:rsidTr="000F20F7">
        <w:trPr>
          <w:trHeight w:val="4612"/>
        </w:trPr>
        <w:tc>
          <w:tcPr>
            <w:tcW w:w="5103" w:type="dxa"/>
            <w:shd w:val="clear" w:color="auto" w:fill="auto"/>
          </w:tcPr>
          <w:p w:rsidR="0035244D" w:rsidRPr="002542F0" w:rsidRDefault="0035244D" w:rsidP="000F20F7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Структура инвестиций в недропользование:</w:t>
            </w:r>
          </w:p>
          <w:p w:rsidR="0035244D" w:rsidRPr="002542F0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затраты на добычу - </w:t>
            </w:r>
            <w:bookmarkStart w:id="3" w:name="OLE_LINK1"/>
            <w:r w:rsidRPr="002542F0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1442,5 </w:t>
            </w:r>
            <w:bookmarkEnd w:id="3"/>
            <w:r w:rsidRPr="002542F0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млрд. тенге; </w:t>
            </w:r>
          </w:p>
          <w:p w:rsidR="0035244D" w:rsidRPr="002542F0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капитальные затраты –  741,3 млрд. тенге; </w:t>
            </w:r>
          </w:p>
          <w:p w:rsidR="0035244D" w:rsidRPr="002542F0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затраты на геологоразведку –  43,4 млрд. тенге;   </w:t>
            </w:r>
          </w:p>
          <w:p w:rsidR="0035244D" w:rsidRPr="002542F0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НИОКР –  24,1 млрд. тенге;</w:t>
            </w:r>
          </w:p>
          <w:p w:rsidR="0035244D" w:rsidRPr="002542F0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затраты на социальную сферу и местную инфраструктуру – 16,7 млрд. тенге; </w:t>
            </w:r>
          </w:p>
          <w:p w:rsidR="0035244D" w:rsidRPr="002542F0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затраты на проведение операций, не связанных с добычей –  12,4 млрд. тенге;  </w:t>
            </w:r>
          </w:p>
          <w:p w:rsidR="0035244D" w:rsidRPr="002542F0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средства, выделенные на обучение казахстанских специалистов –  5,6 млрд. тенге;</w:t>
            </w:r>
          </w:p>
          <w:p w:rsidR="0035244D" w:rsidRPr="002542F0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приобретение технологий –  4,6 млрд. тенге;</w:t>
            </w:r>
          </w:p>
          <w:p w:rsidR="0035244D" w:rsidRPr="002542F0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мониторинг состояния (загрязнения) недр –  1,5 млрд. тенге.</w:t>
            </w:r>
          </w:p>
        </w:tc>
        <w:tc>
          <w:tcPr>
            <w:tcW w:w="5103" w:type="dxa"/>
            <w:shd w:val="clear" w:color="auto" w:fill="auto"/>
          </w:tcPr>
          <w:p w:rsidR="0035244D" w:rsidRPr="002542F0" w:rsidRDefault="0035244D" w:rsidP="000F20F7">
            <w:pPr>
              <w:pStyle w:val="a7"/>
              <w:spacing w:before="240"/>
              <w:ind w:firstLine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  <w:r w:rsidRPr="002542F0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t>Распределение инвестиций по видам полезных ископаемыхза 2019 год (всего 292,1 млрд.тенге)</w:t>
            </w:r>
          </w:p>
          <w:p w:rsidR="0035244D" w:rsidRPr="002542F0" w:rsidRDefault="0035244D" w:rsidP="000F20F7">
            <w:pPr>
              <w:pStyle w:val="a7"/>
              <w:ind w:firstLine="0"/>
              <w:jc w:val="right"/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  <w:t>млрд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eastAsia="ko-KR"/>
              </w:rPr>
              <w:t>. тенге</w:t>
            </w:r>
          </w:p>
          <w:p w:rsidR="0035244D" w:rsidRPr="002542F0" w:rsidRDefault="0035244D" w:rsidP="000F20F7">
            <w:pPr>
              <w:pStyle w:val="a7"/>
              <w:ind w:firstLine="0"/>
              <w:jc w:val="right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</w:p>
          <w:p w:rsidR="0035244D" w:rsidRPr="002542F0" w:rsidRDefault="0035244D" w:rsidP="000F20F7">
            <w:pPr>
              <w:pStyle w:val="a7"/>
              <w:ind w:left="-108" w:right="-108" w:firstLine="0"/>
              <w:jc w:val="center"/>
              <w:rPr>
                <w:rFonts w:asciiTheme="minorHAnsi" w:hAnsiTheme="minorHAnsi" w:cstheme="minorHAnsi"/>
                <w:b/>
                <w:lang w:val="kk-KZ" w:eastAsia="ko-KR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108960" cy="2545080"/>
                  <wp:effectExtent l="0" t="0" r="0" b="7620"/>
                  <wp:docPr id="46" name="Диаграмма 4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5"/>
                    </a:graphicData>
                  </a:graphic>
                </wp:inline>
              </w:drawing>
            </w:r>
          </w:p>
        </w:tc>
      </w:tr>
      <w:tr w:rsidR="00154AE3" w:rsidRPr="002542F0" w:rsidTr="000F20F7">
        <w:trPr>
          <w:trHeight w:val="2340"/>
        </w:trPr>
        <w:tc>
          <w:tcPr>
            <w:tcW w:w="10206" w:type="dxa"/>
            <w:gridSpan w:val="2"/>
          </w:tcPr>
          <w:p w:rsidR="0035244D" w:rsidRPr="002542F0" w:rsidRDefault="0035244D" w:rsidP="000F20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</w:p>
          <w:p w:rsidR="0035244D" w:rsidRPr="002542F0" w:rsidRDefault="0035244D" w:rsidP="000F20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Численность работающих на контрактных объектах составила 116 тыс. человек. В развитие социальной сферы и местной инфраструктуры инвестировано 1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6,7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 мл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рд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. тенге. Затраты на обучение казахстанских специалистов составили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5,6 м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л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рд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. тенге.</w:t>
            </w:r>
          </w:p>
          <w:p w:rsidR="0035244D" w:rsidRPr="002542F0" w:rsidRDefault="0035244D" w:rsidP="000F20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 2019г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.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 сумма налогов и платежей недропользователями в бюджет страны составила 567,1 млрд. тенге, в том числе:</w:t>
            </w:r>
          </w:p>
          <w:p w:rsidR="0035244D" w:rsidRPr="002542F0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-НДПИ - 298,4 млрд. тенге (52% от общей суммы налогов и платежей;</w:t>
            </w:r>
          </w:p>
          <w:p w:rsidR="0035244D" w:rsidRPr="002542F0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корпоративный подоходный налог - 134,5 млрд. тенге (24% );</w:t>
            </w:r>
          </w:p>
          <w:p w:rsidR="0035244D" w:rsidRPr="002542F0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НДС - 38,1 млрд. тенге (7%);</w:t>
            </w:r>
          </w:p>
          <w:p w:rsidR="0035244D" w:rsidRPr="002542F0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социальный налог - 27,7 млрд. тенге (5%);</w:t>
            </w:r>
          </w:p>
          <w:p w:rsidR="0035244D" w:rsidRPr="002542F0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бонусы - 1,8 млрд. тенге (&lt;1%);</w:t>
            </w:r>
          </w:p>
          <w:p w:rsidR="0035244D" w:rsidRPr="002542F0" w:rsidRDefault="0035244D" w:rsidP="000F20F7">
            <w:pPr>
              <w:tabs>
                <w:tab w:val="left" w:pos="568"/>
              </w:tabs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другие налоги и платежи - 66,6 млрд. тенге (12%).</w:t>
            </w:r>
          </w:p>
          <w:p w:rsidR="0035244D" w:rsidRPr="002542F0" w:rsidRDefault="0035244D" w:rsidP="000F20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</w:p>
        </w:tc>
      </w:tr>
    </w:tbl>
    <w:p w:rsidR="0035244D" w:rsidRPr="002542F0" w:rsidRDefault="0035244D" w:rsidP="0035244D">
      <w:pPr>
        <w:rPr>
          <w:rFonts w:asciiTheme="minorHAnsi" w:hAnsiTheme="minorHAnsi" w:cstheme="minorHAnsi"/>
        </w:rPr>
      </w:pPr>
    </w:p>
    <w:p w:rsidR="006F4D8E" w:rsidRPr="002542F0" w:rsidRDefault="006F4D8E" w:rsidP="005217C7">
      <w:pPr>
        <w:pStyle w:val="aff3"/>
        <w:pageBreakBefore/>
        <w:rPr>
          <w:rFonts w:asciiTheme="minorHAnsi" w:hAnsiTheme="minorHAnsi" w:cstheme="minorHAnsi"/>
          <w:b/>
          <w:sz w:val="28"/>
          <w:szCs w:val="28"/>
          <w:lang w:val="kk-KZ"/>
        </w:rPr>
      </w:pPr>
      <w:r w:rsidRPr="002542F0">
        <w:rPr>
          <w:rFonts w:asciiTheme="minorHAnsi" w:hAnsiTheme="minorHAnsi" w:cstheme="minorHAnsi"/>
          <w:b/>
          <w:sz w:val="28"/>
          <w:szCs w:val="28"/>
          <w:lang w:val="kk-KZ"/>
        </w:rPr>
        <w:lastRenderedPageBreak/>
        <w:t>7. Торговля</w:t>
      </w:r>
    </w:p>
    <w:p w:rsidR="00442042" w:rsidRPr="002542F0" w:rsidRDefault="00442042" w:rsidP="00442042">
      <w:pPr>
        <w:pStyle w:val="23"/>
        <w:rPr>
          <w:rFonts w:asciiTheme="minorHAnsi" w:hAnsiTheme="minorHAnsi" w:cstheme="minorHAnsi"/>
          <w:lang w:val="kk-KZ"/>
        </w:rPr>
      </w:pPr>
      <w:r w:rsidRPr="002542F0">
        <w:rPr>
          <w:rFonts w:asciiTheme="minorHAnsi" w:hAnsiTheme="minorHAnsi" w:cstheme="minorHAnsi"/>
        </w:rPr>
        <w:t xml:space="preserve">7.1 </w:t>
      </w:r>
      <w:r w:rsidRPr="002542F0">
        <w:rPr>
          <w:rFonts w:asciiTheme="minorHAnsi" w:hAnsiTheme="minorHAnsi" w:cstheme="minorHAnsi"/>
          <w:lang w:val="kk-KZ"/>
        </w:rPr>
        <w:t>Статистика внутренней торговли</w:t>
      </w:r>
    </w:p>
    <w:p w:rsidR="007F7132" w:rsidRPr="002542F0" w:rsidRDefault="007F7132" w:rsidP="007F7132">
      <w:pPr>
        <w:pStyle w:val="23"/>
        <w:spacing w:before="120" w:after="120"/>
        <w:rPr>
          <w:rFonts w:asciiTheme="minorHAnsi" w:hAnsiTheme="minorHAnsi" w:cstheme="minorHAnsi"/>
          <w:sz w:val="20"/>
          <w:lang w:val="kk-KZ"/>
        </w:rPr>
      </w:pPr>
      <w:r w:rsidRPr="002542F0">
        <w:rPr>
          <w:rFonts w:asciiTheme="minorHAnsi" w:hAnsiTheme="minorHAnsi" w:cstheme="minorHAnsi"/>
          <w:sz w:val="20"/>
          <w:lang w:val="kk-KZ"/>
        </w:rPr>
        <w:t>Розничная торговля</w:t>
      </w:r>
    </w:p>
    <w:tbl>
      <w:tblPr>
        <w:tblW w:w="10178" w:type="dxa"/>
        <w:tblLayout w:type="fixed"/>
        <w:tblLook w:val="01E0" w:firstRow="1" w:lastRow="1" w:firstColumn="1" w:lastColumn="1" w:noHBand="0" w:noVBand="0"/>
      </w:tblPr>
      <w:tblGrid>
        <w:gridCol w:w="4077"/>
        <w:gridCol w:w="6095"/>
        <w:gridCol w:w="6"/>
      </w:tblGrid>
      <w:tr w:rsidR="002542F0" w:rsidRPr="002542F0" w:rsidTr="002B09E9">
        <w:trPr>
          <w:gridAfter w:val="1"/>
          <w:wAfter w:w="6" w:type="dxa"/>
          <w:trHeight w:val="2979"/>
        </w:trPr>
        <w:tc>
          <w:tcPr>
            <w:tcW w:w="4077" w:type="dxa"/>
          </w:tcPr>
          <w:p w:rsidR="007F7132" w:rsidRPr="002542F0" w:rsidRDefault="007F7132" w:rsidP="002B09E9">
            <w:pPr>
              <w:pStyle w:val="a9"/>
              <w:ind w:right="317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в процентах</w:t>
            </w:r>
            <w:r w:rsidRPr="002542F0">
              <w:rPr>
                <w:rFonts w:asciiTheme="minorHAnsi" w:hAnsiTheme="minorHAnsi" w:cstheme="minorHAnsi"/>
              </w:rPr>
              <w:t xml:space="preserve"> к предыдущему году</w:t>
            </w:r>
          </w:p>
          <w:tbl>
            <w:tblPr>
              <w:tblW w:w="3686" w:type="dxa"/>
              <w:tblLayout w:type="fixed"/>
              <w:tblLook w:val="01E0" w:firstRow="1" w:lastRow="1" w:firstColumn="1" w:lastColumn="1" w:noHBand="0" w:noVBand="0"/>
            </w:tblPr>
            <w:tblGrid>
              <w:gridCol w:w="3686"/>
            </w:tblGrid>
            <w:tr w:rsidR="002542F0" w:rsidRPr="002542F0" w:rsidTr="002B09E9">
              <w:tc>
                <w:tcPr>
                  <w:tcW w:w="5000" w:type="pct"/>
                </w:tcPr>
                <w:p w:rsidR="007F7132" w:rsidRPr="002542F0" w:rsidRDefault="007F7132" w:rsidP="002B09E9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2019г.................................................................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105,9</w:t>
                  </w:r>
                </w:p>
              </w:tc>
            </w:tr>
            <w:tr w:rsidR="002542F0" w:rsidRPr="002542F0" w:rsidTr="002B09E9">
              <w:tc>
                <w:tcPr>
                  <w:tcW w:w="5000" w:type="pct"/>
                </w:tcPr>
                <w:p w:rsidR="007F7132" w:rsidRPr="002542F0" w:rsidRDefault="007F7132" w:rsidP="002B09E9">
                  <w:pPr>
                    <w:pStyle w:val="a9"/>
                    <w:tabs>
                      <w:tab w:val="left" w:pos="192"/>
                    </w:tabs>
                    <w:spacing w:before="0" w:after="0"/>
                    <w:ind w:right="34" w:firstLine="885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в процентах к предыдущему месяцу</w:t>
                  </w:r>
                </w:p>
              </w:tc>
            </w:tr>
            <w:tr w:rsidR="002542F0" w:rsidRPr="002542F0" w:rsidTr="002B09E9">
              <w:tc>
                <w:tcPr>
                  <w:tcW w:w="5000" w:type="pct"/>
                </w:tcPr>
                <w:p w:rsidR="007F7132" w:rsidRPr="002542F0" w:rsidRDefault="007F7132" w:rsidP="002B09E9">
                  <w:pPr>
                    <w:pStyle w:val="aa"/>
                    <w:ind w:left="-216" w:right="34" w:firstLine="216"/>
                    <w:jc w:val="left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Октябрь 2019г................</w:t>
                  </w:r>
                  <w:r w:rsidRPr="002542F0">
                    <w:rPr>
                      <w:rFonts w:asciiTheme="minorHAnsi" w:hAnsiTheme="minorHAnsi" w:cstheme="minorHAnsi"/>
                    </w:rPr>
                    <w:t>............................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92,6</w:t>
                  </w:r>
                </w:p>
              </w:tc>
            </w:tr>
            <w:tr w:rsidR="002542F0" w:rsidRPr="002542F0" w:rsidTr="002B09E9">
              <w:tc>
                <w:tcPr>
                  <w:tcW w:w="5000" w:type="pct"/>
                </w:tcPr>
                <w:p w:rsidR="007F7132" w:rsidRPr="002542F0" w:rsidRDefault="007F7132" w:rsidP="002B09E9">
                  <w:pPr>
                    <w:pStyle w:val="aa"/>
                    <w:ind w:right="34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Октябрь 2020г.</w:t>
                  </w:r>
                  <w:r w:rsidRPr="002542F0">
                    <w:rPr>
                      <w:rFonts w:asciiTheme="minorHAnsi" w:hAnsiTheme="minorHAnsi" w:cstheme="minorHAnsi"/>
                    </w:rPr>
                    <w:t>....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...............................................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86,7</w:t>
                  </w:r>
                </w:p>
              </w:tc>
            </w:tr>
            <w:tr w:rsidR="002542F0" w:rsidRPr="002542F0" w:rsidTr="002B09E9">
              <w:tc>
                <w:tcPr>
                  <w:tcW w:w="5000" w:type="pct"/>
                </w:tcPr>
                <w:p w:rsidR="007F7132" w:rsidRPr="002542F0" w:rsidRDefault="007F7132" w:rsidP="002B09E9">
                  <w:pPr>
                    <w:pStyle w:val="a9"/>
                    <w:ind w:left="2019" w:right="34" w:hanging="1701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в процентах к соответствующему месяцу </w:t>
                  </w:r>
                  <w:r w:rsidRPr="002542F0">
                    <w:rPr>
                      <w:rFonts w:asciiTheme="minorHAnsi" w:hAnsiTheme="minorHAnsi" w:cstheme="minorHAnsi"/>
                    </w:rPr>
                    <w:t>предыдущего года</w:t>
                  </w:r>
                </w:p>
              </w:tc>
            </w:tr>
            <w:tr w:rsidR="002542F0" w:rsidRPr="002542F0" w:rsidTr="002B09E9">
              <w:tc>
                <w:tcPr>
                  <w:tcW w:w="5000" w:type="pct"/>
                </w:tcPr>
                <w:p w:rsidR="007F7132" w:rsidRPr="002542F0" w:rsidRDefault="007F7132" w:rsidP="002B09E9">
                  <w:pPr>
                    <w:pStyle w:val="aa"/>
                    <w:tabs>
                      <w:tab w:val="left" w:pos="3092"/>
                      <w:tab w:val="left" w:pos="3436"/>
                    </w:tabs>
                    <w:ind w:right="34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Октябрь 2019г</w:t>
                  </w:r>
                  <w:r w:rsidRPr="002542F0">
                    <w:rPr>
                      <w:rFonts w:asciiTheme="minorHAnsi" w:hAnsiTheme="minorHAnsi" w:cstheme="minorHAnsi"/>
                    </w:rPr>
                    <w:t>..............................................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....106,1</w:t>
                  </w:r>
                </w:p>
              </w:tc>
            </w:tr>
            <w:tr w:rsidR="002542F0" w:rsidRPr="002542F0" w:rsidTr="002B09E9">
              <w:tc>
                <w:tcPr>
                  <w:tcW w:w="5000" w:type="pct"/>
                </w:tcPr>
                <w:p w:rsidR="007F7132" w:rsidRPr="002542F0" w:rsidRDefault="007F7132" w:rsidP="002B09E9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Октябрь 2020г</w:t>
                  </w:r>
                  <w:r w:rsidRPr="002542F0">
                    <w:rPr>
                      <w:rFonts w:asciiTheme="minorHAnsi" w:hAnsiTheme="minorHAnsi" w:cstheme="minorHAnsi"/>
                    </w:rPr>
                    <w:t>..................................................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104,5</w:t>
                  </w:r>
                </w:p>
              </w:tc>
            </w:tr>
          </w:tbl>
          <w:p w:rsidR="007F7132" w:rsidRPr="002542F0" w:rsidRDefault="007F7132" w:rsidP="002B09E9">
            <w:pPr>
              <w:pStyle w:val="a9"/>
              <w:spacing w:line="240" w:lineRule="atLeast"/>
              <w:ind w:left="2019" w:right="34" w:hanging="1701"/>
              <w:jc w:val="lef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    в процентах к соответствующему периоду </w:t>
            </w:r>
            <w:r w:rsidRPr="002542F0">
              <w:rPr>
                <w:rFonts w:asciiTheme="minorHAnsi" w:hAnsiTheme="minorHAnsi" w:cstheme="minorHAnsi"/>
                <w:lang w:val="kk-KZ"/>
              </w:rPr>
              <w:br/>
              <w:t xml:space="preserve">    </w:t>
            </w:r>
            <w:r w:rsidRPr="002542F0">
              <w:rPr>
                <w:rFonts w:asciiTheme="minorHAnsi" w:hAnsiTheme="minorHAnsi" w:cstheme="minorHAnsi"/>
              </w:rPr>
              <w:t xml:space="preserve">предыдущего года </w:t>
            </w:r>
          </w:p>
          <w:tbl>
            <w:tblPr>
              <w:tblW w:w="3944" w:type="dxa"/>
              <w:tblLayout w:type="fixed"/>
              <w:tblLook w:val="01E0" w:firstRow="1" w:lastRow="1" w:firstColumn="1" w:lastColumn="1" w:noHBand="0" w:noVBand="0"/>
            </w:tblPr>
            <w:tblGrid>
              <w:gridCol w:w="3686"/>
              <w:gridCol w:w="258"/>
            </w:tblGrid>
            <w:tr w:rsidR="002542F0" w:rsidRPr="002542F0" w:rsidTr="002B09E9">
              <w:trPr>
                <w:trHeight w:val="134"/>
              </w:trPr>
              <w:tc>
                <w:tcPr>
                  <w:tcW w:w="4673" w:type="pct"/>
                </w:tcPr>
                <w:p w:rsidR="007F7132" w:rsidRPr="002542F0" w:rsidRDefault="007F7132" w:rsidP="002B09E9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Январь-октябрь 2019г.....................................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105,5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 </w:t>
                  </w:r>
                </w:p>
              </w:tc>
              <w:tc>
                <w:tcPr>
                  <w:tcW w:w="327" w:type="pct"/>
                  <w:vMerge w:val="restart"/>
                </w:tcPr>
                <w:p w:rsidR="007F7132" w:rsidRPr="002542F0" w:rsidRDefault="007F7132" w:rsidP="002B09E9">
                  <w:pPr>
                    <w:pStyle w:val="a9"/>
                    <w:spacing w:before="0" w:after="0" w:line="240" w:lineRule="atLeast"/>
                    <w:ind w:left="-250" w:right="34"/>
                    <w:jc w:val="left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2542F0" w:rsidRPr="002542F0" w:rsidTr="002B09E9">
              <w:trPr>
                <w:trHeight w:val="596"/>
              </w:trPr>
              <w:tc>
                <w:tcPr>
                  <w:tcW w:w="4673" w:type="pct"/>
                </w:tcPr>
                <w:p w:rsidR="007F7132" w:rsidRPr="002542F0" w:rsidRDefault="007F7132" w:rsidP="002B09E9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Январь-октябрь 2020г</w:t>
                  </w:r>
                  <w:r w:rsidRPr="002542F0">
                    <w:rPr>
                      <w:rFonts w:asciiTheme="minorHAnsi" w:hAnsiTheme="minorHAnsi" w:cstheme="minorHAnsi"/>
                    </w:rPr>
                    <w:t>…....................................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94,3</w:t>
                  </w:r>
                </w:p>
                <w:p w:rsidR="007F7132" w:rsidRPr="002542F0" w:rsidRDefault="007F7132" w:rsidP="002B09E9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327" w:type="pct"/>
                  <w:vMerge/>
                </w:tcPr>
                <w:p w:rsidR="007F7132" w:rsidRPr="002542F0" w:rsidRDefault="007F7132" w:rsidP="002B09E9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</w:tbl>
          <w:p w:rsidR="007F7132" w:rsidRPr="002542F0" w:rsidRDefault="007F7132" w:rsidP="002B09E9">
            <w:pPr>
              <w:pStyle w:val="a9"/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6095" w:type="dxa"/>
          </w:tcPr>
          <w:p w:rsidR="007F7132" w:rsidRPr="002542F0" w:rsidRDefault="007F7132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7F7132" w:rsidRPr="002542F0" w:rsidRDefault="007F7132" w:rsidP="002B09E9">
            <w:pPr>
              <w:ind w:left="3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3633470" cy="1749425"/>
                  <wp:effectExtent l="0" t="0" r="5080" b="0"/>
                  <wp:docPr id="91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1"/>
                          <pic:cNvPicPr>
                            <a:picLocks noChangeArrowheads="1"/>
                          </pic:cNvPicPr>
                        </pic:nvPicPr>
                        <pic:blipFill>
                          <a:blip r:embed="rId66" cstate="print"/>
                          <a:srcRect l="-3685" t="-5989" r="-858" b="-33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3470" cy="1749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2410"/>
        </w:trPr>
        <w:tc>
          <w:tcPr>
            <w:tcW w:w="4077" w:type="dxa"/>
          </w:tcPr>
          <w:p w:rsidR="007F7132" w:rsidRPr="002542F0" w:rsidRDefault="007F7132" w:rsidP="002B09E9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Объем розничной торговли за январь-октябрь 20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г. составил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9067,7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млрд. тенге, что на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5,7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 меньше уровня соответствующего периода 201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г. Розничная реализация товаров торгующими предприятиями уменьшилась на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1,3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%, индивидуальными предпринимателями, в том числе торгующих на рынках, уменьшилась на  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11,8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 по сравнению с январем-октябрем 201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г.</w:t>
            </w:r>
          </w:p>
          <w:p w:rsidR="007F7132" w:rsidRPr="002542F0" w:rsidRDefault="007F7132" w:rsidP="002B09E9">
            <w:pPr>
              <w:pStyle w:val="a7"/>
              <w:ind w:firstLine="284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На 1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ноября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20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г. объем товарных запасов торговых предприятий (по отчитавшимся предприятиям) в розничной торговле составил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740,7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млрд. тенге, в днях торговли –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59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дней.</w:t>
            </w:r>
          </w:p>
          <w:p w:rsidR="007F7132" w:rsidRPr="002542F0" w:rsidRDefault="007F7132" w:rsidP="002B09E9">
            <w:pPr>
              <w:pStyle w:val="a7"/>
              <w:ind w:firstLine="284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Доля продовольственных товаров в общем объеме розничной торговли составляет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37,6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%, непродовольственных товаров –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62,4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%.         Объем реализации продовольственных товаров увеличился по сравнению с январем-октябрем  201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г.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на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5,4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%,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непродовольственных товаров уменьшился – на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11,4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</w:tc>
        <w:tc>
          <w:tcPr>
            <w:tcW w:w="6101" w:type="dxa"/>
            <w:gridSpan w:val="2"/>
          </w:tcPr>
          <w:p w:rsidR="007F7132" w:rsidRPr="002542F0" w:rsidRDefault="007F7132" w:rsidP="002B09E9">
            <w:pPr>
              <w:pStyle w:val="a9"/>
              <w:ind w:right="3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5846" w:type="dxa"/>
              <w:tblLayout w:type="fixed"/>
              <w:tblLook w:val="01E0" w:firstRow="1" w:lastRow="1" w:firstColumn="1" w:lastColumn="1" w:noHBand="0" w:noVBand="0"/>
            </w:tblPr>
            <w:tblGrid>
              <w:gridCol w:w="1749"/>
              <w:gridCol w:w="982"/>
              <w:gridCol w:w="989"/>
              <w:gridCol w:w="993"/>
              <w:gridCol w:w="1133"/>
            </w:tblGrid>
            <w:tr w:rsidR="002542F0" w:rsidRPr="002542F0" w:rsidTr="002B09E9">
              <w:trPr>
                <w:trHeight w:val="691"/>
              </w:trPr>
              <w:tc>
                <w:tcPr>
                  <w:tcW w:w="1496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7F7132" w:rsidRPr="002542F0" w:rsidRDefault="007F7132" w:rsidP="002B09E9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F7132" w:rsidRPr="002542F0" w:rsidRDefault="007F7132" w:rsidP="002B09E9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F7132" w:rsidRPr="002542F0" w:rsidRDefault="007F7132" w:rsidP="002B09E9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Октябрь 2020г. к октябрю 2019г.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F7132" w:rsidRPr="002542F0" w:rsidRDefault="007F7132" w:rsidP="002B09E9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Октябрь  2020г. к сентябрю 2020г.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7F7132" w:rsidRPr="002542F0" w:rsidRDefault="007F7132" w:rsidP="002B09E9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Январь-октябрь 2020г. к январю-октябрю 2019г.</w:t>
                  </w:r>
                </w:p>
              </w:tc>
            </w:tr>
            <w:tr w:rsidR="002542F0" w:rsidRPr="002542F0" w:rsidTr="002B09E9">
              <w:trPr>
                <w:trHeight w:val="233"/>
              </w:trPr>
              <w:tc>
                <w:tcPr>
                  <w:tcW w:w="14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Розничная торговля </w:t>
                  </w: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100,0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 w:themeFill="background1"/>
                  <w:vAlign w:val="bottom"/>
                </w:tcPr>
                <w:p w:rsidR="007F7132" w:rsidRPr="002542F0" w:rsidRDefault="007F7132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104,5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86,7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94,3</w:t>
                  </w:r>
                </w:p>
              </w:tc>
            </w:tr>
            <w:tr w:rsidR="002542F0" w:rsidRPr="002542F0" w:rsidTr="002B09E9">
              <w:trPr>
                <w:trHeight w:val="441"/>
              </w:trPr>
              <w:tc>
                <w:tcPr>
                  <w:tcW w:w="14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торгующими предприятиями</w:t>
                  </w:r>
                </w:p>
              </w:tc>
              <w:tc>
                <w:tcPr>
                  <w:tcW w:w="8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60,7</w:t>
                  </w:r>
                </w:p>
              </w:tc>
              <w:tc>
                <w:tcPr>
                  <w:tcW w:w="84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101,3</w:t>
                  </w:r>
                </w:p>
              </w:tc>
              <w:tc>
                <w:tcPr>
                  <w:tcW w:w="84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87,5</w:t>
                  </w:r>
                </w:p>
              </w:tc>
              <w:tc>
                <w:tcPr>
                  <w:tcW w:w="96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98,7</w:t>
                  </w:r>
                </w:p>
              </w:tc>
            </w:tr>
            <w:tr w:rsidR="002542F0" w:rsidRPr="002542F0" w:rsidTr="002B09E9">
              <w:trPr>
                <w:trHeight w:val="860"/>
              </w:trPr>
              <w:tc>
                <w:tcPr>
                  <w:tcW w:w="14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индивидуальными предпринимателями,в том числе торгующими на рынках</w:t>
                  </w:r>
                </w:p>
              </w:tc>
              <w:tc>
                <w:tcPr>
                  <w:tcW w:w="84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39,3</w:t>
                  </w:r>
                </w:p>
              </w:tc>
              <w:tc>
                <w:tcPr>
                  <w:tcW w:w="84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110,2</w:t>
                  </w:r>
                </w:p>
              </w:tc>
              <w:tc>
                <w:tcPr>
                  <w:tcW w:w="84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85,5</w:t>
                  </w:r>
                </w:p>
              </w:tc>
              <w:tc>
                <w:tcPr>
                  <w:tcW w:w="96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88,2</w:t>
                  </w:r>
                </w:p>
              </w:tc>
            </w:tr>
          </w:tbl>
          <w:p w:rsidR="007F7132" w:rsidRPr="002542F0" w:rsidRDefault="007F7132" w:rsidP="002B09E9">
            <w:pPr>
              <w:tabs>
                <w:tab w:val="left" w:pos="1490"/>
              </w:tabs>
              <w:ind w:left="176" w:firstLine="141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2B09E9">
        <w:trPr>
          <w:trHeight w:val="3199"/>
        </w:trPr>
        <w:tc>
          <w:tcPr>
            <w:tcW w:w="10178" w:type="dxa"/>
            <w:gridSpan w:val="3"/>
          </w:tcPr>
          <w:p w:rsidR="007F7132" w:rsidRPr="002542F0" w:rsidRDefault="007F7132" w:rsidP="002B09E9">
            <w:pPr>
              <w:pStyle w:val="a9"/>
              <w:ind w:right="3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7F7132" w:rsidRPr="002542F0" w:rsidRDefault="007F7132" w:rsidP="002B09E9">
            <w:pPr>
              <w:pStyle w:val="a7"/>
              <w:tabs>
                <w:tab w:val="left" w:pos="9790"/>
              </w:tabs>
              <w:ind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6249670" cy="1478915"/>
                  <wp:effectExtent l="0" t="0" r="0" b="0"/>
                  <wp:docPr id="90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rrowheads="1"/>
                          </pic:cNvPicPr>
                        </pic:nvPicPr>
                        <pic:blipFill>
                          <a:blip r:embed="rId67" cstate="print"/>
                          <a:srcRect l="-5753" t="-7712" r="-516" b="-102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9670" cy="1478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F7132" w:rsidRPr="002542F0" w:rsidRDefault="007F7132" w:rsidP="007F7132">
      <w:pPr>
        <w:pStyle w:val="23"/>
        <w:spacing w:before="120" w:after="120"/>
        <w:rPr>
          <w:rFonts w:asciiTheme="minorHAnsi" w:hAnsiTheme="minorHAnsi" w:cstheme="minorHAnsi"/>
          <w:sz w:val="20"/>
          <w:lang w:val="kk-KZ"/>
        </w:rPr>
      </w:pPr>
      <w:r w:rsidRPr="002542F0">
        <w:rPr>
          <w:rFonts w:asciiTheme="minorHAnsi" w:hAnsiTheme="minorHAnsi" w:cstheme="minorHAnsi"/>
          <w:sz w:val="20"/>
          <w:lang w:val="kk-KZ"/>
        </w:rPr>
        <w:t>Оптовая торговля</w:t>
      </w:r>
    </w:p>
    <w:p w:rsidR="007F7132" w:rsidRPr="002542F0" w:rsidRDefault="007F7132" w:rsidP="007F7132">
      <w:pPr>
        <w:jc w:val="both"/>
        <w:rPr>
          <w:rFonts w:asciiTheme="minorHAnsi" w:hAnsiTheme="minorHAnsi" w:cstheme="minorHAnsi"/>
          <w:sz w:val="16"/>
          <w:szCs w:val="16"/>
        </w:rPr>
      </w:pP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Объем </w:t>
      </w:r>
      <w:r w:rsidRPr="002542F0">
        <w:rPr>
          <w:rFonts w:asciiTheme="minorHAnsi" w:hAnsiTheme="minorHAnsi" w:cstheme="minorHAnsi"/>
          <w:sz w:val="18"/>
          <w:szCs w:val="18"/>
        </w:rPr>
        <w:t>оптовой торговли за январь-октябрь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 xml:space="preserve"> 2020г. </w:t>
      </w:r>
      <w:r w:rsidRPr="002542F0">
        <w:rPr>
          <w:rFonts w:asciiTheme="minorHAnsi" w:hAnsiTheme="minorHAnsi" w:cstheme="minorHAnsi"/>
          <w:sz w:val="18"/>
          <w:szCs w:val="18"/>
        </w:rPr>
        <w:t xml:space="preserve">составил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18644,8</w:t>
      </w:r>
      <w:r w:rsidRPr="002542F0">
        <w:rPr>
          <w:rFonts w:asciiTheme="minorHAnsi" w:hAnsiTheme="minorHAnsi" w:cstheme="minorHAnsi"/>
          <w:sz w:val="18"/>
          <w:szCs w:val="18"/>
        </w:rPr>
        <w:t xml:space="preserve"> млрд. тенге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или</w:t>
      </w:r>
      <w:r w:rsidRPr="002542F0">
        <w:rPr>
          <w:rFonts w:asciiTheme="minorHAnsi" w:hAnsiTheme="minorHAnsi" w:cstheme="minorHAnsi"/>
          <w:sz w:val="18"/>
          <w:szCs w:val="18"/>
        </w:rPr>
        <w:t xml:space="preserve"> на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9,5</w:t>
      </w:r>
      <w:r w:rsidRPr="002542F0">
        <w:rPr>
          <w:rFonts w:asciiTheme="minorHAnsi" w:hAnsiTheme="minorHAnsi" w:cstheme="minorHAnsi"/>
          <w:sz w:val="18"/>
          <w:szCs w:val="18"/>
        </w:rPr>
        <w:t xml:space="preserve">% меньше уровня соответствующего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периода 2019г.</w:t>
      </w:r>
      <w:r w:rsidRPr="002542F0">
        <w:rPr>
          <w:rFonts w:asciiTheme="minorHAnsi" w:hAnsiTheme="minorHAnsi" w:cstheme="minorHAnsi"/>
          <w:sz w:val="18"/>
          <w:szCs w:val="18"/>
        </w:rPr>
        <w:t xml:space="preserve"> В структуре оптового товарооборота преобладают непродовольственные товары и продукция производственно-технического назначения (</w:t>
      </w:r>
      <w:r w:rsidRPr="002542F0">
        <w:rPr>
          <w:rFonts w:asciiTheme="minorHAnsi" w:hAnsiTheme="minorHAnsi" w:cstheme="minorHAnsi"/>
          <w:sz w:val="18"/>
          <w:szCs w:val="18"/>
          <w:shd w:val="clear" w:color="auto" w:fill="FFFFFF" w:themeFill="background1"/>
          <w:lang w:val="kk-KZ"/>
        </w:rPr>
        <w:t>80,5</w:t>
      </w:r>
      <w:r w:rsidRPr="002542F0">
        <w:rPr>
          <w:rFonts w:asciiTheme="minorHAnsi" w:hAnsiTheme="minorHAnsi" w:cstheme="minorHAnsi"/>
          <w:sz w:val="18"/>
          <w:szCs w:val="18"/>
          <w:shd w:val="clear" w:color="auto" w:fill="FFFFFF" w:themeFill="background1"/>
        </w:rPr>
        <w:t xml:space="preserve">%).  </w:t>
      </w:r>
    </w:p>
    <w:p w:rsidR="007F7132" w:rsidRPr="002542F0" w:rsidRDefault="007F7132" w:rsidP="007F7132">
      <w:pPr>
        <w:pStyle w:val="a7"/>
        <w:ind w:firstLine="0"/>
        <w:rPr>
          <w:rFonts w:asciiTheme="minorHAnsi" w:hAnsiTheme="minorHAnsi" w:cstheme="minorHAnsi"/>
          <w:sz w:val="18"/>
          <w:szCs w:val="18"/>
        </w:rPr>
      </w:pPr>
    </w:p>
    <w:p w:rsidR="007F7132" w:rsidRPr="002542F0" w:rsidRDefault="007F7132" w:rsidP="000C390A">
      <w:pPr>
        <w:pStyle w:val="ac"/>
        <w:pageBreakBefore/>
        <w:spacing w:line="360" w:lineRule="auto"/>
        <w:rPr>
          <w:rFonts w:asciiTheme="minorHAnsi" w:hAnsiTheme="minorHAnsi" w:cstheme="minorHAnsi"/>
          <w:b/>
          <w:sz w:val="24"/>
          <w:szCs w:val="24"/>
        </w:rPr>
      </w:pPr>
      <w:r w:rsidRPr="002542F0">
        <w:rPr>
          <w:rFonts w:asciiTheme="minorHAnsi" w:hAnsiTheme="minorHAnsi" w:cstheme="minorHAnsi"/>
          <w:b/>
          <w:sz w:val="24"/>
          <w:szCs w:val="24"/>
        </w:rPr>
        <w:lastRenderedPageBreak/>
        <w:t>7.2 Товарные рынки</w:t>
      </w:r>
    </w:p>
    <w:p w:rsidR="007F7132" w:rsidRPr="002542F0" w:rsidRDefault="007F7132" w:rsidP="007F7132">
      <w:pPr>
        <w:pStyle w:val="ac"/>
        <w:spacing w:line="360" w:lineRule="auto"/>
        <w:rPr>
          <w:rFonts w:asciiTheme="minorHAnsi" w:hAnsiTheme="minorHAnsi" w:cstheme="minorHAnsi"/>
          <w:b/>
          <w:szCs w:val="16"/>
        </w:rPr>
      </w:pPr>
      <w:r w:rsidRPr="002542F0">
        <w:rPr>
          <w:rFonts w:asciiTheme="minorHAnsi" w:hAnsiTheme="minorHAnsi" w:cstheme="minorHAnsi"/>
          <w:i/>
          <w:szCs w:val="16"/>
        </w:rPr>
        <w:t xml:space="preserve">По данным КГД МФ и </w:t>
      </w:r>
      <w:r w:rsidRPr="002542F0">
        <w:rPr>
          <w:rFonts w:asciiTheme="minorHAnsi" w:hAnsiTheme="minorHAnsi" w:cstheme="minorHAnsi"/>
          <w:i/>
          <w:szCs w:val="16"/>
          <w:lang w:val="kk-KZ"/>
        </w:rPr>
        <w:t>БН</w:t>
      </w:r>
      <w:r w:rsidRPr="002542F0">
        <w:rPr>
          <w:rFonts w:asciiTheme="minorHAnsi" w:hAnsiTheme="minorHAnsi" w:cstheme="minorHAnsi"/>
          <w:i/>
          <w:szCs w:val="16"/>
        </w:rPr>
        <w:t>С</w:t>
      </w:r>
    </w:p>
    <w:p w:rsidR="007F7132" w:rsidRPr="002542F0" w:rsidRDefault="007F7132" w:rsidP="007F7132">
      <w:pPr>
        <w:pStyle w:val="2ffe"/>
        <w:rPr>
          <w:rFonts w:asciiTheme="minorHAnsi" w:hAnsiTheme="minorHAnsi" w:cstheme="minorHAnsi"/>
          <w:b/>
          <w:lang w:val="ru-RU"/>
        </w:rPr>
      </w:pPr>
      <w:r w:rsidRPr="002542F0">
        <w:rPr>
          <w:rFonts w:asciiTheme="minorHAnsi" w:hAnsiTheme="minorHAnsi" w:cstheme="minorHAnsi"/>
          <w:b/>
          <w:lang w:val="ru-RU"/>
        </w:rPr>
        <w:t>Продовольственные товары</w:t>
      </w:r>
    </w:p>
    <w:tbl>
      <w:tblPr>
        <w:tblW w:w="10348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111"/>
        <w:gridCol w:w="6237"/>
      </w:tblGrid>
      <w:tr w:rsidR="002542F0" w:rsidRPr="002542F0" w:rsidTr="002B09E9">
        <w:trPr>
          <w:trHeight w:val="3977"/>
        </w:trPr>
        <w:tc>
          <w:tcPr>
            <w:tcW w:w="4111" w:type="dxa"/>
          </w:tcPr>
          <w:p w:rsidR="007F7132" w:rsidRPr="002542F0" w:rsidRDefault="007F7132" w:rsidP="002B09E9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Значительный удельный вес товаров отечественного производства наблюдается в ресурсах большинства продовольственных товаров. На рынке продовольствия практически полностью производятся в республике ресурсы муки (99,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6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 от общего объема ресурсов) и хлебобулочных и кондитерских изделий 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87,8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%).</w:t>
            </w:r>
          </w:p>
          <w:p w:rsidR="007F7132" w:rsidRPr="002542F0" w:rsidRDefault="007F7132" w:rsidP="002B09E9">
            <w:pPr>
              <w:pStyle w:val="a7"/>
              <w:tabs>
                <w:tab w:val="left" w:pos="1110"/>
              </w:tabs>
              <w:ind w:firstLine="318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Ресурсы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масла растительного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увеличились в январе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-сентябре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2020г. по сравнению с  январем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-сентябрем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2019г. за счет увеличения их производства в республике. В ресурсах круп, молочных продуктов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макаронных изделий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также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мяса преобладает отечественное производство 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94,2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%,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84,9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,  84,9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%,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84,4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соответственно).</w:t>
            </w:r>
          </w:p>
        </w:tc>
        <w:tc>
          <w:tcPr>
            <w:tcW w:w="6237" w:type="dxa"/>
          </w:tcPr>
          <w:p w:rsidR="007F7132" w:rsidRPr="002542F0" w:rsidRDefault="007F7132" w:rsidP="002B09E9">
            <w:pPr>
              <w:pStyle w:val="aa"/>
              <w:jc w:val="right"/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5"/>
                <w:szCs w:val="15"/>
                <w:lang w:val="kk-KZ"/>
              </w:rPr>
              <w:t>в процентах</w:t>
            </w:r>
          </w:p>
          <w:tbl>
            <w:tblPr>
              <w:tblW w:w="598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312"/>
              <w:gridCol w:w="848"/>
              <w:gridCol w:w="1134"/>
              <w:gridCol w:w="854"/>
              <w:gridCol w:w="851"/>
              <w:gridCol w:w="988"/>
            </w:tblGrid>
            <w:tr w:rsidR="002542F0" w:rsidRPr="002542F0" w:rsidTr="002B09E9">
              <w:trPr>
                <w:trHeight w:val="195"/>
              </w:trPr>
              <w:tc>
                <w:tcPr>
                  <w:tcW w:w="1096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7F7132" w:rsidRPr="002542F0" w:rsidRDefault="007F7132" w:rsidP="002B09E9">
                  <w:pPr>
                    <w:pStyle w:val="aa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</w:p>
              </w:tc>
              <w:tc>
                <w:tcPr>
                  <w:tcW w:w="2368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F7132" w:rsidRPr="002542F0" w:rsidRDefault="007F7132" w:rsidP="002B09E9">
                  <w:pPr>
                    <w:pStyle w:val="aa"/>
                    <w:rPr>
                      <w:rFonts w:asciiTheme="minorHAnsi" w:hAnsiTheme="minorHAnsi" w:cstheme="minorHAnsi"/>
                      <w:b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Январь-сентябрь 2020г. к январю-сентябрю 2019г.</w:t>
                  </w:r>
                </w:p>
              </w:tc>
              <w:tc>
                <w:tcPr>
                  <w:tcW w:w="1536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7F7132" w:rsidRPr="002542F0" w:rsidRDefault="007F7132" w:rsidP="002B09E9">
                  <w:pPr>
                    <w:pStyle w:val="aa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К</w:t>
                  </w: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 xml:space="preserve"> общему объему ресурсов</w:t>
                  </w:r>
                </w:p>
              </w:tc>
            </w:tr>
            <w:tr w:rsidR="002542F0" w:rsidRPr="002542F0" w:rsidTr="002B09E9">
              <w:trPr>
                <w:trHeight w:val="558"/>
              </w:trPr>
              <w:tc>
                <w:tcPr>
                  <w:tcW w:w="1096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7F7132" w:rsidRPr="002542F0" w:rsidRDefault="007F7132" w:rsidP="002B09E9">
                  <w:pPr>
                    <w:pStyle w:val="aa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</w:p>
              </w:tc>
              <w:tc>
                <w:tcPr>
                  <w:tcW w:w="708" w:type="pc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F7132" w:rsidRPr="002542F0" w:rsidRDefault="007F7132" w:rsidP="002B09E9">
                  <w:pPr>
                    <w:pStyle w:val="aa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р</w:t>
                  </w: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есурсы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F7132" w:rsidRPr="002542F0" w:rsidRDefault="007F7132" w:rsidP="002B09E9">
                  <w:pPr>
                    <w:pStyle w:val="aa"/>
                    <w:ind w:left="-122" w:right="-84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п</w:t>
                  </w: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роизводство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F7132" w:rsidRPr="002542F0" w:rsidRDefault="007F7132" w:rsidP="002B09E9">
                  <w:pPr>
                    <w:pStyle w:val="aa"/>
                    <w:jc w:val="left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импорт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F7132" w:rsidRPr="002542F0" w:rsidRDefault="007F7132" w:rsidP="002B09E9">
                  <w:pPr>
                    <w:pStyle w:val="aa"/>
                    <w:jc w:val="left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экспорт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7F7132" w:rsidRPr="002542F0" w:rsidRDefault="007F7132" w:rsidP="002B09E9">
                  <w:pPr>
                    <w:pStyle w:val="aa"/>
                    <w:ind w:left="-62" w:right="-103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 xml:space="preserve">реализация </w:t>
                  </w:r>
                </w:p>
                <w:p w:rsidR="007F7132" w:rsidRPr="002542F0" w:rsidRDefault="007F7132" w:rsidP="002B09E9">
                  <w:pPr>
                    <w:pStyle w:val="aa"/>
                    <w:ind w:left="-62" w:right="-103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на внутреннем рынке</w:t>
                  </w:r>
                </w:p>
              </w:tc>
            </w:tr>
            <w:tr w:rsidR="002542F0" w:rsidRPr="002542F0" w:rsidTr="002B09E9">
              <w:trPr>
                <w:trHeight w:val="19"/>
              </w:trPr>
              <w:tc>
                <w:tcPr>
                  <w:tcW w:w="10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pStyle w:val="ac"/>
                    <w:ind w:right="-98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Мука</w:t>
                  </w:r>
                </w:p>
              </w:tc>
              <w:tc>
                <w:tcPr>
                  <w:tcW w:w="70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108,2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108,0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187,7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48,7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51,3</w:t>
                  </w:r>
                </w:p>
              </w:tc>
            </w:tr>
            <w:tr w:rsidR="002542F0" w:rsidRPr="002542F0" w:rsidTr="002B09E9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Крупа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127,4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137,4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58,4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34,9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65,1</w:t>
                  </w:r>
                </w:p>
              </w:tc>
            </w:tr>
            <w:tr w:rsidR="002542F0" w:rsidRPr="002542F0" w:rsidTr="002B09E9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Макаронные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111,0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110,9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111,8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24,7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75,3</w:t>
                  </w:r>
                </w:p>
              </w:tc>
            </w:tr>
            <w:tr w:rsidR="002542F0" w:rsidRPr="002542F0" w:rsidTr="002B09E9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pStyle w:val="ac"/>
                    <w:ind w:right="-98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Хлебобулочные и кондитерские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101,6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100,2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112,8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2,2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97,8</w:t>
                  </w:r>
                </w:p>
              </w:tc>
            </w:tr>
            <w:tr w:rsidR="002542F0" w:rsidRPr="002542F0" w:rsidTr="002B09E9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Сахар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121,7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43,0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188,1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4,1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95,9</w:t>
                  </w:r>
                </w:p>
              </w:tc>
            </w:tr>
            <w:tr w:rsidR="002542F0" w:rsidRPr="002542F0" w:rsidTr="002B09E9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Растительное масло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98,3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100,7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91,9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38,6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61,4</w:t>
                  </w:r>
                </w:p>
              </w:tc>
            </w:tr>
            <w:tr w:rsidR="002542F0" w:rsidRPr="002542F0" w:rsidTr="002B09E9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Мясо птицы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110,4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108,1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113,9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2,9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97,1</w:t>
                  </w:r>
                </w:p>
              </w:tc>
            </w:tr>
            <w:tr w:rsidR="002542F0" w:rsidRPr="002542F0" w:rsidTr="002B09E9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pStyle w:val="ac"/>
                    <w:rPr>
                      <w:rFonts w:asciiTheme="minorHAnsi" w:hAnsiTheme="minorHAnsi" w:cstheme="minorHAnsi"/>
                      <w:sz w:val="15"/>
                      <w:szCs w:val="15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</w:rPr>
                    <w:t>Молочные продукты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103,7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101,4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118,9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5,4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5"/>
                      <w:szCs w:val="15"/>
                      <w:lang w:val="kk-KZ"/>
                    </w:rPr>
                    <w:t>94,6</w:t>
                  </w:r>
                </w:p>
              </w:tc>
            </w:tr>
          </w:tbl>
          <w:p w:rsidR="007F7132" w:rsidRPr="002542F0" w:rsidRDefault="007F7132" w:rsidP="002B09E9">
            <w:pPr>
              <w:pStyle w:val="ac"/>
              <w:rPr>
                <w:rFonts w:asciiTheme="minorHAnsi" w:hAnsiTheme="minorHAnsi" w:cstheme="minorHAnsi"/>
                <w:sz w:val="15"/>
                <w:szCs w:val="15"/>
                <w:lang w:val="kk-KZ"/>
              </w:rPr>
            </w:pPr>
          </w:p>
        </w:tc>
      </w:tr>
      <w:tr w:rsidR="002542F0" w:rsidRPr="002542F0" w:rsidTr="002B09E9">
        <w:trPr>
          <w:trHeight w:val="169"/>
        </w:trPr>
        <w:tc>
          <w:tcPr>
            <w:tcW w:w="4111" w:type="dxa"/>
          </w:tcPr>
          <w:p w:rsidR="007F7132" w:rsidRPr="002542F0" w:rsidRDefault="007F7132" w:rsidP="002B09E9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6237" w:type="dxa"/>
          </w:tcPr>
          <w:p w:rsidR="007F7132" w:rsidRPr="002542F0" w:rsidRDefault="007F7132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  <w:p w:rsidR="007F7132" w:rsidRPr="002542F0" w:rsidRDefault="007F7132" w:rsidP="002B09E9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 процентах к общему объему ресурсов</w:t>
            </w:r>
          </w:p>
        </w:tc>
      </w:tr>
    </w:tbl>
    <w:p w:rsidR="007F7132" w:rsidRPr="002542F0" w:rsidRDefault="007F7132" w:rsidP="007F7132">
      <w:pPr>
        <w:pStyle w:val="32"/>
        <w:jc w:val="center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  <w:noProof/>
        </w:rPr>
        <w:drawing>
          <wp:inline distT="0" distB="0" distL="0" distR="0">
            <wp:extent cx="5287645" cy="1216660"/>
            <wp:effectExtent l="0" t="0" r="0" b="0"/>
            <wp:docPr id="93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:rsidR="007F7132" w:rsidRPr="002542F0" w:rsidRDefault="007F7132" w:rsidP="007F7132">
      <w:pPr>
        <w:pStyle w:val="aff3"/>
        <w:rPr>
          <w:rFonts w:asciiTheme="minorHAnsi" w:hAnsiTheme="minorHAnsi" w:cstheme="minorHAnsi"/>
          <w:b/>
        </w:rPr>
      </w:pPr>
      <w:r w:rsidRPr="002542F0">
        <w:rPr>
          <w:rFonts w:asciiTheme="minorHAnsi" w:hAnsiTheme="minorHAnsi" w:cstheme="minorHAnsi"/>
          <w:b/>
        </w:rPr>
        <w:t>Непродовольственные товары</w:t>
      </w:r>
    </w:p>
    <w:tbl>
      <w:tblPr>
        <w:tblW w:w="10456" w:type="dxa"/>
        <w:tblLayout w:type="fixed"/>
        <w:tblLook w:val="01E0" w:firstRow="1" w:lastRow="1" w:firstColumn="1" w:lastColumn="1" w:noHBand="0" w:noVBand="0"/>
      </w:tblPr>
      <w:tblGrid>
        <w:gridCol w:w="4219"/>
        <w:gridCol w:w="6237"/>
      </w:tblGrid>
      <w:tr w:rsidR="002542F0" w:rsidRPr="002542F0" w:rsidTr="002B09E9">
        <w:trPr>
          <w:trHeight w:val="5019"/>
        </w:trPr>
        <w:tc>
          <w:tcPr>
            <w:tcW w:w="4219" w:type="dxa"/>
          </w:tcPr>
          <w:p w:rsidR="007F7132" w:rsidRPr="002542F0" w:rsidRDefault="007F7132" w:rsidP="002B09E9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Рынок непродовольственных товаров обеспечивается, преимущественно, ввозом из других стран. Преобладание импорта в наполнении ресурсов наблюдается по таким товарам, как средства гигиены полости рта 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99,6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%), одежда верхняя 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98,7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%),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парфюмерия и средства туалетные (9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5,1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%), средства моющие 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94,7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%)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,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обувь (82,5%)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. Среди электробытовых товаров также значителен импорт миксеров и соковыжималок, стиральных машин (по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100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%).</w:t>
            </w:r>
          </w:p>
          <w:p w:rsidR="007F7132" w:rsidRPr="002542F0" w:rsidRDefault="007F7132" w:rsidP="002B09E9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По ресурсам строительных материалов складывается аналогичная ситуация. Отечественное производство преобладает только в ресурсах строительных материалов, являющихся природным сырьем 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99,2-100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)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: асбест, пески природные, известняк и гипс, мел и доломит, глина и каолин.</w:t>
            </w:r>
          </w:p>
          <w:p w:rsidR="007F7132" w:rsidRPr="002542F0" w:rsidRDefault="007F7132" w:rsidP="002B09E9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В январе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-сентябре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2020г. доля отечественного производства портландцемента в общем объеме ресурсов составила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92,8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</w:tc>
        <w:tc>
          <w:tcPr>
            <w:tcW w:w="6237" w:type="dxa"/>
          </w:tcPr>
          <w:p w:rsidR="007F7132" w:rsidRPr="002542F0" w:rsidRDefault="007F7132" w:rsidP="002B09E9">
            <w:pPr>
              <w:pStyle w:val="a9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в процентах</w:t>
            </w:r>
          </w:p>
          <w:tbl>
            <w:tblPr>
              <w:tblW w:w="5953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17"/>
              <w:gridCol w:w="851"/>
              <w:gridCol w:w="993"/>
              <w:gridCol w:w="847"/>
              <w:gridCol w:w="708"/>
              <w:gridCol w:w="1137"/>
            </w:tblGrid>
            <w:tr w:rsidR="002542F0" w:rsidRPr="002542F0" w:rsidTr="002B09E9">
              <w:trPr>
                <w:trHeight w:val="200"/>
              </w:trPr>
              <w:tc>
                <w:tcPr>
                  <w:tcW w:w="1190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7F7132" w:rsidRPr="002542F0" w:rsidRDefault="007F7132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2260" w:type="pct"/>
                  <w:gridSpan w:val="3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F7132" w:rsidRPr="002542F0" w:rsidRDefault="007F7132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Январь-сентябрь 2020г. </w:t>
                  </w:r>
                </w:p>
                <w:p w:rsidR="007F7132" w:rsidRPr="002542F0" w:rsidRDefault="007F7132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 январю-сентябрю 2019г.</w:t>
                  </w:r>
                </w:p>
              </w:tc>
              <w:tc>
                <w:tcPr>
                  <w:tcW w:w="1550" w:type="pct"/>
                  <w:gridSpan w:val="2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7F7132" w:rsidRPr="002542F0" w:rsidRDefault="007F7132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2542F0" w:rsidRPr="002542F0" w:rsidTr="002B09E9">
              <w:trPr>
                <w:trHeight w:val="736"/>
              </w:trPr>
              <w:tc>
                <w:tcPr>
                  <w:tcW w:w="1190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7F7132" w:rsidRPr="002542F0" w:rsidRDefault="007F7132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F7132" w:rsidRPr="002542F0" w:rsidRDefault="007F7132" w:rsidP="002B09E9">
                  <w:pPr>
                    <w:pStyle w:val="aa"/>
                    <w:ind w:left="-108" w:right="-113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р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есурсы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F7132" w:rsidRPr="002542F0" w:rsidRDefault="007F7132" w:rsidP="002B09E9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роизводство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F7132" w:rsidRPr="002542F0" w:rsidRDefault="007F7132" w:rsidP="002B09E9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7F7132" w:rsidRPr="002542F0" w:rsidRDefault="007F7132" w:rsidP="002B09E9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экспорт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7F7132" w:rsidRPr="002542F0" w:rsidRDefault="007F7132" w:rsidP="002B09E9">
                  <w:pPr>
                    <w:pStyle w:val="aa"/>
                    <w:ind w:left="-108" w:right="-113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реализация на внутреннем рынке</w:t>
                  </w:r>
                </w:p>
              </w:tc>
            </w:tr>
            <w:tr w:rsidR="002542F0" w:rsidRPr="002542F0" w:rsidTr="002B09E9">
              <w:trPr>
                <w:trHeight w:val="20"/>
              </w:trPr>
              <w:tc>
                <w:tcPr>
                  <w:tcW w:w="119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Автомобили легковые</w:t>
                  </w: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122,4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142,4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101,0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6,7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93,3</w:t>
                  </w:r>
                </w:p>
              </w:tc>
            </w:tr>
            <w:tr w:rsidR="002542F0" w:rsidRPr="002542F0" w:rsidTr="002B09E9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Автомобили грузовые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79,7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2,5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50,5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94,6</w:t>
                  </w:r>
                </w:p>
              </w:tc>
            </w:tr>
            <w:tr w:rsidR="002542F0" w:rsidRPr="002542F0" w:rsidTr="002B09E9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Одежда верхняя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97,3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69,6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97,8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  <w:tr w:rsidR="002542F0" w:rsidRPr="002542F0" w:rsidTr="002B09E9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Счетчики электроэнергии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82,7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75,0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91,8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</w:tr>
            <w:tr w:rsidR="002542F0" w:rsidRPr="002542F0" w:rsidTr="002B09E9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Ткани хлопчато-бумажные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60,8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132,5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54,5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12,0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88,0</w:t>
                  </w:r>
                </w:p>
              </w:tc>
            </w:tr>
            <w:tr w:rsidR="002542F0" w:rsidRPr="002542F0" w:rsidTr="002B09E9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Обувь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95,5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5,9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81,1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  <w:tr w:rsidR="002542F0" w:rsidRPr="002542F0" w:rsidTr="002B09E9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Мебель кухонная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69,5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78,7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59,6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0,3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99,7</w:t>
                  </w:r>
                </w:p>
              </w:tc>
            </w:tr>
            <w:tr w:rsidR="002542F0" w:rsidRPr="002542F0" w:rsidTr="002B09E9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Предметы домашнего обихода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113,3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118,0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108,6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0,7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7F7132" w:rsidRPr="002542F0" w:rsidRDefault="007F713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</w:tr>
          </w:tbl>
          <w:p w:rsidR="007F7132" w:rsidRPr="002542F0" w:rsidRDefault="007F7132" w:rsidP="002B09E9">
            <w:pPr>
              <w:pStyle w:val="a9"/>
              <w:rPr>
                <w:rFonts w:asciiTheme="minorHAnsi" w:hAnsiTheme="minorHAnsi" w:cstheme="minorHAnsi"/>
                <w:szCs w:val="16"/>
              </w:rPr>
            </w:pPr>
          </w:p>
        </w:tc>
      </w:tr>
      <w:tr w:rsidR="002542F0" w:rsidRPr="002542F0" w:rsidTr="002B09E9">
        <w:trPr>
          <w:trHeight w:val="148"/>
        </w:trPr>
        <w:tc>
          <w:tcPr>
            <w:tcW w:w="4219" w:type="dxa"/>
          </w:tcPr>
          <w:p w:rsidR="007F7132" w:rsidRPr="002542F0" w:rsidRDefault="007F7132" w:rsidP="002B09E9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6237" w:type="dxa"/>
          </w:tcPr>
          <w:p w:rsidR="007F7132" w:rsidRPr="002542F0" w:rsidRDefault="007F7132" w:rsidP="002B09E9">
            <w:pPr>
              <w:pStyle w:val="a9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 процентах к общему объему ресурсов</w:t>
            </w:r>
          </w:p>
        </w:tc>
      </w:tr>
      <w:tr w:rsidR="002542F0" w:rsidRPr="002542F0" w:rsidTr="002B09E9">
        <w:trPr>
          <w:trHeight w:val="1924"/>
        </w:trPr>
        <w:tc>
          <w:tcPr>
            <w:tcW w:w="10456" w:type="dxa"/>
            <w:gridSpan w:val="2"/>
          </w:tcPr>
          <w:p w:rsidR="007F7132" w:rsidRPr="002542F0" w:rsidRDefault="007F7132" w:rsidP="002B09E9">
            <w:pPr>
              <w:pStyle w:val="ac"/>
              <w:ind w:firstLine="70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5645150" cy="1216660"/>
                  <wp:effectExtent l="0" t="0" r="0" b="0"/>
                  <wp:docPr id="92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9"/>
                    </a:graphicData>
                  </a:graphic>
                </wp:inline>
              </w:drawing>
            </w:r>
          </w:p>
        </w:tc>
      </w:tr>
    </w:tbl>
    <w:p w:rsidR="000C390A" w:rsidRPr="002542F0" w:rsidRDefault="000C390A" w:rsidP="000C390A">
      <w:pPr>
        <w:pStyle w:val="23"/>
        <w:keepNext w:val="0"/>
        <w:widowControl w:val="0"/>
        <w:spacing w:line="276" w:lineRule="auto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lastRenderedPageBreak/>
        <w:t xml:space="preserve">7.3 </w:t>
      </w:r>
      <w:r w:rsidRPr="002542F0">
        <w:rPr>
          <w:rFonts w:asciiTheme="minorHAnsi" w:hAnsiTheme="minorHAnsi" w:cstheme="minorHAnsi"/>
          <w:lang w:val="kk-KZ"/>
        </w:rPr>
        <w:t>Статистика внешней и взаимной торговли</w:t>
      </w:r>
    </w:p>
    <w:p w:rsidR="000C390A" w:rsidRPr="002542F0" w:rsidRDefault="000C390A" w:rsidP="000C390A">
      <w:pPr>
        <w:pStyle w:val="aff3"/>
        <w:rPr>
          <w:rFonts w:asciiTheme="minorHAnsi" w:hAnsiTheme="minorHAnsi" w:cstheme="minorHAnsi"/>
          <w:i/>
          <w:sz w:val="16"/>
          <w:szCs w:val="16"/>
        </w:rPr>
      </w:pPr>
      <w:r w:rsidRPr="002542F0">
        <w:rPr>
          <w:rFonts w:asciiTheme="minorHAnsi" w:hAnsiTheme="minorHAnsi" w:cstheme="minorHAnsi"/>
          <w:i/>
          <w:sz w:val="16"/>
          <w:szCs w:val="16"/>
        </w:rPr>
        <w:t>По данным К</w:t>
      </w:r>
      <w:r w:rsidRPr="002542F0">
        <w:rPr>
          <w:rFonts w:asciiTheme="minorHAnsi" w:hAnsiTheme="minorHAnsi" w:cstheme="minorHAnsi"/>
          <w:i/>
          <w:sz w:val="16"/>
          <w:szCs w:val="16"/>
          <w:lang w:val="kk-KZ"/>
        </w:rPr>
        <w:t xml:space="preserve">ГД МФ </w:t>
      </w:r>
      <w:r w:rsidRPr="002542F0">
        <w:rPr>
          <w:rFonts w:asciiTheme="minorHAnsi" w:hAnsiTheme="minorHAnsi" w:cstheme="minorHAnsi"/>
          <w:i/>
          <w:sz w:val="16"/>
          <w:szCs w:val="16"/>
        </w:rPr>
        <w:t xml:space="preserve">и </w:t>
      </w:r>
      <w:r w:rsidRPr="002542F0">
        <w:rPr>
          <w:rFonts w:asciiTheme="minorHAnsi" w:hAnsiTheme="minorHAnsi" w:cstheme="minorHAnsi"/>
          <w:i/>
          <w:sz w:val="16"/>
          <w:szCs w:val="16"/>
          <w:lang w:val="kk-KZ"/>
        </w:rPr>
        <w:t>К</w:t>
      </w:r>
      <w:r w:rsidRPr="002542F0">
        <w:rPr>
          <w:rFonts w:asciiTheme="minorHAnsi" w:hAnsiTheme="minorHAnsi" w:cstheme="minorHAnsi"/>
          <w:i/>
          <w:sz w:val="16"/>
          <w:szCs w:val="16"/>
        </w:rPr>
        <w:t>С</w:t>
      </w:r>
    </w:p>
    <w:tbl>
      <w:tblPr>
        <w:tblW w:w="10456" w:type="dxa"/>
        <w:tblLayout w:type="fixed"/>
        <w:tblLook w:val="01E0" w:firstRow="1" w:lastRow="1" w:firstColumn="1" w:lastColumn="1" w:noHBand="0" w:noVBand="0"/>
      </w:tblPr>
      <w:tblGrid>
        <w:gridCol w:w="3477"/>
        <w:gridCol w:w="6979"/>
      </w:tblGrid>
      <w:tr w:rsidR="002542F0" w:rsidRPr="002542F0" w:rsidTr="00D94D8B">
        <w:trPr>
          <w:trHeight w:val="2230"/>
        </w:trPr>
        <w:tc>
          <w:tcPr>
            <w:tcW w:w="3477" w:type="dxa"/>
            <w:shd w:val="clear" w:color="auto" w:fill="auto"/>
          </w:tcPr>
          <w:p w:rsidR="000C390A" w:rsidRPr="002542F0" w:rsidRDefault="000C390A" w:rsidP="00D94D8B">
            <w:pPr>
              <w:pStyle w:val="a9"/>
              <w:ind w:left="142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261" w:type="dxa"/>
              <w:tblLayout w:type="fixed"/>
              <w:tblLook w:val="01E0" w:firstRow="1" w:lastRow="1" w:firstColumn="1" w:lastColumn="1" w:noHBand="0" w:noVBand="0"/>
            </w:tblPr>
            <w:tblGrid>
              <w:gridCol w:w="3261"/>
            </w:tblGrid>
            <w:tr w:rsidR="002542F0" w:rsidRPr="002542F0" w:rsidTr="00D94D8B">
              <w:trPr>
                <w:trHeight w:val="176"/>
              </w:trPr>
              <w:tc>
                <w:tcPr>
                  <w:tcW w:w="3261" w:type="dxa"/>
                  <w:shd w:val="clear" w:color="auto" w:fill="auto"/>
                </w:tcPr>
                <w:p w:rsidR="000C390A" w:rsidRPr="002542F0" w:rsidRDefault="000C390A" w:rsidP="00D94D8B">
                  <w:pPr>
                    <w:pStyle w:val="af3"/>
                    <w:ind w:right="-108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Сентябрь 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2019г………........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..........103,3</w:t>
                  </w:r>
                </w:p>
              </w:tc>
            </w:tr>
            <w:tr w:rsidR="002542F0" w:rsidRPr="002542F0" w:rsidTr="00D94D8B">
              <w:trPr>
                <w:trHeight w:val="176"/>
              </w:trPr>
              <w:tc>
                <w:tcPr>
                  <w:tcW w:w="3261" w:type="dxa"/>
                </w:tcPr>
                <w:p w:rsidR="000C390A" w:rsidRPr="002542F0" w:rsidRDefault="000C390A" w:rsidP="00D94D8B">
                  <w:pPr>
                    <w:pStyle w:val="af3"/>
                    <w:ind w:right="-108"/>
                    <w:jc w:val="both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Сентябрь 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2020г.…..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..............105,5</w:t>
                  </w:r>
                </w:p>
              </w:tc>
            </w:tr>
          </w:tbl>
          <w:p w:rsidR="000C390A" w:rsidRPr="002542F0" w:rsidRDefault="000C390A" w:rsidP="00D94D8B">
            <w:pPr>
              <w:pStyle w:val="a9"/>
              <w:ind w:left="142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 xml:space="preserve">в процентах к соответствующему месяцу </w:t>
            </w:r>
            <w:r w:rsidRPr="002542F0">
              <w:rPr>
                <w:rFonts w:asciiTheme="minorHAnsi" w:hAnsiTheme="minorHAnsi" w:cstheme="minorHAnsi"/>
                <w:lang w:val="kk-KZ"/>
              </w:rPr>
              <w:t>предыдущего года</w:t>
            </w:r>
          </w:p>
          <w:tbl>
            <w:tblPr>
              <w:tblW w:w="3402" w:type="dxa"/>
              <w:tblLayout w:type="fixed"/>
              <w:tblLook w:val="01E0" w:firstRow="1" w:lastRow="1" w:firstColumn="1" w:lastColumn="1" w:noHBand="0" w:noVBand="0"/>
            </w:tblPr>
            <w:tblGrid>
              <w:gridCol w:w="3402"/>
            </w:tblGrid>
            <w:tr w:rsidR="002542F0" w:rsidRPr="002542F0" w:rsidTr="00D94D8B">
              <w:trPr>
                <w:trHeight w:val="176"/>
              </w:trPr>
              <w:tc>
                <w:tcPr>
                  <w:tcW w:w="3402" w:type="dxa"/>
                </w:tcPr>
                <w:p w:rsidR="000C390A" w:rsidRPr="002542F0" w:rsidRDefault="000C390A" w:rsidP="00D94D8B">
                  <w:pPr>
                    <w:pStyle w:val="af3"/>
                    <w:ind w:left="-250" w:right="-108" w:firstLine="250"/>
                    <w:jc w:val="both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Сентябрь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2019г...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.................................107,5</w:t>
                  </w:r>
                </w:p>
              </w:tc>
            </w:tr>
            <w:tr w:rsidR="002542F0" w:rsidRPr="002542F0" w:rsidTr="00D94D8B">
              <w:trPr>
                <w:trHeight w:val="182"/>
              </w:trPr>
              <w:tc>
                <w:tcPr>
                  <w:tcW w:w="3402" w:type="dxa"/>
                </w:tcPr>
                <w:p w:rsidR="000C390A" w:rsidRPr="002542F0" w:rsidRDefault="000C390A" w:rsidP="00D94D8B">
                  <w:pPr>
                    <w:pStyle w:val="af3"/>
                    <w:ind w:right="-108"/>
                    <w:jc w:val="both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Сентябрь 2020г......................................81,6</w:t>
                  </w:r>
                </w:p>
              </w:tc>
            </w:tr>
          </w:tbl>
          <w:p w:rsidR="000C390A" w:rsidRPr="002542F0" w:rsidRDefault="000C390A" w:rsidP="00D94D8B">
            <w:pPr>
              <w:pStyle w:val="ac"/>
              <w:jc w:val="right"/>
              <w:rPr>
                <w:rFonts w:asciiTheme="minorHAnsi" w:hAnsiTheme="minorHAnsi" w:cstheme="minorHAnsi"/>
                <w:sz w:val="10"/>
                <w:szCs w:val="10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 xml:space="preserve">в процентах к соответствующему </w:t>
            </w:r>
            <w:r w:rsidRPr="002542F0">
              <w:rPr>
                <w:rFonts w:asciiTheme="minorHAnsi" w:hAnsiTheme="minorHAnsi" w:cstheme="minorHAnsi"/>
                <w:lang w:val="kk-KZ"/>
              </w:rPr>
              <w:t>периоду</w:t>
            </w:r>
            <w:r w:rsidRPr="002542F0">
              <w:rPr>
                <w:rFonts w:asciiTheme="minorHAnsi" w:hAnsiTheme="minorHAnsi" w:cstheme="minorHAnsi"/>
              </w:rPr>
              <w:t xml:space="preserve"> </w:t>
            </w:r>
            <w:r w:rsidRPr="002542F0">
              <w:rPr>
                <w:rFonts w:asciiTheme="minorHAnsi" w:hAnsiTheme="minorHAnsi" w:cstheme="minorHAnsi"/>
                <w:lang w:val="kk-KZ"/>
              </w:rPr>
              <w:t>предыдущего года</w:t>
            </w:r>
          </w:p>
          <w:tbl>
            <w:tblPr>
              <w:tblW w:w="3261" w:type="dxa"/>
              <w:tblLayout w:type="fixed"/>
              <w:tblLook w:val="01E0" w:firstRow="1" w:lastRow="1" w:firstColumn="1" w:lastColumn="1" w:noHBand="0" w:noVBand="0"/>
            </w:tblPr>
            <w:tblGrid>
              <w:gridCol w:w="3261"/>
            </w:tblGrid>
            <w:tr w:rsidR="002542F0" w:rsidRPr="002542F0" w:rsidTr="00D94D8B">
              <w:trPr>
                <w:trHeight w:val="151"/>
              </w:trPr>
              <w:tc>
                <w:tcPr>
                  <w:tcW w:w="3261" w:type="dxa"/>
                </w:tcPr>
                <w:p w:rsidR="000C390A" w:rsidRPr="002542F0" w:rsidRDefault="000C390A" w:rsidP="00D94D8B">
                  <w:pPr>
                    <w:pStyle w:val="af3"/>
                    <w:ind w:right="-108"/>
                    <w:jc w:val="both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Январь-сентябрь 2019г.....................104,0</w:t>
                  </w:r>
                </w:p>
              </w:tc>
            </w:tr>
            <w:tr w:rsidR="002542F0" w:rsidRPr="002542F0" w:rsidTr="00D94D8B">
              <w:trPr>
                <w:trHeight w:val="176"/>
              </w:trPr>
              <w:tc>
                <w:tcPr>
                  <w:tcW w:w="3261" w:type="dxa"/>
                </w:tcPr>
                <w:p w:rsidR="000C390A" w:rsidRPr="002542F0" w:rsidRDefault="000C390A" w:rsidP="00D94D8B">
                  <w:pPr>
                    <w:pStyle w:val="af3"/>
                    <w:ind w:right="-108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Январь-сентябрь2020г........................87,1</w:t>
                  </w:r>
                </w:p>
              </w:tc>
            </w:tr>
          </w:tbl>
          <w:p w:rsidR="000C390A" w:rsidRPr="002542F0" w:rsidRDefault="000C390A" w:rsidP="00D94D8B">
            <w:pPr>
              <w:pStyle w:val="ac"/>
              <w:rPr>
                <w:rFonts w:asciiTheme="minorHAnsi" w:hAnsiTheme="minorHAnsi" w:cstheme="minorHAnsi"/>
                <w:sz w:val="10"/>
                <w:szCs w:val="10"/>
                <w:lang w:val="kk-KZ"/>
              </w:rPr>
            </w:pPr>
          </w:p>
        </w:tc>
        <w:tc>
          <w:tcPr>
            <w:tcW w:w="6979" w:type="dxa"/>
            <w:shd w:val="clear" w:color="auto" w:fill="auto"/>
          </w:tcPr>
          <w:p w:rsidR="000C390A" w:rsidRPr="002542F0" w:rsidRDefault="000C390A" w:rsidP="00D94D8B">
            <w:pPr>
              <w:pStyle w:val="a9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 процентах к соответствующему месяцу предыдущего года</w:t>
            </w:r>
          </w:p>
          <w:p w:rsidR="000C390A" w:rsidRPr="002542F0" w:rsidRDefault="000C390A" w:rsidP="00D94D8B">
            <w:pPr>
              <w:pStyle w:val="af1"/>
              <w:ind w:left="209" w:right="532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298950" cy="1378585"/>
                  <wp:effectExtent l="0" t="0" r="6350" b="0"/>
                  <wp:docPr id="1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08" t="43190" r="22600" b="309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8950" cy="1378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C390A" w:rsidRPr="002542F0" w:rsidRDefault="000C390A" w:rsidP="000C390A">
      <w:pPr>
        <w:pStyle w:val="32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>По структуре внешнеторгового оборота</w:t>
      </w:r>
    </w:p>
    <w:tbl>
      <w:tblPr>
        <w:tblW w:w="10314" w:type="dxa"/>
        <w:tblLayout w:type="fixed"/>
        <w:tblLook w:val="01E0" w:firstRow="1" w:lastRow="1" w:firstColumn="1" w:lastColumn="1" w:noHBand="0" w:noVBand="0"/>
      </w:tblPr>
      <w:tblGrid>
        <w:gridCol w:w="3899"/>
        <w:gridCol w:w="6415"/>
      </w:tblGrid>
      <w:tr w:rsidR="002542F0" w:rsidRPr="002542F0" w:rsidTr="00D94D8B">
        <w:trPr>
          <w:trHeight w:val="1948"/>
        </w:trPr>
        <w:tc>
          <w:tcPr>
            <w:tcW w:w="3899" w:type="dxa"/>
          </w:tcPr>
          <w:p w:rsidR="000C390A" w:rsidRPr="002542F0" w:rsidRDefault="000C390A" w:rsidP="00D94D8B">
            <w:pPr>
              <w:pStyle w:val="First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Внешнеторговый оборот в январе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-сентябре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2020г. составил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62,8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млрд. долл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аров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США (по сравнению с январем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-сентябрем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2019г.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уменьшился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на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12,9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%), в том числе экспорт –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35,3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млрд. долл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аров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США 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на 18%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меньше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) и импорт –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27,5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млрд. долл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аров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США 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уменьшился на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5,1%)</w:t>
            </w:r>
          </w:p>
          <w:p w:rsidR="000C390A" w:rsidRPr="002542F0" w:rsidRDefault="000C390A" w:rsidP="00D94D8B">
            <w:pPr>
              <w:autoSpaceDE w:val="0"/>
              <w:autoSpaceDN w:val="0"/>
              <w:adjustRightInd w:val="0"/>
              <w:ind w:firstLine="426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Экспорт со странами ЕАЭС составил 3819,5 млн. долларов США или на 16,5% меньше, чем в январе-сентябре 2019г., импорт – 9887,1 млн. долларов США, по сравнению с соответствующим периодом прошлого года уменьшился на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9,6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%.</w:t>
            </w:r>
          </w:p>
          <w:p w:rsidR="000C390A" w:rsidRPr="002542F0" w:rsidRDefault="000C390A" w:rsidP="00D94D8B">
            <w:pPr>
              <w:pStyle w:val="a7"/>
              <w:ind w:firstLine="227"/>
              <w:rPr>
                <w:rFonts w:asciiTheme="minorHAnsi" w:hAnsiTheme="minorHAnsi" w:cstheme="minorHAnsi"/>
                <w:sz w:val="17"/>
                <w:szCs w:val="17"/>
                <w:lang w:val="kk-KZ"/>
              </w:rPr>
            </w:pPr>
          </w:p>
        </w:tc>
        <w:tc>
          <w:tcPr>
            <w:tcW w:w="6415" w:type="dxa"/>
          </w:tcPr>
          <w:p w:rsidR="000C390A" w:rsidRPr="002542F0" w:rsidRDefault="000C390A" w:rsidP="00D94D8B">
            <w:pPr>
              <w:pStyle w:val="a9"/>
              <w:tabs>
                <w:tab w:val="left" w:pos="6021"/>
              </w:tabs>
              <w:ind w:firstLine="5136"/>
              <w:jc w:val="lef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 процентах</w:t>
            </w:r>
          </w:p>
          <w:tbl>
            <w:tblPr>
              <w:tblW w:w="6030" w:type="dxa"/>
              <w:tblInd w:w="65" w:type="dxa"/>
              <w:tblLayout w:type="fixed"/>
              <w:tblLook w:val="01E0" w:firstRow="1" w:lastRow="1" w:firstColumn="1" w:lastColumn="1" w:noHBand="0" w:noVBand="0"/>
            </w:tblPr>
            <w:tblGrid>
              <w:gridCol w:w="2699"/>
              <w:gridCol w:w="1913"/>
              <w:gridCol w:w="1418"/>
            </w:tblGrid>
            <w:tr w:rsidR="002542F0" w:rsidRPr="002542F0" w:rsidTr="00D94D8B">
              <w:trPr>
                <w:trHeight w:val="379"/>
              </w:trPr>
              <w:tc>
                <w:tcPr>
                  <w:tcW w:w="2238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0C390A" w:rsidRPr="002542F0" w:rsidRDefault="000C390A" w:rsidP="00D94D8B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58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C390A" w:rsidRPr="002542F0" w:rsidRDefault="000C390A" w:rsidP="00D94D8B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Январь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-сентябрь 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2020г. к январю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-сентябрю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2019г.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0C390A" w:rsidRPr="002542F0" w:rsidRDefault="000C390A" w:rsidP="00D94D8B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Сентябрь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2020г. к 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сентябрю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2019г.</w:t>
                  </w:r>
                </w:p>
              </w:tc>
            </w:tr>
            <w:tr w:rsidR="002542F0" w:rsidRPr="002542F0" w:rsidTr="00D94D8B">
              <w:trPr>
                <w:trHeight w:val="212"/>
              </w:trPr>
              <w:tc>
                <w:tcPr>
                  <w:tcW w:w="2238" w:type="pct"/>
                  <w:tcBorders>
                    <w:top w:val="single" w:sz="4" w:space="0" w:color="auto"/>
                  </w:tcBorders>
                  <w:vAlign w:val="bottom"/>
                </w:tcPr>
                <w:p w:rsidR="000C390A" w:rsidRPr="002542F0" w:rsidRDefault="000C390A" w:rsidP="00D94D8B">
                  <w:pPr>
                    <w:pStyle w:val="ac"/>
                    <w:ind w:left="-20"/>
                    <w:jc w:val="both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Внешнеторговый оборот</w:t>
                  </w:r>
                </w:p>
              </w:tc>
              <w:tc>
                <w:tcPr>
                  <w:tcW w:w="1586" w:type="pct"/>
                  <w:tcBorders>
                    <w:top w:val="single" w:sz="4" w:space="0" w:color="auto"/>
                  </w:tcBorders>
                  <w:vAlign w:val="bottom"/>
                </w:tcPr>
                <w:p w:rsidR="000C390A" w:rsidRPr="002542F0" w:rsidRDefault="000C390A" w:rsidP="00D94D8B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87,1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</w:tcBorders>
                </w:tcPr>
                <w:p w:rsidR="000C390A" w:rsidRPr="002542F0" w:rsidRDefault="000C390A" w:rsidP="00D94D8B">
                  <w:pPr>
                    <w:pStyle w:val="af3"/>
                    <w:tabs>
                      <w:tab w:val="left" w:pos="551"/>
                      <w:tab w:val="right" w:pos="4848"/>
                    </w:tabs>
                    <w:ind w:right="34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81,6</w:t>
                  </w:r>
                </w:p>
              </w:tc>
            </w:tr>
            <w:tr w:rsidR="002542F0" w:rsidRPr="002542F0" w:rsidTr="00D94D8B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0C390A" w:rsidRPr="002542F0" w:rsidRDefault="000C390A" w:rsidP="00D94D8B">
                  <w:pPr>
                    <w:pStyle w:val="ac"/>
                    <w:jc w:val="both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в том числе:</w:t>
                  </w:r>
                </w:p>
              </w:tc>
              <w:tc>
                <w:tcPr>
                  <w:tcW w:w="1586" w:type="pct"/>
                </w:tcPr>
                <w:p w:rsidR="000C390A" w:rsidRPr="002542F0" w:rsidRDefault="000C390A" w:rsidP="00D94D8B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76" w:type="pct"/>
                </w:tcPr>
                <w:p w:rsidR="000C390A" w:rsidRPr="002542F0" w:rsidRDefault="000C390A" w:rsidP="00D94D8B">
                  <w:pPr>
                    <w:pStyle w:val="af3"/>
                    <w:ind w:right="3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2542F0" w:rsidRPr="002542F0" w:rsidTr="00D94D8B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0C390A" w:rsidRPr="002542F0" w:rsidRDefault="000C390A" w:rsidP="00D94D8B">
                  <w:pPr>
                    <w:pStyle w:val="ac"/>
                    <w:jc w:val="both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экспорт</w:t>
                  </w:r>
                </w:p>
              </w:tc>
              <w:tc>
                <w:tcPr>
                  <w:tcW w:w="1586" w:type="pct"/>
                  <w:vAlign w:val="bottom"/>
                </w:tcPr>
                <w:p w:rsidR="000C390A" w:rsidRPr="002542F0" w:rsidRDefault="000C390A" w:rsidP="00D94D8B">
                  <w:pPr>
                    <w:pStyle w:val="af3"/>
                    <w:tabs>
                      <w:tab w:val="left" w:pos="1585"/>
                    </w:tabs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82,0</w:t>
                  </w:r>
                </w:p>
              </w:tc>
              <w:tc>
                <w:tcPr>
                  <w:tcW w:w="1176" w:type="pct"/>
                </w:tcPr>
                <w:p w:rsidR="000C390A" w:rsidRPr="002542F0" w:rsidRDefault="000C390A" w:rsidP="00D94D8B">
                  <w:pPr>
                    <w:pStyle w:val="af3"/>
                    <w:tabs>
                      <w:tab w:val="left" w:pos="1585"/>
                    </w:tabs>
                    <w:ind w:right="34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67,0</w:t>
                  </w:r>
                </w:p>
              </w:tc>
            </w:tr>
            <w:tr w:rsidR="002542F0" w:rsidRPr="002542F0" w:rsidTr="00D94D8B">
              <w:trPr>
                <w:trHeight w:val="18"/>
              </w:trPr>
              <w:tc>
                <w:tcPr>
                  <w:tcW w:w="2238" w:type="pct"/>
                  <w:tcBorders>
                    <w:bottom w:val="single" w:sz="4" w:space="0" w:color="auto"/>
                  </w:tcBorders>
                  <w:vAlign w:val="bottom"/>
                </w:tcPr>
                <w:p w:rsidR="000C390A" w:rsidRPr="002542F0" w:rsidRDefault="000C390A" w:rsidP="00D94D8B">
                  <w:pPr>
                    <w:pStyle w:val="ac"/>
                    <w:jc w:val="both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1586" w:type="pct"/>
                  <w:tcBorders>
                    <w:bottom w:val="single" w:sz="4" w:space="0" w:color="auto"/>
                  </w:tcBorders>
                  <w:vAlign w:val="bottom"/>
                </w:tcPr>
                <w:p w:rsidR="000C390A" w:rsidRPr="002542F0" w:rsidRDefault="000C390A" w:rsidP="00D94D8B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94,9</w:t>
                  </w:r>
                </w:p>
              </w:tc>
              <w:tc>
                <w:tcPr>
                  <w:tcW w:w="1176" w:type="pct"/>
                  <w:tcBorders>
                    <w:bottom w:val="single" w:sz="4" w:space="0" w:color="auto"/>
                  </w:tcBorders>
                </w:tcPr>
                <w:p w:rsidR="000C390A" w:rsidRPr="002542F0" w:rsidRDefault="000C390A" w:rsidP="00D94D8B">
                  <w:pPr>
                    <w:pStyle w:val="af3"/>
                    <w:ind w:right="34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103,1</w:t>
                  </w:r>
                </w:p>
              </w:tc>
            </w:tr>
          </w:tbl>
          <w:p w:rsidR="000C390A" w:rsidRPr="002542F0" w:rsidRDefault="000C390A" w:rsidP="00D94D8B">
            <w:pPr>
              <w:rPr>
                <w:rFonts w:asciiTheme="minorHAnsi" w:hAnsiTheme="minorHAnsi" w:cstheme="minorHAnsi"/>
              </w:rPr>
            </w:pPr>
          </w:p>
        </w:tc>
      </w:tr>
      <w:tr w:rsidR="000C390A" w:rsidRPr="002542F0" w:rsidTr="00D94D8B">
        <w:trPr>
          <w:trHeight w:val="3020"/>
        </w:trPr>
        <w:tc>
          <w:tcPr>
            <w:tcW w:w="10314" w:type="dxa"/>
            <w:gridSpan w:val="2"/>
          </w:tcPr>
          <w:p w:rsidR="000C390A" w:rsidRPr="002542F0" w:rsidRDefault="000C390A" w:rsidP="00D94D8B">
            <w:pPr>
              <w:pStyle w:val="a9"/>
              <w:ind w:right="-108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 процентах к соответствующему месяцу предыдущего года</w:t>
            </w:r>
          </w:p>
          <w:p w:rsidR="000C390A" w:rsidRPr="002542F0" w:rsidRDefault="000C390A" w:rsidP="00D94D8B">
            <w:pPr>
              <w:pStyle w:val="af1"/>
              <w:ind w:right="317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6475730" cy="1719580"/>
                  <wp:effectExtent l="0" t="0" r="1270" b="0"/>
                  <wp:docPr id="1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180" t="42976" r="26561" b="351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1719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C390A" w:rsidRPr="002542F0" w:rsidRDefault="000C390A" w:rsidP="000C390A">
      <w:pPr>
        <w:pStyle w:val="32"/>
        <w:spacing w:before="120"/>
        <w:rPr>
          <w:rFonts w:asciiTheme="minorHAnsi" w:hAnsiTheme="minorHAnsi" w:cstheme="minorHAnsi"/>
        </w:rPr>
      </w:pPr>
    </w:p>
    <w:p w:rsidR="000C390A" w:rsidRPr="002542F0" w:rsidRDefault="000C390A" w:rsidP="000C390A">
      <w:pPr>
        <w:pStyle w:val="32"/>
        <w:spacing w:before="120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>По отдельным странам</w:t>
      </w:r>
    </w:p>
    <w:p w:rsidR="000C390A" w:rsidRPr="002542F0" w:rsidRDefault="000C390A" w:rsidP="000C390A">
      <w:pPr>
        <w:pStyle w:val="First"/>
        <w:ind w:right="-284"/>
        <w:jc w:val="right"/>
        <w:rPr>
          <w:rFonts w:asciiTheme="minorHAnsi" w:hAnsiTheme="minorHAnsi" w:cstheme="minorHAnsi"/>
          <w:sz w:val="16"/>
          <w:szCs w:val="16"/>
        </w:rPr>
      </w:pPr>
      <w:r w:rsidRPr="002542F0">
        <w:rPr>
          <w:rFonts w:asciiTheme="minorHAnsi" w:hAnsiTheme="minorHAnsi" w:cstheme="minorHAnsi"/>
          <w:sz w:val="16"/>
          <w:szCs w:val="16"/>
        </w:rPr>
        <w:t>в процентах к итогу</w:t>
      </w:r>
    </w:p>
    <w:p w:rsidR="000C390A" w:rsidRPr="002542F0" w:rsidRDefault="000C390A" w:rsidP="000C390A">
      <w:pPr>
        <w:pStyle w:val="a7"/>
        <w:ind w:right="-426" w:firstLine="0"/>
        <w:rPr>
          <w:rFonts w:asciiTheme="minorHAnsi" w:hAnsiTheme="minorHAnsi" w:cstheme="minorHAnsi"/>
          <w:sz w:val="10"/>
          <w:szCs w:val="10"/>
        </w:rPr>
      </w:pPr>
      <w:r w:rsidRPr="002542F0">
        <w:rPr>
          <w:rFonts w:asciiTheme="minorHAnsi" w:hAnsiTheme="minorHAnsi" w:cstheme="minorHAnsi"/>
          <w:noProof/>
        </w:rPr>
        <w:drawing>
          <wp:inline distT="0" distB="0" distL="0" distR="0">
            <wp:extent cx="3180080" cy="2231390"/>
            <wp:effectExtent l="0" t="0" r="1270" b="0"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99" t="31755" r="36838" b="275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080" cy="223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42F0">
        <w:rPr>
          <w:rFonts w:asciiTheme="minorHAnsi" w:hAnsiTheme="minorHAnsi" w:cstheme="minorHAnsi"/>
          <w:noProof/>
        </w:rPr>
        <w:drawing>
          <wp:inline distT="0" distB="0" distL="0" distR="0">
            <wp:extent cx="3116911" cy="2263471"/>
            <wp:effectExtent l="19050" t="0" r="7289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14" t="32228" r="32445" b="264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952" cy="226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950" w:rsidRPr="002542F0" w:rsidRDefault="00645950" w:rsidP="00645950">
      <w:pPr>
        <w:pStyle w:val="23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  <w:sz w:val="28"/>
          <w:szCs w:val="28"/>
          <w:lang w:val="kk-KZ"/>
        </w:rPr>
        <w:lastRenderedPageBreak/>
        <w:t>8. Реальный сектор экономики</w:t>
      </w:r>
      <w:r w:rsidRPr="002542F0">
        <w:rPr>
          <w:rFonts w:asciiTheme="minorHAnsi" w:hAnsiTheme="minorHAnsi" w:cstheme="minorHAnsi"/>
        </w:rPr>
        <w:t xml:space="preserve"> </w:t>
      </w:r>
    </w:p>
    <w:p w:rsidR="00645950" w:rsidRPr="002542F0" w:rsidRDefault="00645950" w:rsidP="00645950">
      <w:pPr>
        <w:pStyle w:val="23"/>
        <w:rPr>
          <w:rFonts w:asciiTheme="minorHAnsi" w:hAnsiTheme="minorHAnsi" w:cstheme="minorHAnsi"/>
          <w:lang w:val="kk-KZ"/>
        </w:rPr>
      </w:pPr>
      <w:r w:rsidRPr="002542F0">
        <w:rPr>
          <w:rFonts w:asciiTheme="minorHAnsi" w:hAnsiTheme="minorHAnsi" w:cstheme="minorHAnsi"/>
        </w:rPr>
        <w:t xml:space="preserve">8.1 </w:t>
      </w:r>
      <w:r w:rsidRPr="002542F0">
        <w:rPr>
          <w:rFonts w:asciiTheme="minorHAnsi" w:hAnsiTheme="minorHAnsi" w:cstheme="minorHAnsi"/>
          <w:lang w:val="kk-KZ"/>
        </w:rPr>
        <w:t>Статистика с</w:t>
      </w:r>
      <w:r w:rsidRPr="002542F0">
        <w:rPr>
          <w:rFonts w:asciiTheme="minorHAnsi" w:hAnsiTheme="minorHAnsi" w:cstheme="minorHAnsi"/>
        </w:rPr>
        <w:t>ельско</w:t>
      </w:r>
      <w:r w:rsidRPr="002542F0">
        <w:rPr>
          <w:rFonts w:asciiTheme="minorHAnsi" w:hAnsiTheme="minorHAnsi" w:cstheme="minorHAnsi"/>
          <w:lang w:val="kk-KZ"/>
        </w:rPr>
        <w:t>го, лесного, охотничьего и рыбного</w:t>
      </w:r>
      <w:r w:rsidRPr="002542F0">
        <w:rPr>
          <w:rFonts w:asciiTheme="minorHAnsi" w:hAnsiTheme="minorHAnsi" w:cstheme="minorHAnsi"/>
        </w:rPr>
        <w:t xml:space="preserve"> хозяйств</w:t>
      </w:r>
      <w:r w:rsidRPr="002542F0">
        <w:rPr>
          <w:rFonts w:asciiTheme="minorHAnsi" w:hAnsiTheme="minorHAnsi" w:cstheme="minorHAnsi"/>
          <w:lang w:val="kk-KZ"/>
        </w:rPr>
        <w:t>а</w:t>
      </w:r>
    </w:p>
    <w:p w:rsidR="00645950" w:rsidRPr="002542F0" w:rsidRDefault="00645950" w:rsidP="00645950">
      <w:pPr>
        <w:pStyle w:val="af"/>
        <w:jc w:val="left"/>
        <w:rPr>
          <w:rFonts w:asciiTheme="minorHAnsi" w:hAnsiTheme="minorHAnsi" w:cstheme="minorHAnsi"/>
          <w:sz w:val="20"/>
        </w:rPr>
      </w:pPr>
      <w:r w:rsidRPr="002542F0">
        <w:rPr>
          <w:rFonts w:asciiTheme="minorHAnsi" w:hAnsiTheme="minorHAnsi" w:cstheme="minorHAnsi"/>
          <w:sz w:val="20"/>
        </w:rPr>
        <w:t>Валовый выпуск продукции (услуг) сельского</w:t>
      </w:r>
      <w:r w:rsidRPr="002542F0">
        <w:rPr>
          <w:rFonts w:asciiTheme="minorHAnsi" w:hAnsiTheme="minorHAnsi" w:cstheme="minorHAnsi"/>
          <w:sz w:val="20"/>
          <w:lang w:val="kk-KZ"/>
        </w:rPr>
        <w:t>, лесного, охотничьего и рыбного</w:t>
      </w:r>
      <w:r w:rsidRPr="002542F0">
        <w:rPr>
          <w:rFonts w:asciiTheme="minorHAnsi" w:hAnsiTheme="minorHAnsi" w:cstheme="minorHAnsi"/>
          <w:sz w:val="20"/>
        </w:rPr>
        <w:t xml:space="preserve"> хозяйства</w:t>
      </w:r>
    </w:p>
    <w:tbl>
      <w:tblPr>
        <w:tblW w:w="9639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095"/>
      </w:tblGrid>
      <w:tr w:rsidR="00645950" w:rsidRPr="002542F0" w:rsidTr="00D94D8B">
        <w:trPr>
          <w:trHeight w:val="3280"/>
        </w:trPr>
        <w:tc>
          <w:tcPr>
            <w:tcW w:w="3544" w:type="dxa"/>
          </w:tcPr>
          <w:p w:rsidR="00645950" w:rsidRPr="002542F0" w:rsidRDefault="00645950" w:rsidP="00D94D8B">
            <w:pPr>
              <w:pStyle w:val="a9"/>
              <w:rPr>
                <w:rFonts w:asciiTheme="minorHAnsi" w:hAnsiTheme="minorHAnsi" w:cstheme="minorHAnsi"/>
              </w:rPr>
            </w:pPr>
          </w:p>
          <w:p w:rsidR="00645950" w:rsidRPr="002542F0" w:rsidRDefault="00645950" w:rsidP="00D94D8B">
            <w:pPr>
              <w:pStyle w:val="a9"/>
              <w:tabs>
                <w:tab w:val="left" w:pos="142"/>
              </w:tabs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соответствующему периоду предыдущего года</w:t>
            </w:r>
          </w:p>
          <w:p w:rsidR="00645950" w:rsidRPr="002542F0" w:rsidRDefault="00645950" w:rsidP="00D94D8B">
            <w:pPr>
              <w:pStyle w:val="aa"/>
              <w:rPr>
                <w:rFonts w:asciiTheme="minorHAnsi" w:hAnsiTheme="minorHAnsi" w:cstheme="minorHAnsi"/>
              </w:rPr>
            </w:pPr>
          </w:p>
          <w:tbl>
            <w:tblPr>
              <w:tblW w:w="3314" w:type="dxa"/>
              <w:tblInd w:w="5" w:type="dxa"/>
              <w:tblLayout w:type="fixed"/>
              <w:tblLook w:val="01E0" w:firstRow="1" w:lastRow="1" w:firstColumn="1" w:lastColumn="1" w:noHBand="0" w:noVBand="0"/>
            </w:tblPr>
            <w:tblGrid>
              <w:gridCol w:w="2722"/>
              <w:gridCol w:w="592"/>
            </w:tblGrid>
            <w:tr w:rsidR="002542F0" w:rsidRPr="002542F0" w:rsidTr="00D94D8B">
              <w:trPr>
                <w:trHeight w:val="317"/>
              </w:trPr>
              <w:tc>
                <w:tcPr>
                  <w:tcW w:w="2722" w:type="dxa"/>
                  <w:vAlign w:val="center"/>
                </w:tcPr>
                <w:p w:rsidR="00645950" w:rsidRPr="002542F0" w:rsidRDefault="00645950" w:rsidP="00D94D8B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Январь-октябрь 2019г</w:t>
                  </w:r>
                  <w:r w:rsidRPr="002542F0">
                    <w:rPr>
                      <w:rFonts w:asciiTheme="minorHAnsi" w:hAnsiTheme="minorHAnsi" w:cstheme="minorHAnsi"/>
                      <w:lang w:val="en-US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..........…</w:t>
                  </w:r>
                </w:p>
              </w:tc>
              <w:tc>
                <w:tcPr>
                  <w:tcW w:w="592" w:type="dxa"/>
                  <w:vAlign w:val="center"/>
                </w:tcPr>
                <w:p w:rsidR="00645950" w:rsidRPr="002542F0" w:rsidRDefault="00645950" w:rsidP="00D94D8B">
                  <w:pPr>
                    <w:pStyle w:val="af3"/>
                    <w:ind w:left="-250"/>
                    <w:rPr>
                      <w:rFonts w:asciiTheme="minorHAnsi" w:hAnsiTheme="minorHAnsi" w:cstheme="minorHAnsi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lang w:val="en-US"/>
                    </w:rPr>
                    <w:t>99,6</w:t>
                  </w:r>
                </w:p>
              </w:tc>
            </w:tr>
            <w:tr w:rsidR="002542F0" w:rsidRPr="002542F0" w:rsidTr="00D94D8B">
              <w:trPr>
                <w:trHeight w:val="289"/>
              </w:trPr>
              <w:tc>
                <w:tcPr>
                  <w:tcW w:w="2722" w:type="dxa"/>
                  <w:vAlign w:val="center"/>
                </w:tcPr>
                <w:p w:rsidR="00645950" w:rsidRPr="002542F0" w:rsidRDefault="00645950" w:rsidP="00D94D8B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2019г..................</w:t>
                  </w:r>
                  <w:r w:rsidRPr="002542F0">
                    <w:rPr>
                      <w:rFonts w:asciiTheme="minorHAnsi" w:hAnsiTheme="minorHAnsi" w:cstheme="minorHAnsi"/>
                      <w:lang w:val="en-US"/>
                    </w:rPr>
                    <w:t>......................</w:t>
                  </w:r>
                </w:p>
              </w:tc>
              <w:tc>
                <w:tcPr>
                  <w:tcW w:w="592" w:type="dxa"/>
                  <w:vAlign w:val="center"/>
                </w:tcPr>
                <w:p w:rsidR="00645950" w:rsidRPr="002542F0" w:rsidRDefault="00645950" w:rsidP="00D94D8B">
                  <w:pPr>
                    <w:pStyle w:val="af3"/>
                    <w:ind w:left="-250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en-US"/>
                    </w:rPr>
                    <w:t>99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,9</w:t>
                  </w:r>
                </w:p>
              </w:tc>
            </w:tr>
            <w:tr w:rsidR="002542F0" w:rsidRPr="002542F0" w:rsidTr="00D94D8B">
              <w:trPr>
                <w:trHeight w:val="266"/>
              </w:trPr>
              <w:tc>
                <w:tcPr>
                  <w:tcW w:w="2722" w:type="dxa"/>
                  <w:shd w:val="clear" w:color="auto" w:fill="auto"/>
                  <w:vAlign w:val="center"/>
                </w:tcPr>
                <w:p w:rsidR="00645950" w:rsidRPr="002542F0" w:rsidRDefault="00645950" w:rsidP="00D94D8B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Январь-октябрь 2020г..….........</w:t>
                  </w:r>
                </w:p>
              </w:tc>
              <w:tc>
                <w:tcPr>
                  <w:tcW w:w="592" w:type="dxa"/>
                  <w:shd w:val="clear" w:color="auto" w:fill="auto"/>
                  <w:vAlign w:val="center"/>
                </w:tcPr>
                <w:p w:rsidR="00645950" w:rsidRPr="002542F0" w:rsidRDefault="00645950" w:rsidP="00D94D8B">
                  <w:pPr>
                    <w:pStyle w:val="af3"/>
                    <w:ind w:left="-250"/>
                    <w:rPr>
                      <w:rFonts w:asciiTheme="minorHAnsi" w:hAnsiTheme="minorHAnsi" w:cstheme="minorHAnsi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lang w:val="en-US"/>
                    </w:rPr>
                    <w:t>105,2</w:t>
                  </w:r>
                </w:p>
              </w:tc>
            </w:tr>
          </w:tbl>
          <w:p w:rsidR="00645950" w:rsidRPr="002542F0" w:rsidRDefault="00645950" w:rsidP="00D94D8B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6095" w:type="dxa"/>
          </w:tcPr>
          <w:p w:rsidR="00645950" w:rsidRPr="002542F0" w:rsidRDefault="00645950" w:rsidP="00D94D8B">
            <w:pPr>
              <w:ind w:right="-108"/>
              <w:jc w:val="right"/>
              <w:rPr>
                <w:rFonts w:asciiTheme="minorHAnsi" w:hAnsiTheme="minorHAnsi" w:cstheme="minorHAnsi"/>
                <w:noProof/>
                <w:sz w:val="16"/>
                <w:szCs w:val="16"/>
                <w:vertAlign w:val="superscript"/>
              </w:rPr>
            </w:pPr>
            <w:r w:rsidRPr="002542F0">
              <w:rPr>
                <w:rFonts w:asciiTheme="minorHAnsi" w:hAnsiTheme="minorHAnsi" w:cstheme="minorHAnsi"/>
                <w:noProof/>
                <w:sz w:val="16"/>
                <w:szCs w:val="16"/>
              </w:rPr>
              <w:t>в процентах к соответствующему месяцу предыдущего года</w:t>
            </w:r>
          </w:p>
          <w:p w:rsidR="00645950" w:rsidRPr="002542F0" w:rsidRDefault="00645950" w:rsidP="00D94D8B">
            <w:pPr>
              <w:ind w:right="-108"/>
              <w:jc w:val="right"/>
              <w:rPr>
                <w:rFonts w:asciiTheme="minorHAnsi" w:hAnsiTheme="minorHAnsi" w:cstheme="minorHAnsi"/>
                <w:noProof/>
                <w:sz w:val="10"/>
                <w:szCs w:val="10"/>
              </w:rPr>
            </w:pPr>
            <w:r w:rsidRPr="002542F0">
              <w:rPr>
                <w:rFonts w:asciiTheme="minorHAnsi" w:hAnsiTheme="minorHAnsi" w:cstheme="minorHAnsi"/>
                <w:noProof/>
                <w:sz w:val="10"/>
                <w:szCs w:val="10"/>
              </w:rPr>
              <w:drawing>
                <wp:inline distT="0" distB="0" distL="0" distR="0">
                  <wp:extent cx="3611245" cy="1950720"/>
                  <wp:effectExtent l="0" t="0" r="0" b="0"/>
                  <wp:docPr id="9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1245" cy="1950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45950" w:rsidRPr="002542F0" w:rsidRDefault="00645950" w:rsidP="00645950">
      <w:pPr>
        <w:pStyle w:val="23"/>
        <w:spacing w:before="0" w:after="0"/>
        <w:rPr>
          <w:rFonts w:asciiTheme="minorHAnsi" w:hAnsiTheme="minorHAnsi" w:cstheme="minorHAnsi"/>
          <w:sz w:val="20"/>
          <w:lang w:val="kk-KZ"/>
        </w:rPr>
      </w:pPr>
    </w:p>
    <w:p w:rsidR="00645950" w:rsidRPr="002542F0" w:rsidRDefault="00645950" w:rsidP="00645950">
      <w:pPr>
        <w:pStyle w:val="23"/>
        <w:spacing w:before="0" w:after="0"/>
        <w:rPr>
          <w:rFonts w:asciiTheme="minorHAnsi" w:hAnsiTheme="minorHAnsi" w:cstheme="minorHAnsi"/>
          <w:sz w:val="20"/>
        </w:rPr>
      </w:pPr>
      <w:r w:rsidRPr="002542F0">
        <w:rPr>
          <w:rFonts w:asciiTheme="minorHAnsi" w:hAnsiTheme="minorHAnsi" w:cstheme="minorHAnsi"/>
          <w:sz w:val="20"/>
        </w:rPr>
        <w:t>По отраслям сельского</w:t>
      </w:r>
      <w:r w:rsidRPr="002542F0">
        <w:rPr>
          <w:rFonts w:asciiTheme="minorHAnsi" w:hAnsiTheme="minorHAnsi" w:cstheme="minorHAnsi"/>
          <w:sz w:val="20"/>
          <w:lang w:val="kk-KZ"/>
        </w:rPr>
        <w:t>, лесного, охотничьего и рыбного</w:t>
      </w:r>
      <w:r w:rsidRPr="002542F0">
        <w:rPr>
          <w:rFonts w:asciiTheme="minorHAnsi" w:hAnsiTheme="minorHAnsi" w:cstheme="minorHAnsi"/>
          <w:sz w:val="20"/>
        </w:rPr>
        <w:t xml:space="preserve"> хозяйства</w:t>
      </w:r>
    </w:p>
    <w:p w:rsidR="00645950" w:rsidRPr="002542F0" w:rsidRDefault="00645950" w:rsidP="00645950">
      <w:pPr>
        <w:pStyle w:val="First"/>
        <w:rPr>
          <w:rFonts w:asciiTheme="minorHAnsi" w:hAnsiTheme="minorHAnsi" w:cstheme="minorHAnsi"/>
          <w:sz w:val="2"/>
          <w:szCs w:val="2"/>
        </w:rPr>
      </w:pPr>
    </w:p>
    <w:tbl>
      <w:tblPr>
        <w:tblW w:w="9747" w:type="dxa"/>
        <w:tblLayout w:type="fixed"/>
        <w:tblLook w:val="01E0" w:firstRow="1" w:lastRow="1" w:firstColumn="1" w:lastColumn="1" w:noHBand="0" w:noVBand="0"/>
      </w:tblPr>
      <w:tblGrid>
        <w:gridCol w:w="108"/>
        <w:gridCol w:w="3600"/>
        <w:gridCol w:w="1645"/>
        <w:gridCol w:w="1134"/>
        <w:gridCol w:w="1559"/>
        <w:gridCol w:w="1701"/>
      </w:tblGrid>
      <w:tr w:rsidR="002542F0" w:rsidRPr="002542F0" w:rsidTr="00D94D8B">
        <w:tc>
          <w:tcPr>
            <w:tcW w:w="3708" w:type="dxa"/>
            <w:gridSpan w:val="2"/>
          </w:tcPr>
          <w:p w:rsidR="00645950" w:rsidRPr="002542F0" w:rsidRDefault="00645950" w:rsidP="00D94D8B">
            <w:pPr>
              <w:pStyle w:val="First"/>
              <w:tabs>
                <w:tab w:val="left" w:pos="142"/>
              </w:tabs>
              <w:spacing w:befor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Валовый выпуск продукции (услуг) сельского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, лесного и рыбного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хозяйства в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январе-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октябре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20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г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.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составил 5395,1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млрд.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тенге,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в том числе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валовая продукция растениеводства – 3272,9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млрд.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тенге,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валовая продукция животноводства – 2087,6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млрд.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тенге, услуг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в области сельского хозяйства – 12,3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млрд.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тенге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, объем продукции (услуг) в охотничьем хозяйстве – 0,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9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млрд. тенге, объем продукции (услуг) в лесном хозяйстве –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12,6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млрд. тенге, объем продукции (услуг) в рыболовстве и аквакультуре – 8,8 млрд. тенге.</w:t>
            </w:r>
          </w:p>
        </w:tc>
        <w:tc>
          <w:tcPr>
            <w:tcW w:w="6039" w:type="dxa"/>
            <w:gridSpan w:val="4"/>
          </w:tcPr>
          <w:p w:rsidR="00645950" w:rsidRPr="002542F0" w:rsidRDefault="00645950" w:rsidP="00D94D8B">
            <w:pPr>
              <w:pStyle w:val="a9"/>
              <w:spacing w:before="0" w:after="0"/>
              <w:ind w:right="-207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в процентах</w:t>
            </w:r>
          </w:p>
          <w:tbl>
            <w:tblPr>
              <w:tblW w:w="609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26"/>
              <w:gridCol w:w="1985"/>
              <w:gridCol w:w="1984"/>
            </w:tblGrid>
            <w:tr w:rsidR="002542F0" w:rsidRPr="002542F0" w:rsidTr="00D94D8B">
              <w:trPr>
                <w:trHeight w:val="600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45950" w:rsidRPr="002542F0" w:rsidRDefault="00645950" w:rsidP="00D94D8B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45950" w:rsidRPr="002542F0" w:rsidRDefault="00645950" w:rsidP="00D94D8B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Январь-октябрь 2020г.</w:t>
                  </w:r>
                </w:p>
                <w:p w:rsidR="00645950" w:rsidRPr="002542F0" w:rsidRDefault="00645950" w:rsidP="00D94D8B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к январю-октябрю 2019г.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45950" w:rsidRPr="002542F0" w:rsidRDefault="00645950" w:rsidP="00D94D8B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Январь-октябрь 2019г.</w:t>
                  </w:r>
                </w:p>
                <w:p w:rsidR="00645950" w:rsidRPr="002542F0" w:rsidRDefault="00645950" w:rsidP="00D94D8B">
                  <w:pPr>
                    <w:pStyle w:val="aa"/>
                    <w:rPr>
                      <w:rFonts w:asciiTheme="minorHAnsi" w:hAnsiTheme="minorHAnsi" w:cstheme="minorHAnsi"/>
                      <w:vertAlign w:val="superscript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к январю-октябрю 2018г.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 </w:t>
                  </w:r>
                </w:p>
              </w:tc>
            </w:tr>
            <w:tr w:rsidR="002542F0" w:rsidRPr="002542F0" w:rsidTr="00D94D8B">
              <w:trPr>
                <w:trHeight w:val="294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45950" w:rsidRPr="002542F0" w:rsidRDefault="00645950" w:rsidP="00D94D8B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Валовый выпуск продукции (услуг) сельского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, лесного и рыбного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 хозяйства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45950" w:rsidRPr="002542F0" w:rsidRDefault="00645950" w:rsidP="00D94D8B">
                  <w:pPr>
                    <w:pStyle w:val="af3"/>
                    <w:rPr>
                      <w:rFonts w:asciiTheme="minorHAnsi" w:hAnsiTheme="minorHAnsi" w:cstheme="minorHAnsi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lang w:val="en-US"/>
                    </w:rPr>
                    <w:t>105,2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45950" w:rsidRPr="002542F0" w:rsidRDefault="00645950" w:rsidP="00D94D8B">
                  <w:pPr>
                    <w:pStyle w:val="af3"/>
                    <w:ind w:right="176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en-US"/>
                    </w:rPr>
                    <w:t>99,6</w:t>
                  </w:r>
                </w:p>
              </w:tc>
            </w:tr>
            <w:tr w:rsidR="002542F0" w:rsidRPr="002542F0" w:rsidTr="00D94D8B">
              <w:trPr>
                <w:trHeight w:val="128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45950" w:rsidRPr="002542F0" w:rsidRDefault="00645950" w:rsidP="00D94D8B">
                  <w:pPr>
                    <w:pStyle w:val="ac"/>
                    <w:ind w:left="148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из него: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45950" w:rsidRPr="002542F0" w:rsidRDefault="00645950" w:rsidP="00D94D8B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45950" w:rsidRPr="002542F0" w:rsidRDefault="00645950" w:rsidP="00D94D8B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2542F0" w:rsidRPr="002542F0" w:rsidTr="00D94D8B">
              <w:trPr>
                <w:trHeight w:val="247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45950" w:rsidRPr="002542F0" w:rsidRDefault="00645950" w:rsidP="00D94D8B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 xml:space="preserve">    валовая продукция  </w:t>
                  </w:r>
                </w:p>
                <w:p w:rsidR="00645950" w:rsidRPr="002542F0" w:rsidRDefault="00645950" w:rsidP="00D94D8B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 xml:space="preserve">    растениеводства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45950" w:rsidRPr="002542F0" w:rsidRDefault="00645950" w:rsidP="00D94D8B">
                  <w:pPr>
                    <w:pStyle w:val="af3"/>
                    <w:rPr>
                      <w:rFonts w:asciiTheme="minorHAnsi" w:hAnsiTheme="minorHAnsi" w:cstheme="minorHAnsi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lang w:val="en-US"/>
                    </w:rPr>
                    <w:t>107,1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45950" w:rsidRPr="002542F0" w:rsidRDefault="00645950" w:rsidP="00D94D8B">
                  <w:pPr>
                    <w:pStyle w:val="af3"/>
                    <w:ind w:right="176"/>
                    <w:rPr>
                      <w:rFonts w:asciiTheme="minorHAnsi" w:hAnsiTheme="minorHAnsi" w:cstheme="minorHAnsi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lang w:val="en-US"/>
                    </w:rPr>
                    <w:t>96,2</w:t>
                  </w:r>
                </w:p>
              </w:tc>
            </w:tr>
            <w:tr w:rsidR="002542F0" w:rsidRPr="002542F0" w:rsidTr="00D94D8B">
              <w:trPr>
                <w:trHeight w:val="232"/>
              </w:trPr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45950" w:rsidRPr="002542F0" w:rsidRDefault="00645950" w:rsidP="00D94D8B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 xml:space="preserve">    валовая продукция </w:t>
                  </w:r>
                </w:p>
                <w:p w:rsidR="00645950" w:rsidRPr="002542F0" w:rsidRDefault="00645950" w:rsidP="00D94D8B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 xml:space="preserve">    животноводства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45950" w:rsidRPr="002542F0" w:rsidRDefault="00645950" w:rsidP="00D94D8B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102,7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45950" w:rsidRPr="002542F0" w:rsidRDefault="00645950" w:rsidP="00D94D8B">
                  <w:pPr>
                    <w:pStyle w:val="af3"/>
                    <w:ind w:right="176"/>
                    <w:rPr>
                      <w:rFonts w:asciiTheme="minorHAnsi" w:hAnsiTheme="minorHAnsi" w:cstheme="minorHAnsi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lang w:val="en-US"/>
                    </w:rPr>
                    <w:t>104,0</w:t>
                  </w:r>
                </w:p>
              </w:tc>
            </w:tr>
          </w:tbl>
          <w:p w:rsidR="00645950" w:rsidRPr="002542F0" w:rsidRDefault="00645950" w:rsidP="00D94D8B">
            <w:pPr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D94D8B">
        <w:tc>
          <w:tcPr>
            <w:tcW w:w="9747" w:type="dxa"/>
            <w:gridSpan w:val="6"/>
          </w:tcPr>
          <w:p w:rsidR="00645950" w:rsidRPr="002542F0" w:rsidRDefault="00645950" w:rsidP="00D94D8B">
            <w:pPr>
              <w:pStyle w:val="aff3"/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</w:pPr>
          </w:p>
        </w:tc>
      </w:tr>
      <w:tr w:rsidR="002542F0" w:rsidRPr="002542F0" w:rsidTr="00D94D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645950" w:rsidRPr="002542F0" w:rsidRDefault="00645950" w:rsidP="00D94D8B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645950" w:rsidRPr="002542F0" w:rsidRDefault="00645950" w:rsidP="00D94D8B">
            <w:pPr>
              <w:pStyle w:val="aa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Единица измерения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645950" w:rsidRPr="002542F0" w:rsidRDefault="00645950" w:rsidP="00D94D8B">
            <w:pPr>
              <w:pStyle w:val="aa"/>
              <w:rPr>
                <w:rFonts w:asciiTheme="minorHAnsi" w:hAnsiTheme="minorHAnsi" w:cstheme="minorHAnsi"/>
                <w:lang w:val="kk-KZ"/>
              </w:rPr>
            </w:pPr>
          </w:p>
          <w:p w:rsidR="00645950" w:rsidRPr="002542F0" w:rsidRDefault="00645950" w:rsidP="00D94D8B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Январь-октябрь 2020г.</w:t>
            </w:r>
          </w:p>
          <w:p w:rsidR="00645950" w:rsidRPr="002542F0" w:rsidRDefault="00645950" w:rsidP="00D94D8B">
            <w:pPr>
              <w:pStyle w:val="aa"/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1701" w:type="dxa"/>
            <w:tcBorders>
              <w:bottom w:val="single" w:sz="4" w:space="0" w:color="auto"/>
              <w:right w:val="nil"/>
            </w:tcBorders>
            <w:vAlign w:val="center"/>
          </w:tcPr>
          <w:p w:rsidR="00645950" w:rsidRPr="002542F0" w:rsidRDefault="00645950" w:rsidP="00D94D8B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В процентах к январю-октябрю 2019г.</w:t>
            </w:r>
          </w:p>
        </w:tc>
      </w:tr>
      <w:tr w:rsidR="002542F0" w:rsidRPr="002542F0" w:rsidTr="00D94D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45950" w:rsidRPr="002542F0" w:rsidRDefault="00645950" w:rsidP="00D94D8B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Численность основных видов скота и птицы</w:t>
            </w:r>
            <w:r w:rsidRPr="002542F0">
              <w:rPr>
                <w:rFonts w:asciiTheme="minorHAnsi" w:hAnsiTheme="minorHAnsi" w:cstheme="minorHAnsi"/>
                <w:i/>
                <w:szCs w:val="16"/>
                <w:vertAlign w:val="superscript"/>
                <w:lang w:val="kk-KZ"/>
              </w:rPr>
              <w:t>*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45950" w:rsidRPr="002542F0" w:rsidRDefault="00645950" w:rsidP="00D94D8B">
            <w:pPr>
              <w:pStyle w:val="ac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45950" w:rsidRPr="002542F0" w:rsidRDefault="00645950" w:rsidP="00D94D8B">
            <w:pPr>
              <w:pStyle w:val="af3"/>
              <w:rPr>
                <w:rFonts w:asciiTheme="minorHAnsi" w:hAnsiTheme="minorHAnsi" w:cstheme="minorHAnsi"/>
                <w:b/>
                <w:szCs w:val="16"/>
                <w:highlight w:val="yellow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45950" w:rsidRPr="002542F0" w:rsidRDefault="00645950" w:rsidP="00D94D8B">
            <w:pPr>
              <w:pStyle w:val="af3"/>
              <w:rPr>
                <w:rFonts w:asciiTheme="minorHAnsi" w:hAnsiTheme="minorHAnsi" w:cstheme="minorHAnsi"/>
                <w:b/>
                <w:szCs w:val="16"/>
                <w:highlight w:val="yellow"/>
              </w:rPr>
            </w:pPr>
          </w:p>
        </w:tc>
      </w:tr>
      <w:tr w:rsidR="002542F0" w:rsidRPr="002542F0" w:rsidTr="00D94D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45950" w:rsidRPr="002542F0" w:rsidRDefault="00645950" w:rsidP="00D94D8B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   Крупный рогатый скот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645950" w:rsidRPr="002542F0" w:rsidRDefault="00645950" w:rsidP="00D94D8B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тыс. голов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pStyle w:val="ac"/>
              <w:jc w:val="right"/>
              <w:rPr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2542F0">
              <w:rPr>
                <w:rFonts w:asciiTheme="minorHAnsi" w:hAnsiTheme="minorHAnsi" w:cstheme="minorHAnsi"/>
              </w:rPr>
              <w:t>7</w:t>
            </w:r>
            <w:r w:rsidRPr="002542F0">
              <w:rPr>
                <w:rFonts w:asciiTheme="minorHAnsi" w:hAnsiTheme="minorHAnsi" w:cstheme="minorHAnsi"/>
                <w:lang w:val="en-US"/>
              </w:rPr>
              <w:t xml:space="preserve"> </w:t>
            </w:r>
            <w:r w:rsidRPr="002542F0">
              <w:rPr>
                <w:rFonts w:asciiTheme="minorHAnsi" w:hAnsiTheme="minorHAnsi" w:cstheme="minorHAnsi"/>
              </w:rPr>
              <w:t>981,1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pStyle w:val="ac"/>
              <w:jc w:val="righ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105,2</w:t>
            </w:r>
          </w:p>
        </w:tc>
      </w:tr>
      <w:tr w:rsidR="002542F0" w:rsidRPr="002542F0" w:rsidTr="00D94D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45950" w:rsidRPr="002542F0" w:rsidRDefault="00645950" w:rsidP="00D94D8B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   Овцы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645950" w:rsidRPr="002542F0" w:rsidRDefault="00645950" w:rsidP="00D94D8B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тыс. голов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pStyle w:val="ac"/>
              <w:jc w:val="right"/>
              <w:rPr>
                <w:rFonts w:asciiTheme="minorHAnsi" w:hAnsiTheme="minorHAnsi" w:cstheme="minorHAnsi"/>
                <w:lang w:val="en-US"/>
              </w:rPr>
            </w:pPr>
            <w:r w:rsidRPr="002542F0">
              <w:rPr>
                <w:rFonts w:asciiTheme="minorHAnsi" w:hAnsiTheme="minorHAnsi" w:cstheme="minorHAnsi"/>
                <w:lang w:val="en-US"/>
              </w:rPr>
              <w:t>18 959,5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2542F0">
              <w:rPr>
                <w:rFonts w:asciiTheme="minorHAnsi" w:hAnsiTheme="minorHAnsi" w:cstheme="minorHAnsi"/>
                <w:sz w:val="16"/>
              </w:rPr>
              <w:t>103,9</w:t>
            </w:r>
          </w:p>
        </w:tc>
      </w:tr>
      <w:tr w:rsidR="002542F0" w:rsidRPr="002542F0" w:rsidTr="00D94D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45950" w:rsidRPr="002542F0" w:rsidRDefault="00645950" w:rsidP="00D94D8B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   Козы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645950" w:rsidRPr="002542F0" w:rsidRDefault="00645950" w:rsidP="00D94D8B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тыс. голов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pStyle w:val="ac"/>
              <w:jc w:val="right"/>
              <w:rPr>
                <w:rFonts w:asciiTheme="minorHAnsi" w:hAnsiTheme="minorHAnsi" w:cstheme="minorHAnsi"/>
                <w:lang w:val="en-US"/>
              </w:rPr>
            </w:pPr>
            <w:r w:rsidRPr="002542F0">
              <w:rPr>
                <w:rFonts w:asciiTheme="minorHAnsi" w:hAnsiTheme="minorHAnsi" w:cstheme="minorHAnsi"/>
                <w:lang w:val="en-US"/>
              </w:rPr>
              <w:t>2 436,2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pStyle w:val="ac"/>
              <w:jc w:val="righ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100,6</w:t>
            </w:r>
          </w:p>
        </w:tc>
      </w:tr>
      <w:tr w:rsidR="002542F0" w:rsidRPr="002542F0" w:rsidTr="00D94D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45950" w:rsidRPr="002542F0" w:rsidRDefault="00645950" w:rsidP="00D94D8B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   Свиньи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645950" w:rsidRPr="002542F0" w:rsidRDefault="00645950" w:rsidP="00D94D8B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тыс. голов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lang w:val="en-US"/>
              </w:rPr>
              <w:t>936,3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lang w:val="en-US"/>
              </w:rPr>
              <w:t>100,8</w:t>
            </w:r>
          </w:p>
        </w:tc>
      </w:tr>
      <w:tr w:rsidR="002542F0" w:rsidRPr="002542F0" w:rsidTr="00D94D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45950" w:rsidRPr="002542F0" w:rsidRDefault="00645950" w:rsidP="00D94D8B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   Лошади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645950" w:rsidRPr="002542F0" w:rsidRDefault="00645950" w:rsidP="00D94D8B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тыс. голов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</w:rPr>
              <w:t>3</w:t>
            </w:r>
            <w:r w:rsidRPr="002542F0">
              <w:rPr>
                <w:rFonts w:asciiTheme="minorHAnsi" w:hAnsiTheme="minorHAnsi" w:cstheme="minorHAnsi"/>
                <w:sz w:val="16"/>
                <w:lang w:val="en-US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6"/>
              </w:rPr>
              <w:t>033,8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2542F0">
              <w:rPr>
                <w:rFonts w:asciiTheme="minorHAnsi" w:hAnsiTheme="minorHAnsi" w:cstheme="minorHAnsi"/>
                <w:sz w:val="16"/>
              </w:rPr>
              <w:t>109,2</w:t>
            </w:r>
          </w:p>
        </w:tc>
      </w:tr>
      <w:tr w:rsidR="002542F0" w:rsidRPr="002542F0" w:rsidTr="00D94D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98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45950" w:rsidRPr="002542F0" w:rsidRDefault="00645950" w:rsidP="00D94D8B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   Птица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645950" w:rsidRPr="002542F0" w:rsidRDefault="00645950" w:rsidP="00D94D8B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тыс. голов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2542F0">
              <w:rPr>
                <w:rFonts w:asciiTheme="minorHAnsi" w:hAnsiTheme="minorHAnsi" w:cstheme="minorHAnsi"/>
                <w:sz w:val="16"/>
              </w:rPr>
              <w:t>45</w:t>
            </w:r>
            <w:r w:rsidRPr="002542F0">
              <w:rPr>
                <w:rFonts w:asciiTheme="minorHAnsi" w:hAnsiTheme="minorHAnsi" w:cstheme="minorHAnsi"/>
                <w:sz w:val="16"/>
                <w:lang w:val="en-US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6"/>
              </w:rPr>
              <w:t>729,2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2542F0">
              <w:rPr>
                <w:rFonts w:asciiTheme="minorHAnsi" w:hAnsiTheme="minorHAnsi" w:cstheme="minorHAnsi"/>
                <w:sz w:val="16"/>
              </w:rPr>
              <w:t>9</w:t>
            </w:r>
            <w:r w:rsidRPr="002542F0">
              <w:rPr>
                <w:rFonts w:asciiTheme="minorHAnsi" w:hAnsiTheme="minorHAnsi" w:cstheme="minorHAnsi"/>
                <w:sz w:val="16"/>
                <w:lang w:val="en-US"/>
              </w:rPr>
              <w:t>5,6</w:t>
            </w:r>
          </w:p>
        </w:tc>
      </w:tr>
      <w:tr w:rsidR="002542F0" w:rsidRPr="002542F0" w:rsidTr="00D94D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207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45950" w:rsidRPr="002542F0" w:rsidRDefault="00645950" w:rsidP="00D94D8B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Производство основных видов продукции животноводства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645950" w:rsidRPr="002542F0" w:rsidRDefault="00645950" w:rsidP="00D94D8B">
            <w:pPr>
              <w:pStyle w:val="ac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</w:p>
        </w:tc>
      </w:tr>
      <w:tr w:rsidR="002542F0" w:rsidRPr="002542F0" w:rsidTr="00D94D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80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pStyle w:val="ac"/>
              <w:ind w:firstLine="176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 xml:space="preserve">Забито в хозяйстве или реализовано на убой скота и птицы </w:t>
            </w:r>
            <w:r w:rsidRPr="002542F0">
              <w:rPr>
                <w:rFonts w:asciiTheme="minorHAnsi" w:hAnsiTheme="minorHAnsi" w:cstheme="minorHAnsi"/>
                <w:lang w:val="kk-KZ"/>
              </w:rPr>
              <w:t>(</w:t>
            </w:r>
            <w:r w:rsidRPr="002542F0">
              <w:rPr>
                <w:rFonts w:asciiTheme="minorHAnsi" w:hAnsiTheme="minorHAnsi" w:cstheme="minorHAnsi"/>
              </w:rPr>
              <w:t>в живо</w:t>
            </w:r>
            <w:r w:rsidRPr="002542F0">
              <w:rPr>
                <w:rFonts w:asciiTheme="minorHAnsi" w:hAnsiTheme="minorHAnsi" w:cstheme="minorHAnsi"/>
                <w:lang w:val="kk-KZ"/>
              </w:rPr>
              <w:t>м</w:t>
            </w:r>
            <w:r w:rsidRPr="002542F0">
              <w:rPr>
                <w:rFonts w:asciiTheme="minorHAnsi" w:hAnsiTheme="minorHAnsi" w:cstheme="minorHAnsi"/>
              </w:rPr>
              <w:t xml:space="preserve"> </w:t>
            </w:r>
            <w:r w:rsidRPr="002542F0">
              <w:rPr>
                <w:rFonts w:asciiTheme="minorHAnsi" w:hAnsiTheme="minorHAnsi" w:cstheme="minorHAnsi"/>
                <w:lang w:val="kk-KZ"/>
              </w:rPr>
              <w:t>весе)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тыс. тонн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jc w:val="right"/>
              <w:rPr>
                <w:rFonts w:asciiTheme="minorHAnsi" w:hAnsiTheme="minorHAnsi" w:cstheme="minorHAnsi"/>
                <w:sz w:val="16"/>
              </w:rPr>
            </w:pPr>
          </w:p>
          <w:p w:rsidR="00645950" w:rsidRPr="002542F0" w:rsidRDefault="00645950" w:rsidP="00D94D8B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2542F0">
              <w:rPr>
                <w:rFonts w:asciiTheme="minorHAnsi" w:hAnsiTheme="minorHAnsi" w:cstheme="minorHAnsi"/>
                <w:sz w:val="16"/>
              </w:rPr>
              <w:t>1</w:t>
            </w:r>
            <w:r w:rsidRPr="002542F0">
              <w:rPr>
                <w:rFonts w:asciiTheme="minorHAnsi" w:hAnsiTheme="minorHAnsi" w:cstheme="minorHAnsi"/>
                <w:sz w:val="16"/>
                <w:lang w:val="en-US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6"/>
              </w:rPr>
              <w:t>538,2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</w:rPr>
              <w:t>103,</w:t>
            </w:r>
            <w:r w:rsidRPr="002542F0">
              <w:rPr>
                <w:rFonts w:asciiTheme="minorHAnsi" w:hAnsiTheme="minorHAnsi" w:cstheme="minorHAnsi"/>
                <w:sz w:val="16"/>
                <w:lang w:val="en-US"/>
              </w:rPr>
              <w:t>7</w:t>
            </w:r>
          </w:p>
        </w:tc>
      </w:tr>
      <w:tr w:rsidR="002542F0" w:rsidRPr="002542F0" w:rsidTr="00D94D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Надоено молока коровьего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645950" w:rsidRPr="002542F0" w:rsidRDefault="00645950" w:rsidP="00D94D8B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тыс. тонн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2542F0">
              <w:rPr>
                <w:rFonts w:asciiTheme="minorHAnsi" w:hAnsiTheme="minorHAnsi" w:cstheme="minorHAnsi"/>
                <w:sz w:val="16"/>
              </w:rPr>
              <w:t>5</w:t>
            </w:r>
            <w:r w:rsidRPr="002542F0">
              <w:rPr>
                <w:rFonts w:asciiTheme="minorHAnsi" w:hAnsiTheme="minorHAnsi" w:cstheme="minorHAnsi"/>
                <w:sz w:val="16"/>
                <w:lang w:val="en-US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6"/>
              </w:rPr>
              <w:t>270,5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lang w:val="en-US"/>
              </w:rPr>
              <w:t>103,1</w:t>
            </w:r>
          </w:p>
        </w:tc>
      </w:tr>
      <w:tr w:rsidR="002542F0" w:rsidRPr="002542F0" w:rsidTr="00D94D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Получено яиц куриных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645950" w:rsidRPr="002542F0" w:rsidRDefault="00645950" w:rsidP="00D94D8B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млн. штук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2542F0">
              <w:rPr>
                <w:rFonts w:asciiTheme="minorHAnsi" w:hAnsiTheme="minorHAnsi" w:cstheme="minorHAnsi"/>
                <w:sz w:val="16"/>
              </w:rPr>
              <w:t>4</w:t>
            </w:r>
            <w:r w:rsidRPr="002542F0">
              <w:rPr>
                <w:rFonts w:asciiTheme="minorHAnsi" w:hAnsiTheme="minorHAnsi" w:cstheme="minorHAnsi"/>
                <w:sz w:val="16"/>
                <w:lang w:val="en-US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6"/>
              </w:rPr>
              <w:t>357,1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lang w:val="en-US"/>
              </w:rPr>
              <w:t>93,7</w:t>
            </w:r>
          </w:p>
        </w:tc>
      </w:tr>
      <w:tr w:rsidR="002542F0" w:rsidRPr="002542F0" w:rsidTr="00D94D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Продуктивность скота и птицы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645950" w:rsidRPr="002542F0" w:rsidRDefault="00645950" w:rsidP="00D94D8B">
            <w:pPr>
              <w:pStyle w:val="ac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pStyle w:val="af3"/>
              <w:rPr>
                <w:rFonts w:asciiTheme="minorHAnsi" w:hAnsiTheme="minorHAnsi" w:cstheme="minorHAnsi"/>
                <w:highlight w:val="yellow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pStyle w:val="af3"/>
              <w:rPr>
                <w:rFonts w:asciiTheme="minorHAnsi" w:hAnsiTheme="minorHAnsi" w:cstheme="minorHAnsi"/>
                <w:highlight w:val="yellow"/>
                <w:lang w:val="kk-KZ"/>
              </w:rPr>
            </w:pPr>
          </w:p>
        </w:tc>
      </w:tr>
      <w:tr w:rsidR="002542F0" w:rsidRPr="002542F0" w:rsidTr="00D94D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Средний надой молока на одну дойную корову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645950" w:rsidRPr="002542F0" w:rsidRDefault="00645950" w:rsidP="00D94D8B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кг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pStyle w:val="af3"/>
              <w:rPr>
                <w:rFonts w:asciiTheme="minorHAnsi" w:hAnsiTheme="minorHAnsi" w:cstheme="minorHAnsi"/>
                <w:lang w:val="en-US"/>
              </w:rPr>
            </w:pPr>
            <w:r w:rsidRPr="002542F0">
              <w:rPr>
                <w:rFonts w:asciiTheme="minorHAnsi" w:hAnsiTheme="minorHAnsi" w:cstheme="minorHAnsi"/>
                <w:lang w:val="en-US"/>
              </w:rPr>
              <w:t>2 069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645950" w:rsidRPr="002542F0" w:rsidRDefault="00645950" w:rsidP="00D94D8B">
            <w:pPr>
              <w:pStyle w:val="af3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100,4</w:t>
            </w:r>
          </w:p>
        </w:tc>
      </w:tr>
      <w:tr w:rsidR="002542F0" w:rsidRPr="002542F0" w:rsidTr="00D94D8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45950" w:rsidRPr="002542F0" w:rsidRDefault="00645950" w:rsidP="00D94D8B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Средний выход яиц на одну курицу-несушку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45950" w:rsidRPr="002542F0" w:rsidRDefault="00645950" w:rsidP="00D94D8B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штук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45950" w:rsidRPr="002542F0" w:rsidRDefault="00645950" w:rsidP="00D94D8B">
            <w:pPr>
              <w:pStyle w:val="af3"/>
              <w:rPr>
                <w:rFonts w:asciiTheme="minorHAnsi" w:hAnsiTheme="minorHAnsi" w:cstheme="minorHAnsi"/>
                <w:lang w:val="en-US"/>
              </w:rPr>
            </w:pPr>
            <w:r w:rsidRPr="002542F0">
              <w:rPr>
                <w:rFonts w:asciiTheme="minorHAnsi" w:hAnsiTheme="minorHAnsi" w:cstheme="minorHAnsi"/>
                <w:lang w:val="en-US"/>
              </w:rPr>
              <w:t>197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645950" w:rsidRPr="002542F0" w:rsidRDefault="00645950" w:rsidP="00D94D8B">
            <w:pPr>
              <w:pStyle w:val="af3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96,1</w:t>
            </w:r>
          </w:p>
        </w:tc>
      </w:tr>
    </w:tbl>
    <w:p w:rsidR="00645950" w:rsidRPr="002542F0" w:rsidRDefault="00645950" w:rsidP="00645950">
      <w:pPr>
        <w:pStyle w:val="aff3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  <w:i/>
          <w:sz w:val="16"/>
          <w:szCs w:val="16"/>
          <w:lang w:val="kk-KZ"/>
        </w:rPr>
        <w:t xml:space="preserve">* На 1 ноября 2020г. </w:t>
      </w:r>
    </w:p>
    <w:p w:rsidR="003C6692" w:rsidRPr="002542F0" w:rsidRDefault="003C6692" w:rsidP="003C6692">
      <w:pPr>
        <w:pStyle w:val="23"/>
        <w:pageBreakBefore/>
        <w:spacing w:before="0" w:after="0"/>
        <w:rPr>
          <w:rFonts w:asciiTheme="minorHAnsi" w:hAnsiTheme="minorHAnsi" w:cstheme="minorHAnsi"/>
          <w:szCs w:val="24"/>
        </w:rPr>
      </w:pPr>
      <w:r w:rsidRPr="002542F0">
        <w:rPr>
          <w:rFonts w:asciiTheme="minorHAnsi" w:hAnsiTheme="minorHAnsi" w:cstheme="minorHAnsi"/>
          <w:szCs w:val="24"/>
        </w:rPr>
        <w:lastRenderedPageBreak/>
        <w:t>8.</w:t>
      </w:r>
      <w:r w:rsidRPr="002542F0">
        <w:rPr>
          <w:rFonts w:asciiTheme="minorHAnsi" w:hAnsiTheme="minorHAnsi" w:cstheme="minorHAnsi"/>
          <w:szCs w:val="24"/>
          <w:lang w:val="kk-KZ"/>
        </w:rPr>
        <w:t>2</w:t>
      </w:r>
      <w:r w:rsidRPr="002542F0">
        <w:rPr>
          <w:rFonts w:asciiTheme="minorHAnsi" w:hAnsiTheme="minorHAnsi" w:cstheme="minorHAnsi"/>
          <w:szCs w:val="24"/>
        </w:rPr>
        <w:t xml:space="preserve"> Статистика промышленного производства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44"/>
        <w:gridCol w:w="6662"/>
      </w:tblGrid>
      <w:tr w:rsidR="002542F0" w:rsidRPr="002542F0" w:rsidTr="002B09E9">
        <w:trPr>
          <w:trHeight w:val="783"/>
        </w:trPr>
        <w:tc>
          <w:tcPr>
            <w:tcW w:w="3544" w:type="dxa"/>
          </w:tcPr>
          <w:p w:rsidR="003C6692" w:rsidRPr="002542F0" w:rsidRDefault="003C6692" w:rsidP="002B09E9">
            <w:pPr>
              <w:pStyle w:val="a9"/>
              <w:ind w:left="709" w:right="34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 xml:space="preserve">в процентах к соответствующему </w:t>
            </w:r>
            <w:r w:rsidRPr="002542F0">
              <w:rPr>
                <w:rFonts w:asciiTheme="minorHAnsi" w:hAnsiTheme="minorHAnsi" w:cstheme="minorHAnsi"/>
              </w:rPr>
              <w:br/>
              <w:t>периоду прошлого года</w:t>
            </w:r>
          </w:p>
          <w:tbl>
            <w:tblPr>
              <w:tblStyle w:val="a3"/>
              <w:tblW w:w="3296" w:type="dxa"/>
              <w:tblInd w:w="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296"/>
            </w:tblGrid>
            <w:tr w:rsidR="002542F0" w:rsidRPr="002542F0" w:rsidTr="002B09E9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3C6692" w:rsidRPr="002542F0" w:rsidRDefault="003C6692" w:rsidP="002B09E9">
                  <w:pPr>
                    <w:pStyle w:val="af3"/>
                    <w:ind w:right="-102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highlight w:val="yellow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Январь-октябрь 2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01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9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г……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103,5</w:t>
                  </w:r>
                </w:p>
              </w:tc>
            </w:tr>
            <w:tr w:rsidR="002542F0" w:rsidRPr="002542F0" w:rsidTr="002B09E9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3C6692" w:rsidRPr="002542F0" w:rsidRDefault="003C6692" w:rsidP="002B09E9">
                  <w:pPr>
                    <w:pStyle w:val="af3"/>
                    <w:ind w:right="-102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9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г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......................................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.......…….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104,1</w:t>
                  </w:r>
                </w:p>
              </w:tc>
            </w:tr>
            <w:tr w:rsidR="002542F0" w:rsidRPr="002542F0" w:rsidTr="002B09E9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3C6692" w:rsidRPr="002542F0" w:rsidRDefault="003C6692" w:rsidP="002B09E9">
                  <w:pPr>
                    <w:pStyle w:val="af3"/>
                    <w:ind w:right="-102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Январь-октябрь 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20г.........................99,4</w:t>
                  </w:r>
                </w:p>
              </w:tc>
            </w:tr>
          </w:tbl>
          <w:p w:rsidR="003C6692" w:rsidRPr="002542F0" w:rsidRDefault="003C6692" w:rsidP="002B09E9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6662" w:type="dxa"/>
          </w:tcPr>
          <w:p w:rsidR="003C6692" w:rsidRPr="002542F0" w:rsidRDefault="003C6692" w:rsidP="002B09E9">
            <w:pPr>
              <w:pStyle w:val="a9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 процентах к соответствующему месяцу предыдущего года</w:t>
            </w:r>
          </w:p>
          <w:p w:rsidR="003C6692" w:rsidRPr="002542F0" w:rsidRDefault="003C6692" w:rsidP="002B09E9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noProof/>
                <w:szCs w:val="16"/>
              </w:rPr>
              <w:drawing>
                <wp:inline distT="0" distB="0" distL="0" distR="0">
                  <wp:extent cx="4126727" cy="1574358"/>
                  <wp:effectExtent l="0" t="0" r="26173" b="0"/>
                  <wp:docPr id="94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5"/>
                    </a:graphicData>
                  </a:graphic>
                </wp:inline>
              </w:drawing>
            </w:r>
          </w:p>
        </w:tc>
      </w:tr>
      <w:tr w:rsidR="002542F0" w:rsidRPr="002542F0" w:rsidTr="002B09E9">
        <w:tc>
          <w:tcPr>
            <w:tcW w:w="3544" w:type="dxa"/>
          </w:tcPr>
          <w:p w:rsidR="003C6692" w:rsidRPr="002542F0" w:rsidRDefault="003C6692" w:rsidP="002B09E9">
            <w:pPr>
              <w:pStyle w:val="a7"/>
              <w:ind w:firstLine="0"/>
              <w:rPr>
                <w:rFonts w:asciiTheme="minorHAnsi" w:hAnsiTheme="minorHAnsi" w:cstheme="minorHAnsi"/>
                <w:b/>
              </w:rPr>
            </w:pPr>
            <w:r w:rsidRPr="002542F0">
              <w:rPr>
                <w:rFonts w:asciiTheme="minorHAnsi" w:hAnsiTheme="minorHAnsi" w:cstheme="minorHAnsi"/>
                <w:b/>
              </w:rPr>
              <w:t>По отраслям промышленности</w:t>
            </w:r>
          </w:p>
          <w:p w:rsidR="003C6692" w:rsidRPr="002542F0" w:rsidRDefault="003C6692" w:rsidP="002B09E9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В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январе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-октябре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20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20г.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промышленной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продукции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произведено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на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21437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млрд. тенге, в том числе в горнодобывающей и обрабатывающей отраслях – соответственно на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9516,9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и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10357,6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млрд. тенге, в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набжени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электроэнергией, газом, паром, горячей водой и  кондиционированным воздухом – на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1353,2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млрд. тенге, в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одоснабжени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и,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сбор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е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, обработк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е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и удалени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отходов, деятельност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по ликвидации загрязнений – на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209,3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млрд. тенге.</w:t>
            </w:r>
          </w:p>
        </w:tc>
        <w:tc>
          <w:tcPr>
            <w:tcW w:w="6662" w:type="dxa"/>
          </w:tcPr>
          <w:p w:rsidR="003C6692" w:rsidRPr="002542F0" w:rsidRDefault="003C6692" w:rsidP="002B09E9">
            <w:pPr>
              <w:pStyle w:val="a9"/>
              <w:tabs>
                <w:tab w:val="left" w:pos="6012"/>
              </w:tabs>
              <w:spacing w:before="0"/>
              <w:ind w:right="33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Style w:val="a3"/>
              <w:tblW w:w="6413" w:type="dxa"/>
              <w:tblLayout w:type="fixed"/>
              <w:tblLook w:val="01E0" w:firstRow="1" w:lastRow="1" w:firstColumn="1" w:lastColumn="1" w:noHBand="0" w:noVBand="0"/>
            </w:tblPr>
            <w:tblGrid>
              <w:gridCol w:w="2869"/>
              <w:gridCol w:w="1815"/>
              <w:gridCol w:w="1729"/>
            </w:tblGrid>
            <w:tr w:rsidR="002542F0" w:rsidRPr="002542F0" w:rsidTr="002B09E9">
              <w:trPr>
                <w:trHeight w:val="467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C6692" w:rsidRPr="002542F0" w:rsidRDefault="003C6692" w:rsidP="002B09E9">
                  <w:pPr>
                    <w:pStyle w:val="aa"/>
                    <w:ind w:left="-216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C6692" w:rsidRPr="002542F0" w:rsidRDefault="003C6692" w:rsidP="002B09E9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Январь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-октябрь </w:t>
                  </w:r>
                  <w:r w:rsidRPr="002542F0">
                    <w:rPr>
                      <w:rFonts w:asciiTheme="minorHAnsi" w:hAnsiTheme="minorHAnsi" w:cstheme="minorHAnsi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</w:rPr>
                    <w:t>г.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br/>
                  </w:r>
                  <w:r w:rsidRPr="002542F0">
                    <w:rPr>
                      <w:rFonts w:asciiTheme="minorHAnsi" w:hAnsiTheme="minorHAnsi" w:cstheme="minorHAnsi"/>
                    </w:rPr>
                    <w:t>к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январю-октябрю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 201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2542F0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C6692" w:rsidRPr="002542F0" w:rsidRDefault="003C6692" w:rsidP="002B09E9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Удельный вес в общем объеме,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br/>
                  </w:r>
                  <w:r w:rsidRPr="002542F0">
                    <w:rPr>
                      <w:rFonts w:asciiTheme="minorHAnsi" w:hAnsiTheme="minorHAnsi" w:cstheme="minorHAnsi"/>
                    </w:rPr>
                    <w:t>январь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-октябрь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 20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</w:tr>
            <w:tr w:rsidR="002542F0" w:rsidRPr="002542F0" w:rsidTr="002B09E9">
              <w:trPr>
                <w:trHeight w:val="225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3C6692" w:rsidRPr="002542F0" w:rsidRDefault="003C6692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pStyle w:val="af3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99,4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100,0</w:t>
                  </w:r>
                </w:p>
              </w:tc>
            </w:tr>
            <w:tr w:rsidR="002542F0" w:rsidRPr="002542F0" w:rsidTr="002B09E9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67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96,9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44,4</w:t>
                  </w:r>
                </w:p>
              </w:tc>
            </w:tr>
            <w:tr w:rsidR="002542F0" w:rsidRPr="002542F0" w:rsidTr="002B09E9">
              <w:trPr>
                <w:trHeight w:val="21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67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103,2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48,3</w:t>
                  </w:r>
                </w:p>
              </w:tc>
            </w:tr>
            <w:tr w:rsidR="002542F0" w:rsidRPr="002542F0" w:rsidTr="002B09E9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67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Снабжение электроэнергией, газом, паром, горячей водой и  кондиционированным воздухом 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100,9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6,3</w:t>
                  </w:r>
                </w:p>
              </w:tc>
            </w:tr>
            <w:tr w:rsidR="002542F0" w:rsidRPr="002542F0" w:rsidTr="002B09E9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67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Водоснабжение;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96,4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1,0</w:t>
                  </w:r>
                </w:p>
              </w:tc>
            </w:tr>
          </w:tbl>
          <w:p w:rsidR="003C6692" w:rsidRPr="002542F0" w:rsidRDefault="003C6692" w:rsidP="002B09E9">
            <w:pPr>
              <w:rPr>
                <w:rFonts w:asciiTheme="minorHAnsi" w:hAnsiTheme="minorHAnsi" w:cstheme="minorHAnsi"/>
              </w:rPr>
            </w:pPr>
          </w:p>
        </w:tc>
      </w:tr>
    </w:tbl>
    <w:p w:rsidR="003C6692" w:rsidRPr="002542F0" w:rsidRDefault="003C6692" w:rsidP="003C6692">
      <w:pPr>
        <w:pStyle w:val="a9"/>
        <w:spacing w:before="240"/>
        <w:ind w:right="140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>в процентах к соответствующему месяцу предыдущего года</w:t>
      </w:r>
    </w:p>
    <w:p w:rsidR="003C6692" w:rsidRPr="002542F0" w:rsidRDefault="003C6692" w:rsidP="003C6692">
      <w:pPr>
        <w:pStyle w:val="aa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  <w:noProof/>
        </w:rPr>
        <w:drawing>
          <wp:inline distT="0" distB="0" distL="0" distR="0">
            <wp:extent cx="5476875" cy="2124075"/>
            <wp:effectExtent l="0" t="0" r="0" b="0"/>
            <wp:docPr id="95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6"/>
              </a:graphicData>
            </a:graphic>
          </wp:inline>
        </w:drawing>
      </w:r>
    </w:p>
    <w:p w:rsidR="003C6692" w:rsidRPr="002542F0" w:rsidRDefault="003C6692" w:rsidP="003C6692">
      <w:pPr>
        <w:pStyle w:val="af"/>
        <w:spacing w:before="120" w:after="60"/>
        <w:jc w:val="left"/>
        <w:rPr>
          <w:rFonts w:asciiTheme="minorHAnsi" w:hAnsiTheme="minorHAnsi" w:cstheme="minorHAnsi"/>
          <w:sz w:val="20"/>
        </w:rPr>
      </w:pPr>
      <w:r w:rsidRPr="002542F0">
        <w:rPr>
          <w:rFonts w:asciiTheme="minorHAnsi" w:hAnsiTheme="minorHAnsi" w:cstheme="minorHAnsi"/>
          <w:sz w:val="20"/>
        </w:rPr>
        <w:t>По отраслям обрабатывающей промышленности</w:t>
      </w:r>
    </w:p>
    <w:tbl>
      <w:tblPr>
        <w:tblStyle w:val="a3"/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6521"/>
        <w:gridCol w:w="1701"/>
        <w:gridCol w:w="1984"/>
      </w:tblGrid>
      <w:tr w:rsidR="002542F0" w:rsidRPr="002542F0" w:rsidTr="002B09E9">
        <w:trPr>
          <w:trHeight w:val="457"/>
        </w:trPr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C6692" w:rsidRPr="002542F0" w:rsidRDefault="003C6692" w:rsidP="002B09E9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6692" w:rsidRPr="002542F0" w:rsidRDefault="003C6692" w:rsidP="002B09E9">
            <w:pPr>
              <w:pStyle w:val="aa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Январь</w:t>
            </w:r>
            <w:r w:rsidRPr="002542F0">
              <w:rPr>
                <w:rFonts w:asciiTheme="minorHAnsi" w:hAnsiTheme="minorHAnsi" w:cstheme="minorHAnsi"/>
                <w:lang w:val="kk-KZ"/>
              </w:rPr>
              <w:t>-октябрь</w:t>
            </w:r>
            <w:r w:rsidRPr="002542F0">
              <w:rPr>
                <w:rFonts w:asciiTheme="minorHAnsi" w:hAnsiTheme="minorHAnsi" w:cstheme="minorHAnsi"/>
              </w:rPr>
              <w:t xml:space="preserve"> 20</w:t>
            </w:r>
            <w:r w:rsidRPr="002542F0">
              <w:rPr>
                <w:rFonts w:asciiTheme="minorHAnsi" w:hAnsiTheme="minorHAnsi" w:cstheme="minorHAnsi"/>
                <w:lang w:val="kk-KZ"/>
              </w:rPr>
              <w:t>20</w:t>
            </w:r>
            <w:r w:rsidRPr="002542F0">
              <w:rPr>
                <w:rFonts w:asciiTheme="minorHAnsi" w:hAnsiTheme="minorHAnsi" w:cstheme="minorHAnsi"/>
              </w:rPr>
              <w:t>г.,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lang w:val="kk-KZ"/>
              </w:rPr>
              <w:br/>
            </w:r>
            <w:r w:rsidRPr="002542F0">
              <w:rPr>
                <w:rFonts w:asciiTheme="minorHAnsi" w:hAnsiTheme="minorHAnsi" w:cstheme="minorHAnsi"/>
              </w:rPr>
              <w:t>млрд. тенге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3C6692" w:rsidRPr="002542F0" w:rsidRDefault="003C6692" w:rsidP="002B09E9">
            <w:pPr>
              <w:pStyle w:val="aa"/>
              <w:ind w:left="-108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Январь</w:t>
            </w:r>
            <w:r w:rsidRPr="002542F0">
              <w:rPr>
                <w:rFonts w:asciiTheme="minorHAnsi" w:hAnsiTheme="minorHAnsi" w:cstheme="minorHAnsi"/>
                <w:lang w:val="kk-KZ"/>
              </w:rPr>
              <w:t>-октябрь</w:t>
            </w:r>
            <w:r w:rsidRPr="002542F0">
              <w:rPr>
                <w:rFonts w:asciiTheme="minorHAnsi" w:hAnsiTheme="minorHAnsi" w:cstheme="minorHAnsi"/>
              </w:rPr>
              <w:t xml:space="preserve"> 20</w:t>
            </w:r>
            <w:r w:rsidRPr="002542F0">
              <w:rPr>
                <w:rFonts w:asciiTheme="minorHAnsi" w:hAnsiTheme="minorHAnsi" w:cstheme="minorHAnsi"/>
                <w:lang w:val="kk-KZ"/>
              </w:rPr>
              <w:t>20</w:t>
            </w:r>
            <w:r w:rsidRPr="002542F0">
              <w:rPr>
                <w:rFonts w:asciiTheme="minorHAnsi" w:hAnsiTheme="minorHAnsi" w:cstheme="minorHAnsi"/>
              </w:rPr>
              <w:t xml:space="preserve">г. </w:t>
            </w:r>
            <w:r w:rsidRPr="002542F0">
              <w:rPr>
                <w:rFonts w:asciiTheme="minorHAnsi" w:hAnsiTheme="minorHAnsi" w:cstheme="minorHAnsi"/>
                <w:lang w:val="kk-KZ"/>
              </w:rPr>
              <w:br/>
              <w:t xml:space="preserve">в процентах </w:t>
            </w:r>
            <w:r w:rsidRPr="002542F0">
              <w:rPr>
                <w:rFonts w:asciiTheme="minorHAnsi" w:hAnsiTheme="minorHAnsi" w:cstheme="minorHAnsi"/>
              </w:rPr>
              <w:t>к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lang w:val="kk-KZ"/>
              </w:rPr>
              <w:br/>
              <w:t>январю-октябрю</w:t>
            </w:r>
            <w:r w:rsidRPr="002542F0">
              <w:rPr>
                <w:rFonts w:asciiTheme="minorHAnsi" w:hAnsiTheme="minorHAnsi" w:cstheme="minorHAnsi"/>
              </w:rPr>
              <w:t xml:space="preserve"> 201</w:t>
            </w:r>
            <w:r w:rsidRPr="002542F0">
              <w:rPr>
                <w:rFonts w:asciiTheme="minorHAnsi" w:hAnsiTheme="minorHAnsi" w:cstheme="minorHAnsi"/>
                <w:lang w:val="kk-KZ"/>
              </w:rPr>
              <w:t>9</w:t>
            </w:r>
            <w:r w:rsidRPr="002542F0">
              <w:rPr>
                <w:rFonts w:asciiTheme="minorHAnsi" w:hAnsiTheme="minorHAnsi" w:cstheme="minorHAnsi"/>
              </w:rPr>
              <w:t>г.</w:t>
            </w:r>
          </w:p>
        </w:tc>
      </w:tr>
      <w:tr w:rsidR="002542F0" w:rsidRPr="002542F0" w:rsidTr="002B09E9">
        <w:trPr>
          <w:trHeight w:val="210"/>
        </w:trPr>
        <w:tc>
          <w:tcPr>
            <w:tcW w:w="65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Обрабатывающая промышленность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10 357,6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C6692" w:rsidRPr="002542F0" w:rsidRDefault="003C6692" w:rsidP="002B09E9">
            <w:pPr>
              <w:pStyle w:val="af3"/>
              <w:rPr>
                <w:rFonts w:asciiTheme="minorHAnsi" w:hAnsiTheme="minorHAnsi" w:cstheme="minorHAnsi"/>
                <w:highlight w:val="yellow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103,2</w:t>
            </w:r>
          </w:p>
        </w:tc>
      </w:tr>
      <w:tr w:rsidR="002542F0" w:rsidRPr="002542F0" w:rsidTr="002B09E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из них: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C6692" w:rsidRPr="002542F0" w:rsidRDefault="003C6692" w:rsidP="002B09E9">
            <w:pPr>
              <w:pStyle w:val="af3"/>
              <w:rPr>
                <w:rFonts w:asciiTheme="minorHAnsi" w:hAnsiTheme="minorHAnsi" w:cstheme="minorHAnsi"/>
                <w:highlight w:val="yellow"/>
                <w:lang w:val="kk-KZ"/>
              </w:rPr>
            </w:pPr>
          </w:p>
        </w:tc>
      </w:tr>
      <w:tr w:rsidR="002542F0" w:rsidRPr="002542F0" w:rsidTr="002B09E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2542F0">
              <w:rPr>
                <w:rFonts w:asciiTheme="minorHAnsi" w:hAnsiTheme="minorHAnsi" w:cstheme="minorHAnsi"/>
                <w:szCs w:val="16"/>
              </w:rPr>
              <w:t>роизводство продуктов питания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ind w:left="708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1 570,5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C6692" w:rsidRPr="002542F0" w:rsidRDefault="003C6692" w:rsidP="002B09E9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103,4</w:t>
            </w:r>
          </w:p>
        </w:tc>
      </w:tr>
      <w:tr w:rsidR="002542F0" w:rsidRPr="002542F0" w:rsidTr="002B09E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2542F0">
              <w:rPr>
                <w:rFonts w:asciiTheme="minorHAnsi" w:hAnsiTheme="minorHAnsi" w:cstheme="minorHAnsi"/>
                <w:szCs w:val="16"/>
              </w:rPr>
              <w:t>роизводство напитков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367,2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C6692" w:rsidRPr="002542F0" w:rsidRDefault="003C6692" w:rsidP="002B09E9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102,9</w:t>
            </w:r>
          </w:p>
        </w:tc>
      </w:tr>
      <w:tr w:rsidR="002542F0" w:rsidRPr="002542F0" w:rsidTr="002B09E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2542F0">
              <w:rPr>
                <w:rFonts w:asciiTheme="minorHAnsi" w:hAnsiTheme="minorHAnsi" w:cstheme="minorHAnsi"/>
                <w:szCs w:val="16"/>
              </w:rPr>
              <w:t>роизводство табачных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171,8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C6692" w:rsidRPr="002542F0" w:rsidRDefault="003C6692" w:rsidP="002B09E9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101,4</w:t>
            </w:r>
          </w:p>
        </w:tc>
      </w:tr>
      <w:tr w:rsidR="002542F0" w:rsidRPr="002542F0" w:rsidTr="002B09E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pStyle w:val="afe"/>
              <w:ind w:left="176"/>
              <w:rPr>
                <w:rFonts w:asciiTheme="minorHAnsi" w:hAnsiTheme="minorHAnsi" w:cstheme="minorHAnsi"/>
                <w:b w:val="0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b w:val="0"/>
                <w:sz w:val="16"/>
                <w:szCs w:val="16"/>
                <w:lang w:val="kk-KZ"/>
              </w:rPr>
              <w:t>л</w:t>
            </w:r>
            <w:r w:rsidRPr="002542F0">
              <w:rPr>
                <w:rFonts w:asciiTheme="minorHAnsi" w:hAnsiTheme="minorHAnsi" w:cstheme="minorHAnsi"/>
                <w:b w:val="0"/>
                <w:sz w:val="16"/>
                <w:szCs w:val="16"/>
              </w:rPr>
              <w:t>егкая промышленность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C6692" w:rsidRPr="002542F0" w:rsidRDefault="003C6692" w:rsidP="002B09E9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116,4</w:t>
            </w:r>
          </w:p>
        </w:tc>
      </w:tr>
      <w:tr w:rsidR="002542F0" w:rsidRPr="002542F0" w:rsidTr="002B09E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роизводство 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бумаги и бумажной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65,7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C6692" w:rsidRPr="002542F0" w:rsidRDefault="003C6692" w:rsidP="002B09E9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115,0</w:t>
            </w:r>
          </w:p>
        </w:tc>
      </w:tr>
      <w:tr w:rsidR="002542F0" w:rsidRPr="002542F0" w:rsidTr="002B09E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2542F0">
              <w:rPr>
                <w:rFonts w:asciiTheme="minorHAnsi" w:hAnsiTheme="minorHAnsi" w:cstheme="minorHAnsi"/>
                <w:szCs w:val="16"/>
              </w:rPr>
              <w:t>роизводство кокса и продуктов нефтепереработки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691,3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C6692" w:rsidRPr="002542F0" w:rsidRDefault="003C6692" w:rsidP="002B09E9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98,8</w:t>
            </w:r>
          </w:p>
        </w:tc>
      </w:tr>
      <w:tr w:rsidR="002542F0" w:rsidRPr="002542F0" w:rsidTr="002B09E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2542F0">
              <w:rPr>
                <w:rFonts w:asciiTheme="minorHAnsi" w:hAnsiTheme="minorHAnsi" w:cstheme="minorHAnsi"/>
                <w:szCs w:val="16"/>
              </w:rPr>
              <w:t>роизводство продуктов химической промышленности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388,4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C6692" w:rsidRPr="002542F0" w:rsidRDefault="003C6692" w:rsidP="002B09E9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97,9</w:t>
            </w:r>
          </w:p>
        </w:tc>
      </w:tr>
      <w:tr w:rsidR="002542F0" w:rsidRPr="002542F0" w:rsidTr="002B09E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pStyle w:val="ac"/>
              <w:ind w:left="176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2542F0">
              <w:rPr>
                <w:rFonts w:asciiTheme="minorHAnsi" w:hAnsiTheme="minorHAnsi" w:cstheme="minorHAnsi"/>
                <w:szCs w:val="16"/>
              </w:rPr>
              <w:t>роизводство основных фармацевтических продуктов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и фармацевтических препаратов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109,6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C6692" w:rsidRPr="002542F0" w:rsidRDefault="003C6692" w:rsidP="002B09E9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139,7</w:t>
            </w:r>
          </w:p>
        </w:tc>
      </w:tr>
      <w:tr w:rsidR="002542F0" w:rsidRPr="002542F0" w:rsidTr="002B09E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роизводство резиновых и 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пластмассовых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190,1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C6692" w:rsidRPr="002542F0" w:rsidRDefault="003C6692" w:rsidP="002B09E9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100,8</w:t>
            </w:r>
          </w:p>
        </w:tc>
      </w:tr>
      <w:tr w:rsidR="002542F0" w:rsidRPr="002542F0" w:rsidTr="002B09E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2542F0">
              <w:rPr>
                <w:rFonts w:asciiTheme="minorHAnsi" w:hAnsiTheme="minorHAnsi" w:cstheme="minorHAnsi"/>
                <w:szCs w:val="16"/>
              </w:rPr>
              <w:t>роизводство прочей не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Cs w:val="16"/>
              </w:rPr>
              <w:t>металлической минеральной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529,0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C6692" w:rsidRPr="002542F0" w:rsidRDefault="003C6692" w:rsidP="002B09E9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99,5</w:t>
            </w:r>
          </w:p>
        </w:tc>
      </w:tr>
      <w:tr w:rsidR="002542F0" w:rsidRPr="002542F0" w:rsidTr="002B09E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pStyle w:val="ac"/>
              <w:ind w:left="176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м</w:t>
            </w:r>
            <w:r w:rsidRPr="002542F0">
              <w:rPr>
                <w:rFonts w:asciiTheme="minorHAnsi" w:hAnsiTheme="minorHAnsi" w:cstheme="minorHAnsi"/>
                <w:szCs w:val="16"/>
              </w:rPr>
              <w:t>еталлургическ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ое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производство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3C6692" w:rsidRPr="002542F0" w:rsidRDefault="003C669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4 460,6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3C6692" w:rsidRPr="002542F0" w:rsidRDefault="003C6692" w:rsidP="002B09E9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101,4</w:t>
            </w:r>
          </w:p>
        </w:tc>
      </w:tr>
      <w:tr w:rsidR="002542F0" w:rsidRPr="002542F0" w:rsidTr="002B09E9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C6692" w:rsidRPr="002542F0" w:rsidRDefault="003C6692" w:rsidP="002B09E9">
            <w:pPr>
              <w:pStyle w:val="ac"/>
              <w:ind w:left="176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машиностроение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C6692" w:rsidRPr="002542F0" w:rsidRDefault="003C669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1 381,5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3C6692" w:rsidRPr="002542F0" w:rsidRDefault="003C6692" w:rsidP="002B09E9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116,5</w:t>
            </w:r>
          </w:p>
        </w:tc>
      </w:tr>
    </w:tbl>
    <w:p w:rsidR="003C6692" w:rsidRPr="002542F0" w:rsidRDefault="003C6692" w:rsidP="003C6692">
      <w:pPr>
        <w:pStyle w:val="af"/>
        <w:pageBreakBefore/>
        <w:spacing w:before="0" w:after="120"/>
        <w:jc w:val="left"/>
        <w:rPr>
          <w:rFonts w:asciiTheme="minorHAnsi" w:hAnsiTheme="minorHAnsi" w:cstheme="minorHAnsi"/>
          <w:sz w:val="20"/>
        </w:rPr>
      </w:pPr>
      <w:r w:rsidRPr="002542F0">
        <w:rPr>
          <w:rFonts w:asciiTheme="minorHAnsi" w:hAnsiTheme="minorHAnsi" w:cstheme="minorHAnsi"/>
          <w:sz w:val="20"/>
        </w:rPr>
        <w:lastRenderedPageBreak/>
        <w:t>Производство промышленной продукции в натуральном выражении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03"/>
        <w:gridCol w:w="5103"/>
      </w:tblGrid>
      <w:tr w:rsidR="002542F0" w:rsidRPr="002542F0" w:rsidTr="002B09E9">
        <w:trPr>
          <w:trHeight w:val="2349"/>
        </w:trPr>
        <w:tc>
          <w:tcPr>
            <w:tcW w:w="5103" w:type="dxa"/>
          </w:tcPr>
          <w:tbl>
            <w:tblPr>
              <w:tblStyle w:val="a3"/>
              <w:tblW w:w="4782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2542F0" w:rsidRPr="002542F0" w:rsidTr="002B09E9">
              <w:trPr>
                <w:trHeight w:val="443"/>
              </w:trPr>
              <w:tc>
                <w:tcPr>
                  <w:tcW w:w="26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C6692" w:rsidRPr="002542F0" w:rsidRDefault="003C6692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0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C6692" w:rsidRPr="002542F0" w:rsidRDefault="003C6692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Январь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-октябрь </w:t>
                  </w:r>
                  <w:r w:rsidRPr="002542F0">
                    <w:rPr>
                      <w:rFonts w:asciiTheme="minorHAnsi" w:hAnsiTheme="minorHAnsi" w:cstheme="minorHAnsi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2542F0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10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3C6692" w:rsidRPr="002542F0" w:rsidRDefault="003C6692" w:rsidP="002B09E9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Январь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-октябрь </w:t>
                  </w:r>
                  <w:r w:rsidRPr="002542F0">
                    <w:rPr>
                      <w:rFonts w:asciiTheme="minorHAnsi" w:hAnsiTheme="minorHAnsi" w:cstheme="minorHAnsi"/>
                    </w:rPr>
                    <w:t>201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2542F0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</w:tr>
            <w:tr w:rsidR="002542F0" w:rsidRPr="002542F0" w:rsidTr="002B09E9">
              <w:trPr>
                <w:trHeight w:val="124"/>
              </w:trPr>
              <w:tc>
                <w:tcPr>
                  <w:tcW w:w="478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3C6692" w:rsidRPr="002542F0" w:rsidRDefault="003C6692" w:rsidP="002B09E9">
                  <w:pPr>
                    <w:pStyle w:val="af3"/>
                    <w:spacing w:before="60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Д</w:t>
                  </w:r>
                  <w:r w:rsidRPr="002542F0">
                    <w:rPr>
                      <w:rFonts w:asciiTheme="minorHAnsi" w:hAnsiTheme="minorHAnsi" w:cstheme="minorHAnsi"/>
                      <w:b/>
                      <w:szCs w:val="16"/>
                    </w:rPr>
                    <w:t>обыча угля</w:t>
                  </w:r>
                </w:p>
              </w:tc>
            </w:tr>
            <w:tr w:rsidR="002542F0" w:rsidRPr="002542F0" w:rsidTr="002B09E9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 xml:space="preserve">Уголь - всего, 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тыс</w:t>
                  </w:r>
                  <w:r w:rsidRPr="002542F0">
                    <w:rPr>
                      <w:rFonts w:asciiTheme="minorHAnsi" w:hAnsiTheme="minorHAnsi" w:cstheme="minorHAnsi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91 113,2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92 653,3</w:t>
                  </w:r>
                </w:p>
              </w:tc>
            </w:tr>
            <w:tr w:rsidR="002542F0" w:rsidRPr="002542F0" w:rsidTr="002B09E9">
              <w:trPr>
                <w:trHeight w:val="286"/>
              </w:trPr>
              <w:tc>
                <w:tcPr>
                  <w:tcW w:w="4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3C6692" w:rsidRPr="002542F0" w:rsidRDefault="003C6692" w:rsidP="002B09E9">
                  <w:pPr>
                    <w:pStyle w:val="af3"/>
                    <w:jc w:val="center"/>
                    <w:rPr>
                      <w:rFonts w:asciiTheme="minorHAnsi" w:hAnsiTheme="minorHAnsi" w:cstheme="minorHAnsi"/>
                      <w:b/>
                      <w:sz w:val="14"/>
                      <w:szCs w:val="14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Д</w:t>
                  </w:r>
                  <w:r w:rsidRPr="002542F0">
                    <w:rPr>
                      <w:rFonts w:asciiTheme="minorHAnsi" w:hAnsiTheme="minorHAnsi" w:cstheme="minorHAnsi"/>
                      <w:b/>
                      <w:szCs w:val="16"/>
                    </w:rPr>
                    <w:t>обыча сырой нефти и природного газа</w:t>
                  </w:r>
                </w:p>
              </w:tc>
            </w:tr>
            <w:tr w:rsidR="002542F0" w:rsidRPr="002542F0" w:rsidTr="002B09E9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Нефть,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61 221,1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65 136,7</w:t>
                  </w:r>
                </w:p>
              </w:tc>
            </w:tr>
            <w:tr w:rsidR="002542F0" w:rsidRPr="002542F0" w:rsidTr="002B09E9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Газовый конденсат,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10 407,2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9 664,1</w:t>
                  </w:r>
                </w:p>
              </w:tc>
            </w:tr>
            <w:tr w:rsidR="002542F0" w:rsidRPr="002542F0" w:rsidTr="002B09E9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Природный газ, млн. куб. м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45 883,8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46 303,7</w:t>
                  </w:r>
                </w:p>
              </w:tc>
            </w:tr>
          </w:tbl>
          <w:p w:rsidR="003C6692" w:rsidRPr="002542F0" w:rsidRDefault="003C6692" w:rsidP="002B09E9">
            <w:pPr>
              <w:pStyle w:val="a7"/>
              <w:ind w:firstLine="360"/>
              <w:rPr>
                <w:rFonts w:asciiTheme="minorHAnsi" w:hAnsiTheme="minorHAnsi" w:cstheme="minorHAnsi"/>
              </w:rPr>
            </w:pPr>
          </w:p>
        </w:tc>
        <w:tc>
          <w:tcPr>
            <w:tcW w:w="5103" w:type="dxa"/>
          </w:tcPr>
          <w:p w:rsidR="003C6692" w:rsidRPr="002542F0" w:rsidRDefault="003C6692" w:rsidP="002B09E9">
            <w:pPr>
              <w:pStyle w:val="af1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220279" cy="1582309"/>
                  <wp:effectExtent l="0" t="0" r="0" b="0"/>
                  <wp:docPr id="544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7"/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2190"/>
        </w:trPr>
        <w:tc>
          <w:tcPr>
            <w:tcW w:w="5103" w:type="dxa"/>
          </w:tcPr>
          <w:p w:rsidR="003C6692" w:rsidRPr="002542F0" w:rsidRDefault="003C6692" w:rsidP="002B09E9">
            <w:pPr>
              <w:pStyle w:val="af"/>
              <w:spacing w:before="0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Добыча металлических руд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2542F0" w:rsidRPr="002542F0" w:rsidTr="002B09E9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Железная руда,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тыс</w:t>
                  </w:r>
                  <w:r w:rsidRPr="002542F0">
                    <w:rPr>
                      <w:rFonts w:asciiTheme="minorHAnsi" w:hAnsiTheme="minorHAnsi" w:cstheme="minorHAnsi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37 853,6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36 696,5</w:t>
                  </w:r>
                </w:p>
              </w:tc>
            </w:tr>
            <w:tr w:rsidR="002542F0" w:rsidRPr="002542F0" w:rsidTr="002B09E9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 xml:space="preserve">Медная руда, 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тыс</w:t>
                  </w:r>
                  <w:r w:rsidRPr="002542F0">
                    <w:rPr>
                      <w:rFonts w:asciiTheme="minorHAnsi" w:hAnsiTheme="minorHAnsi" w:cstheme="minorHAnsi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90 639,5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102 473,5</w:t>
                  </w:r>
                </w:p>
              </w:tc>
            </w:tr>
            <w:tr w:rsidR="002542F0" w:rsidRPr="002542F0" w:rsidTr="002B09E9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 xml:space="preserve">Золотосодержащие руды, 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тыс</w:t>
                  </w:r>
                  <w:r w:rsidRPr="002542F0">
                    <w:rPr>
                      <w:rFonts w:asciiTheme="minorHAnsi" w:hAnsiTheme="minorHAnsi" w:cstheme="minorHAnsi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20 248,8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20 728,3</w:t>
                  </w:r>
                </w:p>
              </w:tc>
            </w:tr>
            <w:tr w:rsidR="002542F0" w:rsidRPr="002542F0" w:rsidTr="002B09E9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Хромовый концентрат,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3 542,9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4 332,5</w:t>
                  </w:r>
                </w:p>
              </w:tc>
            </w:tr>
          </w:tbl>
          <w:p w:rsidR="003C6692" w:rsidRPr="002542F0" w:rsidRDefault="003C6692" w:rsidP="002B09E9">
            <w:pPr>
              <w:pStyle w:val="a7"/>
              <w:ind w:firstLine="360"/>
              <w:rPr>
                <w:rFonts w:asciiTheme="minorHAnsi" w:hAnsiTheme="minorHAnsi" w:cstheme="minorHAnsi"/>
              </w:rPr>
            </w:pPr>
          </w:p>
        </w:tc>
        <w:tc>
          <w:tcPr>
            <w:tcW w:w="5103" w:type="dxa"/>
          </w:tcPr>
          <w:p w:rsidR="003C6692" w:rsidRPr="002542F0" w:rsidRDefault="003C6692" w:rsidP="002B09E9">
            <w:pPr>
              <w:pStyle w:val="af1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267986" cy="1399430"/>
                  <wp:effectExtent l="0" t="0" r="0" b="0"/>
                  <wp:docPr id="545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8"/>
                    </a:graphicData>
                  </a:graphic>
                </wp:inline>
              </w:drawing>
            </w:r>
          </w:p>
        </w:tc>
      </w:tr>
      <w:tr w:rsidR="002542F0" w:rsidRPr="002542F0" w:rsidTr="002B09E9">
        <w:tc>
          <w:tcPr>
            <w:tcW w:w="5103" w:type="dxa"/>
          </w:tcPr>
          <w:p w:rsidR="003C6692" w:rsidRPr="002542F0" w:rsidRDefault="003C6692" w:rsidP="002B09E9">
            <w:pPr>
              <w:pStyle w:val="af"/>
              <w:spacing w:before="0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Производство продуктов питания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2542F0" w:rsidRPr="002542F0" w:rsidTr="002B09E9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Мясо,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261 174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245 538</w:t>
                  </w:r>
                </w:p>
              </w:tc>
            </w:tr>
            <w:tr w:rsidR="002542F0" w:rsidRPr="002542F0" w:rsidTr="002B09E9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Молоко,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482 780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480 256</w:t>
                  </w:r>
                </w:p>
              </w:tc>
            </w:tr>
            <w:tr w:rsidR="002542F0" w:rsidRPr="002542F0" w:rsidTr="002B09E9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Мука,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2 749 347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2 616 588</w:t>
                  </w:r>
                </w:p>
              </w:tc>
            </w:tr>
            <w:tr w:rsidR="002542F0" w:rsidRPr="002542F0" w:rsidTr="002B09E9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Хлеб</w:t>
                  </w:r>
                  <w:r w:rsidRPr="002542F0">
                    <w:rPr>
                      <w:rFonts w:asciiTheme="minorHAnsi" w:hAnsiTheme="minorHAnsi" w:cstheme="minorHAnsi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430 132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432 271</w:t>
                  </w:r>
                </w:p>
              </w:tc>
            </w:tr>
            <w:tr w:rsidR="002542F0" w:rsidRPr="002542F0" w:rsidTr="002B09E9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Крупа</w:t>
                  </w:r>
                  <w:r w:rsidRPr="002542F0">
                    <w:rPr>
                      <w:rFonts w:asciiTheme="minorHAnsi" w:hAnsiTheme="minorHAnsi" w:cstheme="minorHAnsi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73 928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70 020</w:t>
                  </w:r>
                </w:p>
              </w:tc>
            </w:tr>
          </w:tbl>
          <w:p w:rsidR="003C6692" w:rsidRPr="002542F0" w:rsidRDefault="003C6692" w:rsidP="002B09E9">
            <w:pPr>
              <w:pStyle w:val="a7"/>
              <w:ind w:firstLine="360"/>
              <w:rPr>
                <w:rFonts w:asciiTheme="minorHAnsi" w:hAnsiTheme="minorHAnsi" w:cstheme="minorHAnsi"/>
              </w:rPr>
            </w:pPr>
          </w:p>
        </w:tc>
        <w:tc>
          <w:tcPr>
            <w:tcW w:w="5103" w:type="dxa"/>
          </w:tcPr>
          <w:p w:rsidR="003C6692" w:rsidRPr="002542F0" w:rsidRDefault="003C6692" w:rsidP="002B09E9">
            <w:pPr>
              <w:pStyle w:val="af1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267986" cy="1399430"/>
                  <wp:effectExtent l="0" t="0" r="0" b="0"/>
                  <wp:docPr id="546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9"/>
                    </a:graphicData>
                  </a:graphic>
                </wp:inline>
              </w:drawing>
            </w:r>
          </w:p>
        </w:tc>
      </w:tr>
      <w:tr w:rsidR="002542F0" w:rsidRPr="002542F0" w:rsidTr="002B09E9">
        <w:tc>
          <w:tcPr>
            <w:tcW w:w="5103" w:type="dxa"/>
          </w:tcPr>
          <w:p w:rsidR="003C6692" w:rsidRPr="002542F0" w:rsidRDefault="003C6692" w:rsidP="002B09E9">
            <w:pPr>
              <w:pStyle w:val="af"/>
              <w:spacing w:before="0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П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роизводство продуктов нефтепереработки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2542F0" w:rsidRPr="002542F0" w:rsidTr="002B09E9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Бензин,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3 669,6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3 644,1</w:t>
                  </w:r>
                </w:p>
              </w:tc>
            </w:tr>
            <w:tr w:rsidR="002542F0" w:rsidRPr="002542F0" w:rsidTr="002B09E9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Керосин,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349,2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529,4</w:t>
                  </w:r>
                </w:p>
              </w:tc>
            </w:tr>
            <w:tr w:rsidR="002542F0" w:rsidRPr="002542F0" w:rsidTr="002B09E9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Пропан и бутан сжиженные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, тыс.тонн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2 136,4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2 109,3</w:t>
                  </w:r>
                </w:p>
              </w:tc>
            </w:tr>
            <w:tr w:rsidR="002542F0" w:rsidRPr="002542F0" w:rsidTr="002B09E9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Газойли,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3 924,7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4 252,6</w:t>
                  </w:r>
                </w:p>
              </w:tc>
            </w:tr>
            <w:tr w:rsidR="002542F0" w:rsidRPr="002542F0" w:rsidTr="002B09E9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Мазут,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1 772,7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2 393,2</w:t>
                  </w:r>
                </w:p>
              </w:tc>
            </w:tr>
          </w:tbl>
          <w:p w:rsidR="003C6692" w:rsidRPr="002542F0" w:rsidRDefault="003C6692" w:rsidP="002B09E9">
            <w:pPr>
              <w:pStyle w:val="a7"/>
              <w:ind w:firstLine="360"/>
              <w:rPr>
                <w:rFonts w:asciiTheme="minorHAnsi" w:hAnsiTheme="minorHAnsi" w:cstheme="minorHAnsi"/>
              </w:rPr>
            </w:pPr>
          </w:p>
        </w:tc>
        <w:tc>
          <w:tcPr>
            <w:tcW w:w="5103" w:type="dxa"/>
          </w:tcPr>
          <w:p w:rsidR="003C6692" w:rsidRPr="002542F0" w:rsidRDefault="003C6692" w:rsidP="002B09E9">
            <w:pPr>
              <w:pStyle w:val="af1"/>
              <w:ind w:left="-208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314700" cy="1400175"/>
                  <wp:effectExtent l="0" t="0" r="0" b="0"/>
                  <wp:docPr id="548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0"/>
                    </a:graphicData>
                  </a:graphic>
                </wp:inline>
              </w:drawing>
            </w:r>
          </w:p>
        </w:tc>
      </w:tr>
      <w:tr w:rsidR="002542F0" w:rsidRPr="002542F0" w:rsidTr="002B09E9">
        <w:tc>
          <w:tcPr>
            <w:tcW w:w="5103" w:type="dxa"/>
          </w:tcPr>
          <w:p w:rsidR="003C6692" w:rsidRPr="002542F0" w:rsidRDefault="003C6692" w:rsidP="002B09E9">
            <w:pPr>
              <w:pStyle w:val="af"/>
              <w:spacing w:before="0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Металлургическ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ое производство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2542F0" w:rsidRPr="002542F0" w:rsidTr="002B09E9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Ферросплавы,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1 829 961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1 801 715</w:t>
                  </w:r>
                </w:p>
              </w:tc>
            </w:tr>
            <w:tr w:rsidR="002542F0" w:rsidRPr="002542F0" w:rsidTr="002B09E9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Плоский прокат,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2 084 659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1 734 818</w:t>
                  </w:r>
                </w:p>
              </w:tc>
            </w:tr>
            <w:tr w:rsidR="002542F0" w:rsidRPr="002542F0" w:rsidTr="002B09E9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 xml:space="preserve">Золото в сплаве Доре, 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кг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29 966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29 494</w:t>
                  </w:r>
                </w:p>
              </w:tc>
            </w:tr>
            <w:tr w:rsidR="002542F0" w:rsidRPr="002542F0" w:rsidTr="002B09E9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Цинк,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263 826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263 281</w:t>
                  </w:r>
                </w:p>
              </w:tc>
            </w:tr>
            <w:tr w:rsidR="002542F0" w:rsidRPr="002542F0" w:rsidTr="002B09E9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Рафинированная медь,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407 942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389 120</w:t>
                  </w:r>
                </w:p>
              </w:tc>
            </w:tr>
          </w:tbl>
          <w:p w:rsidR="003C6692" w:rsidRPr="002542F0" w:rsidRDefault="003C6692" w:rsidP="002B09E9">
            <w:pPr>
              <w:pStyle w:val="a7"/>
              <w:ind w:firstLine="360"/>
              <w:rPr>
                <w:rFonts w:asciiTheme="minorHAnsi" w:hAnsiTheme="minorHAnsi" w:cstheme="minorHAnsi"/>
              </w:rPr>
            </w:pPr>
          </w:p>
        </w:tc>
        <w:tc>
          <w:tcPr>
            <w:tcW w:w="5103" w:type="dxa"/>
          </w:tcPr>
          <w:p w:rsidR="003C6692" w:rsidRPr="002542F0" w:rsidRDefault="003C6692" w:rsidP="002B09E9">
            <w:pPr>
              <w:pStyle w:val="af1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291840" cy="1399430"/>
                  <wp:effectExtent l="0" t="0" r="0" b="0"/>
                  <wp:docPr id="549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1"/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1202"/>
        </w:trPr>
        <w:tc>
          <w:tcPr>
            <w:tcW w:w="5103" w:type="dxa"/>
          </w:tcPr>
          <w:p w:rsidR="003C6692" w:rsidRPr="002542F0" w:rsidRDefault="003C6692" w:rsidP="002B09E9">
            <w:pPr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b/>
                <w:sz w:val="16"/>
                <w:szCs w:val="16"/>
                <w:lang w:val="kk-KZ"/>
              </w:rPr>
              <w:t>Снабжение электроэнергией, газом, паром, горячей водой и  кондиционированным воздухом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25"/>
              <w:gridCol w:w="1078"/>
              <w:gridCol w:w="1079"/>
            </w:tblGrid>
            <w:tr w:rsidR="002542F0" w:rsidRPr="002542F0" w:rsidTr="002B09E9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Электроэнергия, мл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н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. 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кВт. ч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87 520,0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86  147,3</w:t>
                  </w:r>
                </w:p>
              </w:tc>
            </w:tr>
            <w:tr w:rsidR="002542F0" w:rsidRPr="002542F0" w:rsidTr="002B09E9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C6692" w:rsidRPr="002542F0" w:rsidRDefault="003C6692" w:rsidP="002B09E9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 xml:space="preserve">Теплоэнергия, 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тыс</w:t>
                  </w:r>
                  <w:r w:rsidRPr="002542F0">
                    <w:rPr>
                      <w:rFonts w:asciiTheme="minorHAnsi" w:hAnsiTheme="minorHAnsi" w:cstheme="minorHAnsi"/>
                    </w:rPr>
                    <w:t>. Гкал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61 953,5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62 438,5</w:t>
                  </w:r>
                </w:p>
              </w:tc>
            </w:tr>
          </w:tbl>
          <w:p w:rsidR="003C6692" w:rsidRPr="002542F0" w:rsidRDefault="003C6692" w:rsidP="002B09E9">
            <w:pPr>
              <w:pStyle w:val="a7"/>
              <w:ind w:firstLine="360"/>
              <w:rPr>
                <w:rFonts w:asciiTheme="minorHAnsi" w:hAnsiTheme="minorHAnsi" w:cstheme="minorHAnsi"/>
              </w:rPr>
            </w:pPr>
          </w:p>
        </w:tc>
        <w:tc>
          <w:tcPr>
            <w:tcW w:w="5103" w:type="dxa"/>
            <w:vMerge w:val="restart"/>
          </w:tcPr>
          <w:p w:rsidR="003C6692" w:rsidRPr="002542F0" w:rsidRDefault="003C6692" w:rsidP="002B09E9">
            <w:pPr>
              <w:pStyle w:val="af1"/>
              <w:ind w:left="-67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315694" cy="1399430"/>
                  <wp:effectExtent l="0" t="0" r="0" b="0"/>
                  <wp:docPr id="550" name="Диаграмма 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2"/>
                    </a:graphicData>
                  </a:graphic>
                </wp:inline>
              </w:drawing>
            </w:r>
          </w:p>
        </w:tc>
      </w:tr>
      <w:tr w:rsidR="003C6692" w:rsidRPr="002542F0" w:rsidTr="002B09E9">
        <w:trPr>
          <w:trHeight w:val="60"/>
        </w:trPr>
        <w:tc>
          <w:tcPr>
            <w:tcW w:w="5103" w:type="dxa"/>
          </w:tcPr>
          <w:p w:rsidR="003C6692" w:rsidRPr="002542F0" w:rsidRDefault="003C6692" w:rsidP="002B09E9">
            <w:pPr>
              <w:jc w:val="center"/>
              <w:rPr>
                <w:rFonts w:asciiTheme="minorHAnsi" w:hAnsiTheme="minorHAnsi" w:cstheme="minorHAnsi"/>
                <w:b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16"/>
                <w:szCs w:val="16"/>
                <w:lang w:val="kk-KZ"/>
              </w:rPr>
              <w:t>Водоснабжение; сбор, обработка и удаление отходов, деятельность по ликвидации загрязнений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25"/>
              <w:gridCol w:w="1167"/>
              <w:gridCol w:w="990"/>
            </w:tblGrid>
            <w:tr w:rsidR="002542F0" w:rsidRPr="002542F0" w:rsidTr="002B09E9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3C6692" w:rsidRPr="002542F0" w:rsidRDefault="003C6692" w:rsidP="002B09E9">
                  <w:pPr>
                    <w:pStyle w:val="ac"/>
                    <w:spacing w:after="20"/>
                    <w:ind w:left="-57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Природная вода, тыс. куб. м</w:t>
                  </w:r>
                </w:p>
              </w:tc>
              <w:tc>
                <w:tcPr>
                  <w:tcW w:w="11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ind w:right="36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2 488 833,1</w:t>
                  </w:r>
                </w:p>
              </w:tc>
              <w:tc>
                <w:tcPr>
                  <w:tcW w:w="99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3C6692" w:rsidRPr="002542F0" w:rsidRDefault="003C6692" w:rsidP="002B09E9">
                  <w:pPr>
                    <w:ind w:left="-11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2 542 729,7</w:t>
                  </w:r>
                </w:p>
              </w:tc>
            </w:tr>
          </w:tbl>
          <w:p w:rsidR="003C6692" w:rsidRPr="002542F0" w:rsidRDefault="003C6692" w:rsidP="002B09E9">
            <w:pPr>
              <w:jc w:val="center"/>
              <w:rPr>
                <w:rFonts w:asciiTheme="minorHAnsi" w:hAnsiTheme="minorHAnsi" w:cstheme="minorHAnsi"/>
                <w:b/>
                <w:sz w:val="16"/>
                <w:szCs w:val="16"/>
                <w:lang w:val="kk-KZ"/>
              </w:rPr>
            </w:pPr>
          </w:p>
        </w:tc>
        <w:tc>
          <w:tcPr>
            <w:tcW w:w="5103" w:type="dxa"/>
            <w:vMerge/>
          </w:tcPr>
          <w:p w:rsidR="003C6692" w:rsidRPr="002542F0" w:rsidRDefault="003C6692" w:rsidP="002B09E9">
            <w:pPr>
              <w:pStyle w:val="af1"/>
              <w:ind w:left="-67"/>
              <w:rPr>
                <w:rFonts w:asciiTheme="minorHAnsi" w:hAnsiTheme="minorHAnsi" w:cstheme="minorHAnsi"/>
                <w:noProof/>
              </w:rPr>
            </w:pPr>
          </w:p>
        </w:tc>
      </w:tr>
    </w:tbl>
    <w:p w:rsidR="003C6692" w:rsidRPr="002542F0" w:rsidRDefault="003C6692" w:rsidP="003C6692">
      <w:pPr>
        <w:pStyle w:val="a7"/>
        <w:tabs>
          <w:tab w:val="left" w:pos="3402"/>
        </w:tabs>
        <w:spacing w:before="120"/>
        <w:ind w:firstLine="0"/>
        <w:rPr>
          <w:rFonts w:asciiTheme="minorHAnsi" w:hAnsiTheme="minorHAnsi" w:cstheme="minorHAnsi"/>
          <w:lang w:val="kk-KZ"/>
        </w:rPr>
      </w:pPr>
    </w:p>
    <w:p w:rsidR="00DB4A3A" w:rsidRPr="002542F0" w:rsidRDefault="00DB4A3A" w:rsidP="00DB4A3A">
      <w:pPr>
        <w:pStyle w:val="23"/>
        <w:rPr>
          <w:rFonts w:asciiTheme="minorHAnsi" w:hAnsiTheme="minorHAnsi" w:cstheme="minorHAnsi"/>
          <w:szCs w:val="24"/>
        </w:rPr>
      </w:pPr>
      <w:r w:rsidRPr="002542F0">
        <w:rPr>
          <w:rFonts w:asciiTheme="minorHAnsi" w:hAnsiTheme="minorHAnsi" w:cstheme="minorHAnsi"/>
        </w:rPr>
        <w:lastRenderedPageBreak/>
        <w:t xml:space="preserve">8.3 </w:t>
      </w:r>
      <w:r w:rsidRPr="002542F0">
        <w:rPr>
          <w:rFonts w:asciiTheme="minorHAnsi" w:hAnsiTheme="minorHAnsi" w:cstheme="minorHAnsi"/>
          <w:szCs w:val="24"/>
          <w:lang w:val="kk-KZ"/>
        </w:rPr>
        <w:t>Статистика строительства</w:t>
      </w:r>
    </w:p>
    <w:tbl>
      <w:tblPr>
        <w:tblW w:w="10241" w:type="dxa"/>
        <w:tblLayout w:type="fixed"/>
        <w:tblLook w:val="01E0" w:firstRow="1" w:lastRow="1" w:firstColumn="1" w:lastColumn="1" w:noHBand="0" w:noVBand="0"/>
      </w:tblPr>
      <w:tblGrid>
        <w:gridCol w:w="4533"/>
        <w:gridCol w:w="5708"/>
      </w:tblGrid>
      <w:tr w:rsidR="002542F0" w:rsidRPr="002542F0" w:rsidTr="002B09E9">
        <w:trPr>
          <w:trHeight w:val="327"/>
        </w:trPr>
        <w:tc>
          <w:tcPr>
            <w:tcW w:w="10241" w:type="dxa"/>
            <w:gridSpan w:val="2"/>
            <w:vAlign w:val="center"/>
          </w:tcPr>
          <w:p w:rsidR="00DB4A3A" w:rsidRPr="002542F0" w:rsidRDefault="00DB4A3A" w:rsidP="002B09E9">
            <w:pPr>
              <w:pStyle w:val="aff3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b/>
              </w:rPr>
              <w:t>Объем выполненных строительных работ</w:t>
            </w:r>
          </w:p>
        </w:tc>
      </w:tr>
      <w:tr w:rsidR="002542F0" w:rsidRPr="002542F0" w:rsidTr="002B09E9">
        <w:trPr>
          <w:trHeight w:val="3137"/>
        </w:trPr>
        <w:tc>
          <w:tcPr>
            <w:tcW w:w="4533" w:type="dxa"/>
          </w:tcPr>
          <w:p w:rsidR="00DB4A3A" w:rsidRPr="002542F0" w:rsidRDefault="00DB4A3A" w:rsidP="002B09E9">
            <w:pPr>
              <w:pStyle w:val="a9"/>
              <w:spacing w:before="0" w:after="0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 xml:space="preserve">в процентах к 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соответствующему периоду прошлого года</w:t>
            </w:r>
          </w:p>
          <w:tbl>
            <w:tblPr>
              <w:tblW w:w="0" w:type="auto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4279"/>
            </w:tblGrid>
            <w:tr w:rsidR="002542F0" w:rsidRPr="002542F0" w:rsidTr="002B09E9">
              <w:trPr>
                <w:trHeight w:val="100"/>
              </w:trPr>
              <w:tc>
                <w:tcPr>
                  <w:tcW w:w="4279" w:type="dxa"/>
                </w:tcPr>
                <w:p w:rsidR="00DB4A3A" w:rsidRPr="002542F0" w:rsidRDefault="00DB4A3A" w:rsidP="002B09E9">
                  <w:pPr>
                    <w:pStyle w:val="a7"/>
                    <w:ind w:firstLine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2542F0" w:rsidRPr="002542F0" w:rsidTr="002B09E9">
              <w:trPr>
                <w:trHeight w:val="100"/>
              </w:trPr>
              <w:tc>
                <w:tcPr>
                  <w:tcW w:w="4279" w:type="dxa"/>
                </w:tcPr>
                <w:p w:rsidR="00DB4A3A" w:rsidRPr="002542F0" w:rsidRDefault="00DB4A3A" w:rsidP="002B09E9">
                  <w:pPr>
                    <w:pStyle w:val="a7"/>
                    <w:ind w:firstLine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октяб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рь 2019г.........................................112,7</w:t>
                  </w:r>
                </w:p>
                <w:p w:rsidR="00DB4A3A" w:rsidRPr="002542F0" w:rsidRDefault="00DB4A3A" w:rsidP="002B09E9">
                  <w:pPr>
                    <w:pStyle w:val="a7"/>
                    <w:ind w:firstLine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2019г......................................................................113,2</w:t>
                  </w:r>
                </w:p>
              </w:tc>
            </w:tr>
            <w:tr w:rsidR="002542F0" w:rsidRPr="002542F0" w:rsidTr="002B09E9">
              <w:trPr>
                <w:trHeight w:val="100"/>
              </w:trPr>
              <w:tc>
                <w:tcPr>
                  <w:tcW w:w="4279" w:type="dxa"/>
                </w:tcPr>
                <w:p w:rsidR="00DB4A3A" w:rsidRPr="002542F0" w:rsidRDefault="00DB4A3A" w:rsidP="002B09E9">
                  <w:pPr>
                    <w:pStyle w:val="a7"/>
                    <w:ind w:firstLine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Январь-октябрь 2020г.........................................110,7</w:t>
                  </w:r>
                </w:p>
              </w:tc>
            </w:tr>
          </w:tbl>
          <w:p w:rsidR="00DB4A3A" w:rsidRPr="002542F0" w:rsidRDefault="00DB4A3A" w:rsidP="002B09E9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</w:p>
          <w:p w:rsidR="00DB4A3A" w:rsidRPr="002542F0" w:rsidRDefault="00DB4A3A" w:rsidP="002B09E9">
            <w:pPr>
              <w:pStyle w:val="a7"/>
              <w:ind w:firstLine="0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В январе-октябре 20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г. объем строительных работ (услуг) составил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3688,4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млрд. тенге. </w:t>
            </w:r>
          </w:p>
        </w:tc>
        <w:tc>
          <w:tcPr>
            <w:tcW w:w="5708" w:type="dxa"/>
          </w:tcPr>
          <w:p w:rsidR="00DB4A3A" w:rsidRPr="002542F0" w:rsidRDefault="00DB4A3A" w:rsidP="002B09E9">
            <w:pPr>
              <w:pStyle w:val="a9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 процентах к соответствующему месяцу предыдущего года</w:t>
            </w:r>
          </w:p>
          <w:p w:rsidR="00DB4A3A" w:rsidRPr="002542F0" w:rsidRDefault="00DB4A3A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487420" cy="1766570"/>
                  <wp:effectExtent l="0" t="0" r="0" b="0"/>
                  <wp:docPr id="555" name="Диаграмма 8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E3AD73D-07F7-6D45-99F2-5673D52174D2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3"/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382"/>
        </w:trPr>
        <w:tc>
          <w:tcPr>
            <w:tcW w:w="10241" w:type="dxa"/>
            <w:gridSpan w:val="2"/>
            <w:vAlign w:val="center"/>
          </w:tcPr>
          <w:p w:rsidR="00DB4A3A" w:rsidRPr="002542F0" w:rsidRDefault="00DB4A3A" w:rsidP="002B09E9">
            <w:pPr>
              <w:pStyle w:val="aff3"/>
              <w:rPr>
                <w:rFonts w:asciiTheme="minorHAnsi" w:hAnsiTheme="minorHAnsi" w:cstheme="minorHAnsi"/>
                <w:b/>
                <w:szCs w:val="16"/>
              </w:rPr>
            </w:pPr>
            <w:r w:rsidRPr="002542F0">
              <w:rPr>
                <w:rFonts w:asciiTheme="minorHAnsi" w:hAnsiTheme="minorHAnsi" w:cstheme="minorHAnsi"/>
                <w:b/>
              </w:rPr>
              <w:t>Виды строящихся объектов</w:t>
            </w:r>
          </w:p>
        </w:tc>
      </w:tr>
      <w:tr w:rsidR="002542F0" w:rsidRPr="002542F0" w:rsidTr="002B09E9">
        <w:trPr>
          <w:trHeight w:val="2960"/>
        </w:trPr>
        <w:tc>
          <w:tcPr>
            <w:tcW w:w="4533" w:type="dxa"/>
          </w:tcPr>
          <w:p w:rsidR="00DB4A3A" w:rsidRPr="002542F0" w:rsidRDefault="00DB4A3A" w:rsidP="002B09E9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Наибольший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объем работ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за январь-октябрь 2020г. выполнен на строительстве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а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втомагистралей, улиц и дорог (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657,3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млрд. тенге), промышленных зданий (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636,3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млрд. тенге),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инженерных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сооружен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ий (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635,7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млрд. тенге), жилых зданий (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633,5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млрд. тенге) и сооружений для горнодобывающей и обрабатывающей промышленности (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202,7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млрд. тенге).</w:t>
            </w:r>
          </w:p>
        </w:tc>
        <w:tc>
          <w:tcPr>
            <w:tcW w:w="5708" w:type="dxa"/>
          </w:tcPr>
          <w:p w:rsidR="00DB4A3A" w:rsidRPr="002542F0" w:rsidRDefault="00DB4A3A" w:rsidP="002B09E9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общему объему</w:t>
            </w:r>
          </w:p>
          <w:p w:rsidR="00DB4A3A" w:rsidRPr="002542F0" w:rsidRDefault="00DB4A3A" w:rsidP="002B09E9">
            <w:pPr>
              <w:pStyle w:val="a7"/>
              <w:ind w:hanging="18"/>
              <w:jc w:val="center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487420" cy="2232660"/>
                  <wp:effectExtent l="0" t="0" r="5080" b="2540"/>
                  <wp:docPr id="556" name="Диаграмма 3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DA95FF7-61A7-3F4C-9BF6-530061DD5B92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4"/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337"/>
        </w:trPr>
        <w:tc>
          <w:tcPr>
            <w:tcW w:w="10241" w:type="dxa"/>
            <w:gridSpan w:val="2"/>
            <w:vAlign w:val="center"/>
          </w:tcPr>
          <w:p w:rsidR="00DB4A3A" w:rsidRPr="002542F0" w:rsidRDefault="00DB4A3A" w:rsidP="002B09E9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2542F0">
              <w:rPr>
                <w:rFonts w:asciiTheme="minorHAnsi" w:hAnsiTheme="minorHAnsi" w:cstheme="minorHAnsi"/>
                <w:b/>
              </w:rPr>
              <w:t>Структура объема строительных работ</w:t>
            </w:r>
          </w:p>
        </w:tc>
      </w:tr>
      <w:tr w:rsidR="002542F0" w:rsidRPr="002542F0" w:rsidTr="002B09E9">
        <w:trPr>
          <w:trHeight w:val="3065"/>
        </w:trPr>
        <w:tc>
          <w:tcPr>
            <w:tcW w:w="4533" w:type="dxa"/>
          </w:tcPr>
          <w:p w:rsidR="00DB4A3A" w:rsidRPr="002542F0" w:rsidRDefault="00DB4A3A" w:rsidP="002B09E9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Объем строительно-монтажных работ в январе-октябре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20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г. по сравнению с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январем-октябрем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20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19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г. у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величился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на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,2%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и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составил 3103,5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млрд. тенге. Объем строительных работ по капитальному ремонту по сравнению с соответствующим периодом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предыдущего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года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увеличился на 1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5,3%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и по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текущему ремонту на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2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3,3%.</w:t>
            </w:r>
          </w:p>
        </w:tc>
        <w:tc>
          <w:tcPr>
            <w:tcW w:w="5708" w:type="dxa"/>
          </w:tcPr>
          <w:p w:rsidR="00DB4A3A" w:rsidRPr="002542F0" w:rsidRDefault="00DB4A3A" w:rsidP="002B09E9">
            <w:pPr>
              <w:pStyle w:val="a9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 процентах к общему объему</w:t>
            </w:r>
          </w:p>
          <w:p w:rsidR="00DB4A3A" w:rsidRPr="002542F0" w:rsidRDefault="00DB4A3A" w:rsidP="002B09E9">
            <w:pPr>
              <w:pStyle w:val="a7"/>
              <w:ind w:right="-126" w:firstLine="0"/>
              <w:jc w:val="center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52750" cy="1952625"/>
                  <wp:effectExtent l="0" t="0" r="0" b="0"/>
                  <wp:docPr id="557" name="Диаграмма 1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2EFC2DC-D125-CB4A-87A6-DF722C0B939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5"/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337"/>
        </w:trPr>
        <w:tc>
          <w:tcPr>
            <w:tcW w:w="10241" w:type="dxa"/>
            <w:gridSpan w:val="2"/>
            <w:vAlign w:val="center"/>
          </w:tcPr>
          <w:p w:rsidR="00DB4A3A" w:rsidRPr="002542F0" w:rsidRDefault="00DB4A3A" w:rsidP="002B09E9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2542F0">
              <w:rPr>
                <w:rFonts w:asciiTheme="minorHAnsi" w:hAnsiTheme="minorHAnsi" w:cstheme="minorHAnsi"/>
                <w:b/>
              </w:rPr>
              <w:t>Ввод в эксплуатацию объектов</w:t>
            </w:r>
          </w:p>
        </w:tc>
      </w:tr>
      <w:tr w:rsidR="002542F0" w:rsidRPr="002542F0" w:rsidTr="002B09E9">
        <w:trPr>
          <w:trHeight w:val="2880"/>
        </w:trPr>
        <w:tc>
          <w:tcPr>
            <w:tcW w:w="4533" w:type="dxa"/>
          </w:tcPr>
          <w:p w:rsidR="00DB4A3A" w:rsidRPr="002542F0" w:rsidRDefault="00DB4A3A" w:rsidP="002B09E9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В январе-октябре 20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г. было закончено строительство 34341 новых зданий, из которых 32924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жилого и 1417 нежилого назначения. </w:t>
            </w:r>
          </w:p>
          <w:p w:rsidR="00DB4A3A" w:rsidRPr="002542F0" w:rsidRDefault="00DB4A3A" w:rsidP="002B09E9">
            <w:pPr>
              <w:pStyle w:val="a7"/>
              <w:ind w:firstLine="284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Введено в эксплуатацию объектов социально-культурного назначения:</w:t>
            </w:r>
          </w:p>
          <w:p w:rsidR="00DB4A3A" w:rsidRPr="002542F0" w:rsidRDefault="00DB4A3A" w:rsidP="00DB4A3A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общеобразовательных школ – 28;</w:t>
            </w:r>
          </w:p>
          <w:p w:rsidR="00DB4A3A" w:rsidRPr="002542F0" w:rsidRDefault="00DB4A3A" w:rsidP="00DB4A3A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дошкольных организаций – 26;</w:t>
            </w:r>
          </w:p>
          <w:p w:rsidR="00DB4A3A" w:rsidRPr="002542F0" w:rsidRDefault="00DB4A3A" w:rsidP="00DB4A3A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амбулаторно-поликлинических организаций – 16;</w:t>
            </w:r>
          </w:p>
          <w:p w:rsidR="00DB4A3A" w:rsidRPr="002542F0" w:rsidRDefault="00DB4A3A" w:rsidP="00DB4A3A">
            <w:pPr>
              <w:pStyle w:val="a7"/>
              <w:numPr>
                <w:ilvl w:val="0"/>
                <w:numId w:val="3"/>
              </w:numPr>
              <w:ind w:left="426" w:hanging="142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больниц -2.</w:t>
            </w:r>
          </w:p>
        </w:tc>
        <w:tc>
          <w:tcPr>
            <w:tcW w:w="5708" w:type="dxa"/>
          </w:tcPr>
          <w:p w:rsidR="00DB4A3A" w:rsidRPr="002542F0" w:rsidRDefault="00DB4A3A" w:rsidP="002B09E9">
            <w:pPr>
              <w:pStyle w:val="a7"/>
              <w:ind w:firstLine="0"/>
              <w:jc w:val="righ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136900" cy="1955800"/>
                  <wp:effectExtent l="0" t="0" r="0" b="0"/>
                  <wp:docPr id="558" name="Диаграмма 2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A949922-56A7-6646-9EAF-487232E067D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6"/>
                    </a:graphicData>
                  </a:graphic>
                </wp:inline>
              </w:drawing>
            </w:r>
          </w:p>
        </w:tc>
      </w:tr>
    </w:tbl>
    <w:p w:rsidR="00673FA3" w:rsidRPr="002542F0" w:rsidRDefault="00673FA3" w:rsidP="00673FA3">
      <w:pPr>
        <w:pStyle w:val="23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lastRenderedPageBreak/>
        <w:t>8.4 Жилищное строительство</w:t>
      </w:r>
    </w:p>
    <w:tbl>
      <w:tblPr>
        <w:tblW w:w="10173" w:type="dxa"/>
        <w:tblLayout w:type="fixed"/>
        <w:tblLook w:val="01E0" w:firstRow="1" w:lastRow="1" w:firstColumn="1" w:lastColumn="1" w:noHBand="0" w:noVBand="0"/>
      </w:tblPr>
      <w:tblGrid>
        <w:gridCol w:w="4483"/>
        <w:gridCol w:w="5335"/>
        <w:gridCol w:w="355"/>
      </w:tblGrid>
      <w:tr w:rsidR="002542F0" w:rsidRPr="002542F0" w:rsidTr="00D94D8B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673FA3" w:rsidRPr="002542F0" w:rsidRDefault="00673FA3" w:rsidP="00D94D8B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2542F0">
              <w:rPr>
                <w:rFonts w:asciiTheme="minorHAnsi" w:hAnsiTheme="minorHAnsi" w:cstheme="minorHAnsi"/>
                <w:b/>
              </w:rPr>
              <w:t>Инвестиции в жилищное строительство</w:t>
            </w:r>
          </w:p>
        </w:tc>
      </w:tr>
      <w:tr w:rsidR="002542F0" w:rsidRPr="002542F0" w:rsidTr="00D94D8B">
        <w:trPr>
          <w:gridAfter w:val="1"/>
          <w:wAfter w:w="360" w:type="dxa"/>
          <w:trHeight w:val="3172"/>
        </w:trPr>
        <w:tc>
          <w:tcPr>
            <w:tcW w:w="4644" w:type="dxa"/>
          </w:tcPr>
          <w:p w:rsidR="00673FA3" w:rsidRPr="002542F0" w:rsidRDefault="00673FA3" w:rsidP="00D94D8B">
            <w:pPr>
              <w:pStyle w:val="a9"/>
              <w:jc w:val="lef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 процентах к соответствующему периоду предыдущего года</w:t>
            </w:r>
          </w:p>
          <w:p w:rsidR="00673FA3" w:rsidRPr="002542F0" w:rsidRDefault="00673FA3" w:rsidP="00D94D8B">
            <w:pPr>
              <w:pStyle w:val="aff3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  <w:tbl>
            <w:tblPr>
              <w:tblW w:w="4395" w:type="dxa"/>
              <w:tblLayout w:type="fixed"/>
              <w:tblLook w:val="01E0" w:firstRow="1" w:lastRow="1" w:firstColumn="1" w:lastColumn="1" w:noHBand="0" w:noVBand="0"/>
            </w:tblPr>
            <w:tblGrid>
              <w:gridCol w:w="4395"/>
            </w:tblGrid>
            <w:tr w:rsidR="002542F0" w:rsidRPr="002542F0" w:rsidTr="00D94D8B">
              <w:tc>
                <w:tcPr>
                  <w:tcW w:w="4395" w:type="dxa"/>
                  <w:vAlign w:val="bottom"/>
                </w:tcPr>
                <w:p w:rsidR="00673FA3" w:rsidRPr="002542F0" w:rsidRDefault="00673FA3" w:rsidP="00D94D8B">
                  <w:pPr>
                    <w:pStyle w:val="ac"/>
                    <w:ind w:right="-108" w:hanging="108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тябрь 2019г................................................122,2</w:t>
                  </w:r>
                </w:p>
              </w:tc>
            </w:tr>
            <w:tr w:rsidR="002542F0" w:rsidRPr="002542F0" w:rsidTr="00D94D8B">
              <w:tc>
                <w:tcPr>
                  <w:tcW w:w="4395" w:type="dxa"/>
                </w:tcPr>
                <w:p w:rsidR="00673FA3" w:rsidRPr="002542F0" w:rsidRDefault="00673FA3" w:rsidP="00D94D8B">
                  <w:pPr>
                    <w:pStyle w:val="ac"/>
                    <w:ind w:left="-108" w:right="-108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2019г...........................................................................121,2</w:t>
                  </w:r>
                </w:p>
                <w:p w:rsidR="00673FA3" w:rsidRPr="002542F0" w:rsidRDefault="00673FA3" w:rsidP="00D94D8B">
                  <w:pPr>
                    <w:pStyle w:val="ac"/>
                    <w:ind w:left="-108" w:right="-108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Январь-октябрь 2020г................................................130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,0</w:t>
                  </w:r>
                </w:p>
              </w:tc>
            </w:tr>
          </w:tbl>
          <w:p w:rsidR="00673FA3" w:rsidRPr="002542F0" w:rsidRDefault="00673FA3" w:rsidP="00D94D8B">
            <w:pPr>
              <w:pStyle w:val="First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В январе-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октябре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2020г.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на строительство жилья направлено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1472,4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млрд. тенге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.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 общем объеме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инвестиций в основной капитал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доля освоенных средств в жилищном строительстве составила 15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,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6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.</w:t>
            </w:r>
          </w:p>
          <w:p w:rsidR="00673FA3" w:rsidRPr="002542F0" w:rsidRDefault="00673FA3" w:rsidP="00D94D8B">
            <w:pPr>
              <w:pStyle w:val="a7"/>
              <w:ind w:firstLine="284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Основным источником финансирования жилищного строительств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январе-ок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тябре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2020г.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являются собственные средства застройщиков, удельный вес которых состав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ляет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7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2,1%.</w:t>
            </w:r>
          </w:p>
          <w:p w:rsidR="00673FA3" w:rsidRPr="002542F0" w:rsidRDefault="00673FA3" w:rsidP="00D94D8B">
            <w:pPr>
              <w:pStyle w:val="a7"/>
              <w:ind w:firstLine="284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5529" w:type="dxa"/>
          </w:tcPr>
          <w:p w:rsidR="00673FA3" w:rsidRPr="002542F0" w:rsidRDefault="00673FA3" w:rsidP="00D94D8B">
            <w:pPr>
              <w:pStyle w:val="a9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 процентах к соответствующему месяцу предыдущего года</w:t>
            </w:r>
          </w:p>
          <w:p w:rsidR="00673FA3" w:rsidRPr="002542F0" w:rsidRDefault="00673FA3" w:rsidP="00D94D8B">
            <w:pPr>
              <w:pStyle w:val="af1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3371215" cy="1630045"/>
                  <wp:effectExtent l="0" t="0" r="635" b="0"/>
                  <wp:docPr id="1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215" cy="1630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42F0" w:rsidRPr="002542F0" w:rsidTr="00D94D8B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673FA3" w:rsidRPr="002542F0" w:rsidRDefault="00673FA3" w:rsidP="00D94D8B">
            <w:pPr>
              <w:pStyle w:val="a7"/>
              <w:ind w:right="33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b/>
              </w:rPr>
              <w:t>Ввод в эксплуатацию жилых зданий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  <w:p w:rsidR="00673FA3" w:rsidRPr="002542F0" w:rsidRDefault="00673FA3" w:rsidP="00D94D8B">
            <w:pPr>
              <w:pStyle w:val="a7"/>
              <w:ind w:right="33" w:firstLine="0"/>
              <w:jc w:val="lef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  <w:p w:rsidR="00673FA3" w:rsidRPr="002542F0" w:rsidRDefault="00673FA3" w:rsidP="00D94D8B">
            <w:pPr>
              <w:pStyle w:val="a7"/>
              <w:ind w:right="33" w:firstLine="0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тыс. кв. метров общей площади</w:t>
            </w:r>
          </w:p>
        </w:tc>
      </w:tr>
      <w:tr w:rsidR="002542F0" w:rsidRPr="002542F0" w:rsidTr="00D94D8B">
        <w:trPr>
          <w:trHeight w:val="3557"/>
        </w:trPr>
        <w:tc>
          <w:tcPr>
            <w:tcW w:w="10173" w:type="dxa"/>
            <w:gridSpan w:val="2"/>
          </w:tcPr>
          <w:p w:rsidR="00673FA3" w:rsidRPr="002542F0" w:rsidRDefault="00673FA3" w:rsidP="00D94D8B">
            <w:pPr>
              <w:pStyle w:val="a7"/>
              <w:tabs>
                <w:tab w:val="left" w:pos="8160"/>
              </w:tabs>
              <w:ind w:right="33" w:firstLine="0"/>
              <w:jc w:val="center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5963285" cy="2131060"/>
                  <wp:effectExtent l="19050" t="0" r="0" b="0"/>
                  <wp:docPr id="1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3285" cy="2131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</w:tcPr>
          <w:p w:rsidR="00673FA3" w:rsidRPr="002542F0" w:rsidRDefault="00673FA3" w:rsidP="00D94D8B">
            <w:pPr>
              <w:pStyle w:val="a7"/>
              <w:ind w:right="-108" w:firstLine="0"/>
              <w:jc w:val="right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D94D8B">
        <w:trPr>
          <w:gridAfter w:val="1"/>
          <w:wAfter w:w="360" w:type="dxa"/>
          <w:trHeight w:val="3233"/>
        </w:trPr>
        <w:tc>
          <w:tcPr>
            <w:tcW w:w="4644" w:type="dxa"/>
          </w:tcPr>
          <w:p w:rsidR="00673FA3" w:rsidRPr="002542F0" w:rsidRDefault="00673FA3" w:rsidP="00D94D8B">
            <w:pPr>
              <w:pStyle w:val="First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В январе-октябре 2020г.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общая площадь введенных в эксплуатацию жилых домов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составила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10744,1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тыс.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кв.м,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из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них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индивидуальными застройщиками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5200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,5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тыс. кв.м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.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Индекс физического объема введенного жилья к январю-ок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тябрю 2019 г.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составил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10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9,7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%. </w:t>
            </w:r>
          </w:p>
          <w:p w:rsidR="00673FA3" w:rsidRPr="002542F0" w:rsidRDefault="00673FA3" w:rsidP="00D94D8B">
            <w:pPr>
              <w:pStyle w:val="a7"/>
              <w:ind w:firstLine="284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Средние фактические затраты на строительство 1 кв.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м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етра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жилья в многоквартирных домах в январе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-октябре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2020г. составили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41,5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тыс. тенге и в жилых домах, построенных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индивидуальными застройщиками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–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91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,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6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тыс. тенге.</w:t>
            </w:r>
          </w:p>
        </w:tc>
        <w:tc>
          <w:tcPr>
            <w:tcW w:w="5529" w:type="dxa"/>
          </w:tcPr>
          <w:p w:rsidR="00673FA3" w:rsidRPr="002542F0" w:rsidRDefault="00673FA3" w:rsidP="00D94D8B">
            <w:pPr>
              <w:pStyle w:val="a9"/>
              <w:jc w:val="left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lang w:val="kk-KZ"/>
              </w:rPr>
              <w:t>Индексы физического объема введенных в эксплуатацию жилых домов</w:t>
            </w:r>
          </w:p>
          <w:p w:rsidR="00673FA3" w:rsidRPr="002542F0" w:rsidRDefault="00673FA3" w:rsidP="00D94D8B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673FA3" w:rsidRPr="002542F0" w:rsidRDefault="00673FA3" w:rsidP="00D94D8B">
            <w:pPr>
              <w:pStyle w:val="a7"/>
              <w:spacing w:before="100" w:beforeAutospacing="1"/>
              <w:ind w:left="-108" w:right="-108" w:firstLine="0"/>
              <w:jc w:val="left"/>
              <w:rPr>
                <w:rFonts w:asciiTheme="minorHAnsi" w:hAnsiTheme="minorHAnsi" w:cstheme="minorHAnsi"/>
                <w:noProof/>
                <w:lang w:val="en-US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371215" cy="1876425"/>
                  <wp:effectExtent l="0" t="0" r="635" b="0"/>
                  <wp:docPr id="16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215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81B70" w:rsidRPr="002542F0" w:rsidRDefault="00981B70" w:rsidP="00981B70">
      <w:pPr>
        <w:pStyle w:val="23"/>
        <w:pageBreakBefore/>
        <w:rPr>
          <w:rFonts w:asciiTheme="minorHAnsi" w:hAnsiTheme="minorHAnsi" w:cstheme="minorHAnsi"/>
          <w:lang w:val="kk-KZ"/>
        </w:rPr>
      </w:pPr>
      <w:r w:rsidRPr="002542F0">
        <w:rPr>
          <w:rFonts w:asciiTheme="minorHAnsi" w:hAnsiTheme="minorHAnsi" w:cstheme="minorHAnsi"/>
        </w:rPr>
        <w:lastRenderedPageBreak/>
        <w:t xml:space="preserve">8.5 </w:t>
      </w:r>
      <w:r w:rsidRPr="002542F0">
        <w:rPr>
          <w:rFonts w:asciiTheme="minorHAnsi" w:hAnsiTheme="minorHAnsi" w:cstheme="minorHAnsi"/>
          <w:lang w:val="kk-KZ"/>
        </w:rPr>
        <w:t xml:space="preserve">Статистика </w:t>
      </w:r>
      <w:r w:rsidRPr="002542F0">
        <w:rPr>
          <w:rFonts w:asciiTheme="minorHAnsi" w:hAnsiTheme="minorHAnsi" w:cstheme="minorHAnsi"/>
        </w:rPr>
        <w:t>транспорт</w:t>
      </w:r>
      <w:r w:rsidRPr="002542F0">
        <w:rPr>
          <w:rFonts w:asciiTheme="minorHAnsi" w:hAnsiTheme="minorHAnsi" w:cstheme="minorHAnsi"/>
          <w:lang w:val="kk-KZ"/>
        </w:rPr>
        <w:t>а</w:t>
      </w:r>
    </w:p>
    <w:p w:rsidR="00981B70" w:rsidRPr="002542F0" w:rsidRDefault="00981B70" w:rsidP="00981B70">
      <w:pPr>
        <w:pStyle w:val="32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>Грузооборот</w:t>
      </w:r>
    </w:p>
    <w:tbl>
      <w:tblPr>
        <w:tblW w:w="1035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545"/>
        <w:gridCol w:w="6805"/>
      </w:tblGrid>
      <w:tr w:rsidR="002542F0" w:rsidRPr="002542F0" w:rsidTr="00981B70">
        <w:trPr>
          <w:trHeight w:val="3326"/>
        </w:trPr>
        <w:tc>
          <w:tcPr>
            <w:tcW w:w="3544" w:type="dxa"/>
          </w:tcPr>
          <w:p w:rsidR="00981B70" w:rsidRPr="002542F0" w:rsidRDefault="00981B70">
            <w:pPr>
              <w:pStyle w:val="First"/>
              <w:spacing w:before="0"/>
              <w:ind w:right="-108"/>
              <w:jc w:val="right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3855" w:type="dxa"/>
              <w:tblLayout w:type="fixed"/>
              <w:tblLook w:val="01E0" w:firstRow="1" w:lastRow="1" w:firstColumn="1" w:lastColumn="1" w:noHBand="0" w:noVBand="0"/>
            </w:tblPr>
            <w:tblGrid>
              <w:gridCol w:w="3855"/>
            </w:tblGrid>
            <w:tr w:rsidR="002542F0" w:rsidRPr="002542F0">
              <w:trPr>
                <w:trHeight w:val="406"/>
              </w:trPr>
              <w:tc>
                <w:tcPr>
                  <w:tcW w:w="3862" w:type="dxa"/>
                  <w:hideMark/>
                </w:tcPr>
                <w:p w:rsidR="00981B70" w:rsidRPr="002542F0" w:rsidRDefault="00981B70">
                  <w:pPr>
                    <w:pStyle w:val="First"/>
                    <w:tabs>
                      <w:tab w:val="left" w:pos="3045"/>
                    </w:tabs>
                    <w:spacing w:before="0"/>
                    <w:ind w:right="34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2019г......................................................98,0</w:t>
                  </w:r>
                </w:p>
              </w:tc>
            </w:tr>
          </w:tbl>
          <w:p w:rsidR="00981B70" w:rsidRPr="002542F0" w:rsidRDefault="00981B70">
            <w:pPr>
              <w:pStyle w:val="First"/>
              <w:spacing w:before="0" w:after="60"/>
              <w:ind w:right="-108"/>
              <w:jc w:val="right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в процентах к предыдущему месяцу </w:t>
            </w:r>
          </w:p>
          <w:tbl>
            <w:tblPr>
              <w:tblW w:w="3570" w:type="dxa"/>
              <w:tblLayout w:type="fixed"/>
              <w:tblLook w:val="01E0" w:firstRow="1" w:lastRow="1" w:firstColumn="1" w:lastColumn="1" w:noHBand="0" w:noVBand="0"/>
            </w:tblPr>
            <w:tblGrid>
              <w:gridCol w:w="3570"/>
            </w:tblGrid>
            <w:tr w:rsidR="002542F0" w:rsidRPr="002542F0">
              <w:trPr>
                <w:trHeight w:val="78"/>
              </w:trPr>
              <w:tc>
                <w:tcPr>
                  <w:tcW w:w="3567" w:type="dxa"/>
                  <w:hideMark/>
                </w:tcPr>
                <w:p w:rsidR="00981B70" w:rsidRPr="002542F0" w:rsidRDefault="00981B70">
                  <w:pPr>
                    <w:pStyle w:val="First"/>
                    <w:spacing w:before="0"/>
                    <w:ind w:right="23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Октябрь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2019г....................................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106,5</w:t>
                  </w:r>
                </w:p>
              </w:tc>
            </w:tr>
            <w:tr w:rsidR="002542F0" w:rsidRPr="002542F0">
              <w:trPr>
                <w:trHeight w:val="279"/>
              </w:trPr>
              <w:tc>
                <w:tcPr>
                  <w:tcW w:w="3567" w:type="dxa"/>
                  <w:hideMark/>
                </w:tcPr>
                <w:p w:rsidR="00981B70" w:rsidRPr="002542F0" w:rsidRDefault="00981B70">
                  <w:pPr>
                    <w:pStyle w:val="First"/>
                    <w:tabs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Октябрь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2020г.....................................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5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,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3</w:t>
                  </w:r>
                </w:p>
              </w:tc>
            </w:tr>
          </w:tbl>
          <w:p w:rsidR="00981B70" w:rsidRPr="002542F0" w:rsidRDefault="00981B70">
            <w:pPr>
              <w:pStyle w:val="First"/>
              <w:spacing w:before="0"/>
              <w:ind w:right="-108"/>
              <w:jc w:val="right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в процентах к соответствующему месяцу </w:t>
            </w:r>
          </w:p>
          <w:p w:rsidR="00981B70" w:rsidRPr="002542F0" w:rsidRDefault="00981B70">
            <w:pPr>
              <w:pStyle w:val="a7"/>
              <w:rPr>
                <w:rFonts w:asciiTheme="minorHAnsi" w:hAnsiTheme="minorHAnsi" w:cstheme="minorHAnsi"/>
                <w:sz w:val="6"/>
                <w:szCs w:val="6"/>
                <w:lang w:val="kk-KZ"/>
              </w:rPr>
            </w:pPr>
          </w:p>
          <w:tbl>
            <w:tblPr>
              <w:tblW w:w="3525" w:type="dxa"/>
              <w:tblLayout w:type="fixed"/>
              <w:tblLook w:val="01E0" w:firstRow="1" w:lastRow="1" w:firstColumn="1" w:lastColumn="1" w:noHBand="0" w:noVBand="0"/>
            </w:tblPr>
            <w:tblGrid>
              <w:gridCol w:w="3525"/>
            </w:tblGrid>
            <w:tr w:rsidR="002542F0" w:rsidRPr="002542F0">
              <w:trPr>
                <w:trHeight w:val="212"/>
              </w:trPr>
              <w:tc>
                <w:tcPr>
                  <w:tcW w:w="3520" w:type="dxa"/>
                  <w:hideMark/>
                </w:tcPr>
                <w:p w:rsidR="00981B70" w:rsidRPr="002542F0" w:rsidRDefault="00981B70">
                  <w:pPr>
                    <w:pStyle w:val="First"/>
                    <w:spacing w:before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Октябрь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2019г.....................................104,5</w:t>
                  </w:r>
                </w:p>
              </w:tc>
            </w:tr>
            <w:tr w:rsidR="002542F0" w:rsidRPr="002542F0">
              <w:trPr>
                <w:trHeight w:val="418"/>
              </w:trPr>
              <w:tc>
                <w:tcPr>
                  <w:tcW w:w="3520" w:type="dxa"/>
                </w:tcPr>
                <w:p w:rsidR="00981B70" w:rsidRPr="002542F0" w:rsidRDefault="00981B70">
                  <w:pPr>
                    <w:pStyle w:val="First"/>
                    <w:spacing w:before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Октябрь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2020г.......................................95,5</w:t>
                  </w:r>
                </w:p>
                <w:p w:rsidR="00981B70" w:rsidRPr="002542F0" w:rsidRDefault="00981B70">
                  <w:pPr>
                    <w:pStyle w:val="a7"/>
                    <w:rPr>
                      <w:rFonts w:asciiTheme="minorHAnsi" w:hAnsiTheme="minorHAnsi" w:cstheme="minorHAnsi"/>
                      <w:sz w:val="6"/>
                      <w:szCs w:val="6"/>
                      <w:lang w:val="kk-KZ"/>
                    </w:rPr>
                  </w:pPr>
                </w:p>
                <w:p w:rsidR="00981B70" w:rsidRPr="002542F0" w:rsidRDefault="00981B70">
                  <w:pPr>
                    <w:pStyle w:val="First"/>
                    <w:spacing w:before="0"/>
                    <w:jc w:val="righ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981B70" w:rsidRPr="002542F0" w:rsidRDefault="00981B70">
                  <w:pPr>
                    <w:pStyle w:val="a7"/>
                    <w:rPr>
                      <w:rFonts w:asciiTheme="minorHAnsi" w:hAnsiTheme="minorHAnsi" w:cstheme="minorHAnsi"/>
                      <w:sz w:val="6"/>
                      <w:szCs w:val="6"/>
                      <w:lang w:val="kk-KZ"/>
                    </w:rPr>
                  </w:pPr>
                </w:p>
              </w:tc>
            </w:tr>
            <w:tr w:rsidR="002542F0" w:rsidRPr="002542F0">
              <w:trPr>
                <w:trHeight w:val="158"/>
              </w:trPr>
              <w:tc>
                <w:tcPr>
                  <w:tcW w:w="3520" w:type="dxa"/>
                  <w:hideMark/>
                </w:tcPr>
                <w:p w:rsidR="00981B70" w:rsidRPr="002542F0" w:rsidRDefault="00981B70">
                  <w:pPr>
                    <w:pStyle w:val="First"/>
                    <w:tabs>
                      <w:tab w:val="left" w:pos="2860"/>
                      <w:tab w:val="left" w:pos="3010"/>
                    </w:tabs>
                    <w:spacing w:before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октябрь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2019г.......................101,9</w:t>
                  </w:r>
                </w:p>
              </w:tc>
            </w:tr>
            <w:tr w:rsidR="002542F0" w:rsidRPr="002542F0">
              <w:trPr>
                <w:trHeight w:val="1040"/>
              </w:trPr>
              <w:tc>
                <w:tcPr>
                  <w:tcW w:w="3520" w:type="dxa"/>
                  <w:hideMark/>
                </w:tcPr>
                <w:p w:rsidR="00981B70" w:rsidRPr="002542F0" w:rsidRDefault="00981B70">
                  <w:pPr>
                    <w:pStyle w:val="First"/>
                    <w:tabs>
                      <w:tab w:val="left" w:pos="3045"/>
                    </w:tabs>
                    <w:spacing w:before="0"/>
                    <w:ind w:right="117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октябрь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2020г.........................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9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5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,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9</w:t>
                  </w:r>
                </w:p>
              </w:tc>
            </w:tr>
          </w:tbl>
          <w:p w:rsidR="00981B70" w:rsidRPr="002542F0" w:rsidRDefault="00981B70">
            <w:pPr>
              <w:pStyle w:val="a9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6804" w:type="dxa"/>
            <w:hideMark/>
          </w:tcPr>
          <w:p w:rsidR="00981B70" w:rsidRPr="002542F0" w:rsidRDefault="00981B70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981B70" w:rsidRPr="002542F0" w:rsidRDefault="00981B70">
            <w:pPr>
              <w:pStyle w:val="af1"/>
              <w:tabs>
                <w:tab w:val="left" w:pos="2493"/>
              </w:tabs>
              <w:ind w:left="176" w:right="-250"/>
              <w:jc w:val="lef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174435" cy="2122999"/>
                  <wp:effectExtent l="0" t="0" r="0" b="0"/>
                  <wp:docPr id="75" name="Диаграмма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0"/>
                    </a:graphicData>
                  </a:graphic>
                </wp:inline>
              </w:drawing>
            </w:r>
          </w:p>
        </w:tc>
      </w:tr>
    </w:tbl>
    <w:p w:rsidR="00981B70" w:rsidRPr="002542F0" w:rsidRDefault="00981B70" w:rsidP="00981B70">
      <w:pPr>
        <w:pStyle w:val="32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>По видам транспорта</w:t>
      </w:r>
    </w:p>
    <w:tbl>
      <w:tblPr>
        <w:tblW w:w="1008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1"/>
        <w:gridCol w:w="6679"/>
      </w:tblGrid>
      <w:tr w:rsidR="002542F0" w:rsidRPr="002542F0" w:rsidTr="00981B70">
        <w:trPr>
          <w:trHeight w:val="2557"/>
        </w:trPr>
        <w:tc>
          <w:tcPr>
            <w:tcW w:w="3402" w:type="dxa"/>
            <w:hideMark/>
          </w:tcPr>
          <w:p w:rsidR="00981B70" w:rsidRPr="002542F0" w:rsidRDefault="00981B70">
            <w:pPr>
              <w:pStyle w:val="First"/>
              <w:spacing w:before="0"/>
              <w:ind w:right="-108"/>
              <w:rPr>
                <w:rFonts w:asciiTheme="minorHAnsi" w:hAnsiTheme="minorHAnsi" w:cstheme="minorHAnsi"/>
                <w:sz w:val="18"/>
                <w:szCs w:val="18"/>
                <w:highlight w:val="yellow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Грузооборот за январь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-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октябрь 2020г. уменьшился на 4,1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от уровня соответствующего периода предыдущего года. В январе-октябре 2020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t xml:space="preserve">г. по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br/>
              <w:t>сравнению с январем-октябрем 2019г.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br/>
              <w:t>наблюдается уменьшение грузооборот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а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br/>
              <w:t xml:space="preserve">на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автомобильном транспорте (на 13,8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) и трубопроводном транспорте (на 9,5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).</w:t>
            </w:r>
          </w:p>
        </w:tc>
        <w:tc>
          <w:tcPr>
            <w:tcW w:w="6680" w:type="dxa"/>
            <w:hideMark/>
          </w:tcPr>
          <w:p w:rsidR="00981B70" w:rsidRPr="002542F0" w:rsidRDefault="00981B70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в процентах</w:t>
            </w:r>
          </w:p>
          <w:tbl>
            <w:tblPr>
              <w:tblW w:w="6435" w:type="dxa"/>
              <w:tblInd w:w="78" w:type="dxa"/>
              <w:tblLayout w:type="fixed"/>
              <w:tblLook w:val="01E0" w:firstRow="1" w:lastRow="1" w:firstColumn="1" w:lastColumn="1" w:noHBand="0" w:noVBand="0"/>
            </w:tblPr>
            <w:tblGrid>
              <w:gridCol w:w="1705"/>
              <w:gridCol w:w="1136"/>
              <w:gridCol w:w="1705"/>
              <w:gridCol w:w="1889"/>
            </w:tblGrid>
            <w:tr w:rsidR="002542F0" w:rsidRPr="002542F0">
              <w:trPr>
                <w:trHeight w:val="491"/>
              </w:trPr>
              <w:tc>
                <w:tcPr>
                  <w:tcW w:w="170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81B70" w:rsidRPr="002542F0" w:rsidRDefault="00981B70">
                  <w:pPr>
                    <w:pStyle w:val="aa"/>
                    <w:ind w:left="-288" w:firstLine="288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981B70" w:rsidRPr="002542F0" w:rsidRDefault="00981B70">
                  <w:pPr>
                    <w:pStyle w:val="aa"/>
                    <w:ind w:left="-40" w:right="-40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981B70" w:rsidRPr="002542F0" w:rsidRDefault="00981B70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Октябрь 2020г. к сентябрю 2020г.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981B70" w:rsidRPr="002542F0" w:rsidRDefault="00981B70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Октябрь 2020г. к октябрю 2019г.</w:t>
                  </w:r>
                </w:p>
              </w:tc>
            </w:tr>
            <w:tr w:rsidR="002542F0" w:rsidRPr="002542F0">
              <w:trPr>
                <w:trHeight w:val="229"/>
              </w:trPr>
              <w:tc>
                <w:tcPr>
                  <w:tcW w:w="170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Грузооборот</w:t>
                  </w: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105,3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95,5</w:t>
                  </w:r>
                </w:p>
              </w:tc>
            </w:tr>
            <w:tr w:rsidR="002542F0" w:rsidRPr="002542F0">
              <w:trPr>
                <w:trHeight w:val="182"/>
              </w:trPr>
              <w:tc>
                <w:tcPr>
                  <w:tcW w:w="1706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 в том числе:</w:t>
                  </w:r>
                </w:p>
              </w:tc>
              <w:tc>
                <w:tcPr>
                  <w:tcW w:w="1137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 </w:t>
                  </w:r>
                </w:p>
              </w:tc>
              <w:tc>
                <w:tcPr>
                  <w:tcW w:w="1706" w:type="dxa"/>
                  <w:vAlign w:val="bottom"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890" w:type="dxa"/>
                  <w:vAlign w:val="bottom"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highlight w:val="yellow"/>
                    </w:rPr>
                  </w:pPr>
                </w:p>
              </w:tc>
            </w:tr>
            <w:tr w:rsidR="002542F0" w:rsidRPr="002542F0">
              <w:trPr>
                <w:trHeight w:val="203"/>
              </w:trPr>
              <w:tc>
                <w:tcPr>
                  <w:tcW w:w="1706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железнодорожн</w:t>
                  </w:r>
                  <w:r w:rsidRPr="002542F0">
                    <w:rPr>
                      <w:rFonts w:asciiTheme="minorHAnsi" w:hAnsiTheme="minorHAnsi" w:cs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52,</w:t>
                  </w:r>
                  <w:r w:rsidRPr="002542F0">
                    <w:rPr>
                      <w:rFonts w:asciiTheme="minorHAnsi" w:hAnsiTheme="minorHAnsi" w:cstheme="minorHAnsi"/>
                    </w:rPr>
                    <w:t>3</w:t>
                  </w:r>
                </w:p>
              </w:tc>
              <w:tc>
                <w:tcPr>
                  <w:tcW w:w="1706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106,8</w:t>
                  </w:r>
                </w:p>
              </w:tc>
              <w:tc>
                <w:tcPr>
                  <w:tcW w:w="1890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103,5</w:t>
                  </w:r>
                </w:p>
              </w:tc>
            </w:tr>
            <w:tr w:rsidR="002542F0" w:rsidRPr="002542F0">
              <w:trPr>
                <w:trHeight w:val="203"/>
              </w:trPr>
              <w:tc>
                <w:tcPr>
                  <w:tcW w:w="1706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автомобильн</w:t>
                  </w:r>
                  <w:r w:rsidRPr="002542F0">
                    <w:rPr>
                      <w:rFonts w:asciiTheme="minorHAnsi" w:hAnsiTheme="minorHAnsi" w:cs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</w:t>
                  </w:r>
                  <w:r w:rsidRPr="002542F0">
                    <w:rPr>
                      <w:rFonts w:asciiTheme="minorHAnsi" w:hAnsiTheme="minorHAnsi" w:cstheme="minorHAnsi"/>
                    </w:rPr>
                    <w:t>8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,9</w:t>
                  </w:r>
                </w:p>
              </w:tc>
              <w:tc>
                <w:tcPr>
                  <w:tcW w:w="1706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102,1</w:t>
                  </w:r>
                </w:p>
              </w:tc>
              <w:tc>
                <w:tcPr>
                  <w:tcW w:w="1890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89,5</w:t>
                  </w:r>
                </w:p>
              </w:tc>
            </w:tr>
            <w:tr w:rsidR="002542F0" w:rsidRPr="002542F0">
              <w:trPr>
                <w:trHeight w:val="213"/>
              </w:trPr>
              <w:tc>
                <w:tcPr>
                  <w:tcW w:w="1706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трубопроводн</w:t>
                  </w:r>
                  <w:r w:rsidRPr="002542F0">
                    <w:rPr>
                      <w:rFonts w:asciiTheme="minorHAnsi" w:hAnsiTheme="minorHAnsi" w:cs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18,7</w:t>
                  </w:r>
                </w:p>
              </w:tc>
              <w:tc>
                <w:tcPr>
                  <w:tcW w:w="1706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106,3</w:t>
                  </w:r>
                </w:p>
              </w:tc>
              <w:tc>
                <w:tcPr>
                  <w:tcW w:w="1890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85,6</w:t>
                  </w:r>
                </w:p>
              </w:tc>
            </w:tr>
            <w:tr w:rsidR="002542F0" w:rsidRPr="002542F0">
              <w:trPr>
                <w:trHeight w:val="213"/>
              </w:trPr>
              <w:tc>
                <w:tcPr>
                  <w:tcW w:w="1706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морско</w:t>
                  </w:r>
                  <w:r w:rsidRPr="002542F0">
                    <w:rPr>
                      <w:rFonts w:asciiTheme="minorHAnsi" w:hAnsiTheme="minorHAnsi" w:cstheme="minorHAnsi"/>
                    </w:rPr>
                    <w:t>го</w:t>
                  </w:r>
                </w:p>
              </w:tc>
              <w:tc>
                <w:tcPr>
                  <w:tcW w:w="1137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0,1</w:t>
                  </w:r>
                </w:p>
              </w:tc>
              <w:tc>
                <w:tcPr>
                  <w:tcW w:w="1706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96,1</w:t>
                  </w:r>
                </w:p>
              </w:tc>
              <w:tc>
                <w:tcPr>
                  <w:tcW w:w="1890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167,9</w:t>
                  </w:r>
                </w:p>
              </w:tc>
            </w:tr>
            <w:tr w:rsidR="002542F0" w:rsidRPr="002542F0">
              <w:trPr>
                <w:trHeight w:val="213"/>
              </w:trPr>
              <w:tc>
                <w:tcPr>
                  <w:tcW w:w="1706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воздушн</w:t>
                  </w:r>
                  <w:r w:rsidRPr="002542F0">
                    <w:rPr>
                      <w:rFonts w:asciiTheme="minorHAnsi" w:hAnsiTheme="minorHAnsi" w:cs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73,2</w:t>
                  </w:r>
                </w:p>
              </w:tc>
              <w:tc>
                <w:tcPr>
                  <w:tcW w:w="1890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46,5</w:t>
                  </w:r>
                </w:p>
              </w:tc>
            </w:tr>
            <w:tr w:rsidR="002542F0" w:rsidRPr="002542F0">
              <w:trPr>
                <w:trHeight w:val="213"/>
              </w:trPr>
              <w:tc>
                <w:tcPr>
                  <w:tcW w:w="170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внутренн</w:t>
                  </w:r>
                  <w:r w:rsidRPr="002542F0">
                    <w:rPr>
                      <w:rFonts w:asciiTheme="minorHAnsi" w:hAnsiTheme="minorHAnsi" w:cstheme="minorHAnsi"/>
                    </w:rPr>
                    <w:t>его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водн</w:t>
                  </w:r>
                  <w:r w:rsidRPr="002542F0">
                    <w:rPr>
                      <w:rFonts w:asciiTheme="minorHAnsi" w:hAnsiTheme="minorHAnsi" w:cstheme="minorHAnsi"/>
                    </w:rPr>
                    <w:t>ого</w:t>
                  </w:r>
                </w:p>
              </w:tc>
              <w:tc>
                <w:tcPr>
                  <w:tcW w:w="113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77,6</w:t>
                  </w:r>
                </w:p>
              </w:tc>
              <w:tc>
                <w:tcPr>
                  <w:tcW w:w="189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945,5</w:t>
                  </w:r>
                </w:p>
              </w:tc>
            </w:tr>
          </w:tbl>
          <w:p w:rsidR="00981B70" w:rsidRPr="002542F0" w:rsidRDefault="00981B70">
            <w:pPr>
              <w:pStyle w:val="a9"/>
              <w:jc w:val="left"/>
              <w:rPr>
                <w:rFonts w:asciiTheme="minorHAnsi" w:hAnsiTheme="minorHAnsi" w:cstheme="minorHAnsi"/>
                <w:lang w:val="kk-KZ"/>
              </w:rPr>
            </w:pPr>
          </w:p>
        </w:tc>
      </w:tr>
      <w:tr w:rsidR="002542F0" w:rsidRPr="002542F0" w:rsidTr="00981B70">
        <w:trPr>
          <w:trHeight w:val="2554"/>
        </w:trPr>
        <w:tc>
          <w:tcPr>
            <w:tcW w:w="10082" w:type="dxa"/>
            <w:gridSpan w:val="2"/>
            <w:hideMark/>
          </w:tcPr>
          <w:p w:rsidR="00981B70" w:rsidRPr="002542F0" w:rsidRDefault="00981B70">
            <w:pPr>
              <w:pStyle w:val="af1"/>
              <w:ind w:hanging="108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6297433" cy="1836751"/>
                  <wp:effectExtent l="0" t="0" r="0" b="0"/>
                  <wp:docPr id="74" name="Диаграмма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1"/>
                    </a:graphicData>
                  </a:graphic>
                </wp:inline>
              </w:drawing>
            </w:r>
          </w:p>
        </w:tc>
      </w:tr>
    </w:tbl>
    <w:p w:rsidR="00981B70" w:rsidRPr="002542F0" w:rsidRDefault="00981B70" w:rsidP="00981B70">
      <w:pPr>
        <w:pStyle w:val="32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>Основные показатели по видам транспорта</w:t>
      </w:r>
    </w:p>
    <w:tbl>
      <w:tblPr>
        <w:tblW w:w="10065" w:type="dxa"/>
        <w:tblInd w:w="108" w:type="dxa"/>
        <w:tblLook w:val="01E0" w:firstRow="1" w:lastRow="1" w:firstColumn="1" w:lastColumn="1" w:noHBand="0" w:noVBand="0"/>
      </w:tblPr>
      <w:tblGrid>
        <w:gridCol w:w="2520"/>
        <w:gridCol w:w="1591"/>
        <w:gridCol w:w="2126"/>
        <w:gridCol w:w="1560"/>
        <w:gridCol w:w="2268"/>
      </w:tblGrid>
      <w:tr w:rsidR="002542F0" w:rsidRPr="002542F0" w:rsidTr="00981B70">
        <w:tc>
          <w:tcPr>
            <w:tcW w:w="252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81B70" w:rsidRPr="002542F0" w:rsidRDefault="00981B70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3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B70" w:rsidRPr="002542F0" w:rsidRDefault="00981B70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Перевезено (транспортировано) грузов, багажа, грузобагажа, тыс. тонн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981B70" w:rsidRPr="002542F0" w:rsidRDefault="00981B70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</w:rPr>
              <w:t>Грузооборот, млн. т</w:t>
            </w:r>
            <w:r w:rsidRPr="002542F0">
              <w:rPr>
                <w:rFonts w:asciiTheme="minorHAnsi" w:hAnsiTheme="minorHAnsi" w:cstheme="minorHAnsi"/>
                <w:lang w:val="kk-KZ"/>
              </w:rPr>
              <w:t>-</w:t>
            </w:r>
            <w:r w:rsidRPr="002542F0">
              <w:rPr>
                <w:rFonts w:asciiTheme="minorHAnsi" w:hAnsiTheme="minorHAnsi" w:cstheme="minorHAnsi"/>
              </w:rPr>
              <w:t>км</w:t>
            </w:r>
          </w:p>
        </w:tc>
      </w:tr>
      <w:tr w:rsidR="002542F0" w:rsidRPr="002542F0" w:rsidTr="00981B70"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B70" w:rsidRPr="002542F0" w:rsidRDefault="00981B70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B70" w:rsidRPr="002542F0" w:rsidRDefault="00981B70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январь-октябрь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B70" w:rsidRPr="002542F0" w:rsidRDefault="00981B70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январь-октябрь </w:t>
            </w:r>
            <w:r w:rsidRPr="002542F0">
              <w:rPr>
                <w:rFonts w:asciiTheme="minorHAnsi" w:hAnsiTheme="minorHAnsi" w:cstheme="minorHAnsi"/>
              </w:rPr>
              <w:t xml:space="preserve">2020г. к </w:t>
            </w:r>
            <w:r w:rsidRPr="002542F0">
              <w:rPr>
                <w:rFonts w:asciiTheme="minorHAnsi" w:hAnsiTheme="minorHAnsi" w:cstheme="minorHAnsi"/>
                <w:lang w:val="kk-KZ"/>
              </w:rPr>
              <w:t>январю-октябрю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</w:rPr>
              <w:t>2019г.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, </w:t>
            </w:r>
            <w:r w:rsidRPr="002542F0">
              <w:rPr>
                <w:rFonts w:asciiTheme="minorHAnsi" w:hAnsiTheme="minorHAnsi" w:cstheme="minorHAnsi"/>
              </w:rPr>
              <w:t>в процентах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B70" w:rsidRPr="002542F0" w:rsidRDefault="00981B70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январь-октябрь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2020г.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981B70" w:rsidRPr="002542F0" w:rsidRDefault="00981B70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январь-октябрь </w:t>
            </w:r>
            <w:r w:rsidRPr="002542F0">
              <w:rPr>
                <w:rFonts w:asciiTheme="minorHAnsi" w:hAnsiTheme="minorHAnsi" w:cstheme="minorHAnsi"/>
              </w:rPr>
              <w:t xml:space="preserve">2020г. к </w:t>
            </w:r>
            <w:r w:rsidRPr="002542F0">
              <w:rPr>
                <w:rFonts w:asciiTheme="minorHAnsi" w:hAnsiTheme="minorHAnsi" w:cstheme="minorHAnsi"/>
                <w:lang w:val="kk-KZ"/>
              </w:rPr>
              <w:t>январю-октябрю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</w:rPr>
              <w:t>2019г.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, </w:t>
            </w:r>
            <w:r w:rsidRPr="002542F0">
              <w:rPr>
                <w:rFonts w:asciiTheme="minorHAnsi" w:hAnsiTheme="minorHAnsi" w:cstheme="minorHAnsi"/>
              </w:rPr>
              <w:t>в процентах</w:t>
            </w:r>
          </w:p>
        </w:tc>
      </w:tr>
      <w:tr w:rsidR="002542F0" w:rsidRPr="002542F0" w:rsidTr="00981B70">
        <w:tc>
          <w:tcPr>
            <w:tcW w:w="252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981B70" w:rsidRPr="002542F0" w:rsidRDefault="00981B70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Все виды транспорта</w:t>
            </w:r>
          </w:p>
        </w:tc>
        <w:tc>
          <w:tcPr>
            <w:tcW w:w="15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3 206 878,9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92,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480 040,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,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</w:t>
            </w:r>
          </w:p>
        </w:tc>
      </w:tr>
      <w:tr w:rsidR="002542F0" w:rsidRPr="002542F0" w:rsidTr="00981B70">
        <w:tc>
          <w:tcPr>
            <w:tcW w:w="2520" w:type="dxa"/>
            <w:hideMark/>
          </w:tcPr>
          <w:p w:rsidR="00981B70" w:rsidRPr="002542F0" w:rsidRDefault="00981B70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  в том числе:</w:t>
            </w:r>
          </w:p>
        </w:tc>
        <w:tc>
          <w:tcPr>
            <w:tcW w:w="1591" w:type="dxa"/>
            <w:vAlign w:val="bottom"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vAlign w:val="bottom"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  <w:tc>
          <w:tcPr>
            <w:tcW w:w="1560" w:type="dxa"/>
            <w:vAlign w:val="bottom"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vAlign w:val="bottom"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</w:tr>
      <w:tr w:rsidR="002542F0" w:rsidRPr="002542F0" w:rsidTr="00981B70">
        <w:tc>
          <w:tcPr>
            <w:tcW w:w="2520" w:type="dxa"/>
            <w:hideMark/>
          </w:tcPr>
          <w:p w:rsidR="00981B70" w:rsidRPr="002542F0" w:rsidRDefault="00981B70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железнодорожный</w:t>
            </w:r>
          </w:p>
        </w:tc>
        <w:tc>
          <w:tcPr>
            <w:tcW w:w="1591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340 172,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</w:t>
            </w:r>
          </w:p>
        </w:tc>
        <w:tc>
          <w:tcPr>
            <w:tcW w:w="2126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1560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247 801,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</w:t>
            </w:r>
          </w:p>
        </w:tc>
        <w:tc>
          <w:tcPr>
            <w:tcW w:w="2268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104,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</w:t>
            </w:r>
          </w:p>
        </w:tc>
      </w:tr>
      <w:tr w:rsidR="002542F0" w:rsidRPr="002542F0" w:rsidTr="00981B70">
        <w:tc>
          <w:tcPr>
            <w:tcW w:w="2520" w:type="dxa"/>
            <w:hideMark/>
          </w:tcPr>
          <w:p w:rsidR="00981B70" w:rsidRPr="002542F0" w:rsidRDefault="00981B70">
            <w:pPr>
              <w:pStyle w:val="ac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автомобильный</w:t>
            </w:r>
            <w:r w:rsidRPr="002542F0">
              <w:rPr>
                <w:rFonts w:asciiTheme="minorHAnsi" w:hAnsiTheme="minorHAnsi" w:cstheme="minorHAnsi"/>
                <w:lang w:val="kk-KZ"/>
              </w:rPr>
              <w:t>*</w:t>
            </w:r>
          </w:p>
        </w:tc>
        <w:tc>
          <w:tcPr>
            <w:tcW w:w="1591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2 654 437,6</w:t>
            </w:r>
          </w:p>
        </w:tc>
        <w:tc>
          <w:tcPr>
            <w:tcW w:w="2126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,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</w:t>
            </w:r>
          </w:p>
        </w:tc>
        <w:tc>
          <w:tcPr>
            <w:tcW w:w="1560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129 131,8</w:t>
            </w:r>
          </w:p>
        </w:tc>
        <w:tc>
          <w:tcPr>
            <w:tcW w:w="2268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,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</w:t>
            </w:r>
          </w:p>
        </w:tc>
      </w:tr>
      <w:tr w:rsidR="002542F0" w:rsidRPr="002542F0" w:rsidTr="00981B70">
        <w:tc>
          <w:tcPr>
            <w:tcW w:w="2520" w:type="dxa"/>
            <w:hideMark/>
          </w:tcPr>
          <w:p w:rsidR="00981B70" w:rsidRPr="002542F0" w:rsidRDefault="00981B70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трубопроводный</w:t>
            </w:r>
          </w:p>
        </w:tc>
        <w:tc>
          <w:tcPr>
            <w:tcW w:w="1591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210 630,6</w:t>
            </w:r>
          </w:p>
        </w:tc>
        <w:tc>
          <w:tcPr>
            <w:tcW w:w="2126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91,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</w:t>
            </w:r>
          </w:p>
        </w:tc>
        <w:tc>
          <w:tcPr>
            <w:tcW w:w="1560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102 463,3</w:t>
            </w:r>
          </w:p>
        </w:tc>
        <w:tc>
          <w:tcPr>
            <w:tcW w:w="2268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90,5</w:t>
            </w:r>
          </w:p>
        </w:tc>
      </w:tr>
      <w:tr w:rsidR="002542F0" w:rsidRPr="002542F0" w:rsidTr="00981B70">
        <w:tc>
          <w:tcPr>
            <w:tcW w:w="2520" w:type="dxa"/>
            <w:hideMark/>
          </w:tcPr>
          <w:p w:rsidR="00981B70" w:rsidRPr="002542F0" w:rsidRDefault="00981B70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  в том числе:</w:t>
            </w:r>
          </w:p>
        </w:tc>
        <w:tc>
          <w:tcPr>
            <w:tcW w:w="1591" w:type="dxa"/>
            <w:vAlign w:val="bottom"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vAlign w:val="bottom"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  <w:tc>
          <w:tcPr>
            <w:tcW w:w="1560" w:type="dxa"/>
            <w:vAlign w:val="bottom"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vAlign w:val="bottom"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</w:tr>
      <w:tr w:rsidR="002542F0" w:rsidRPr="002542F0" w:rsidTr="00981B70">
        <w:tc>
          <w:tcPr>
            <w:tcW w:w="2520" w:type="dxa"/>
            <w:hideMark/>
          </w:tcPr>
          <w:p w:rsidR="00981B70" w:rsidRPr="002542F0" w:rsidRDefault="00981B70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    нефти</w:t>
            </w:r>
          </w:p>
        </w:tc>
        <w:tc>
          <w:tcPr>
            <w:tcW w:w="1591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143 761,4</w:t>
            </w:r>
          </w:p>
        </w:tc>
        <w:tc>
          <w:tcPr>
            <w:tcW w:w="2126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95,1</w:t>
            </w:r>
          </w:p>
        </w:tc>
        <w:tc>
          <w:tcPr>
            <w:tcW w:w="1560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58 416,0</w:t>
            </w:r>
          </w:p>
        </w:tc>
        <w:tc>
          <w:tcPr>
            <w:tcW w:w="2268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95,2</w:t>
            </w:r>
          </w:p>
        </w:tc>
      </w:tr>
      <w:tr w:rsidR="002542F0" w:rsidRPr="002542F0" w:rsidTr="00981B70">
        <w:tc>
          <w:tcPr>
            <w:tcW w:w="2520" w:type="dxa"/>
            <w:hideMark/>
          </w:tcPr>
          <w:p w:rsidR="00981B70" w:rsidRPr="002542F0" w:rsidRDefault="00981B70">
            <w:pPr>
              <w:pStyle w:val="ac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    газа</w:t>
            </w:r>
          </w:p>
        </w:tc>
        <w:tc>
          <w:tcPr>
            <w:tcW w:w="1591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66 869,2</w:t>
            </w:r>
          </w:p>
        </w:tc>
        <w:tc>
          <w:tcPr>
            <w:tcW w:w="2126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85,0</w:t>
            </w:r>
          </w:p>
        </w:tc>
        <w:tc>
          <w:tcPr>
            <w:tcW w:w="1560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44 047,3</w:t>
            </w:r>
          </w:p>
        </w:tc>
        <w:tc>
          <w:tcPr>
            <w:tcW w:w="2268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84,9</w:t>
            </w:r>
          </w:p>
        </w:tc>
      </w:tr>
      <w:tr w:rsidR="002542F0" w:rsidRPr="002542F0" w:rsidTr="00981B70">
        <w:tc>
          <w:tcPr>
            <w:tcW w:w="2520" w:type="dxa"/>
            <w:hideMark/>
          </w:tcPr>
          <w:p w:rsidR="00981B70" w:rsidRPr="002542F0" w:rsidRDefault="00981B70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морской</w:t>
            </w:r>
          </w:p>
        </w:tc>
        <w:tc>
          <w:tcPr>
            <w:tcW w:w="1591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741,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</w:t>
            </w:r>
          </w:p>
        </w:tc>
        <w:tc>
          <w:tcPr>
            <w:tcW w:w="2126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,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</w:t>
            </w:r>
          </w:p>
        </w:tc>
        <w:tc>
          <w:tcPr>
            <w:tcW w:w="1560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539,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</w:t>
            </w:r>
          </w:p>
        </w:tc>
        <w:tc>
          <w:tcPr>
            <w:tcW w:w="2268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91,5</w:t>
            </w:r>
          </w:p>
        </w:tc>
      </w:tr>
      <w:tr w:rsidR="002542F0" w:rsidRPr="002542F0" w:rsidTr="00981B70">
        <w:tc>
          <w:tcPr>
            <w:tcW w:w="2520" w:type="dxa"/>
            <w:hideMark/>
          </w:tcPr>
          <w:p w:rsidR="00981B70" w:rsidRPr="002542F0" w:rsidRDefault="00981B70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воздушный</w:t>
            </w:r>
          </w:p>
        </w:tc>
        <w:tc>
          <w:tcPr>
            <w:tcW w:w="1591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17,5</w:t>
            </w:r>
          </w:p>
        </w:tc>
        <w:tc>
          <w:tcPr>
            <w:tcW w:w="2126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81,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</w:t>
            </w:r>
          </w:p>
        </w:tc>
        <w:tc>
          <w:tcPr>
            <w:tcW w:w="1560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42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,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</w:t>
            </w:r>
          </w:p>
        </w:tc>
        <w:tc>
          <w:tcPr>
            <w:tcW w:w="2268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4,0</w:t>
            </w:r>
          </w:p>
        </w:tc>
      </w:tr>
      <w:tr w:rsidR="002542F0" w:rsidRPr="002542F0" w:rsidTr="00981B70"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981B70" w:rsidRPr="002542F0" w:rsidRDefault="00981B70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внутренний водный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878,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,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61,8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439,0</w:t>
            </w:r>
          </w:p>
        </w:tc>
      </w:tr>
    </w:tbl>
    <w:p w:rsidR="00981B70" w:rsidRPr="002542F0" w:rsidRDefault="00981B70" w:rsidP="00981B70">
      <w:pPr>
        <w:pStyle w:val="aff3"/>
        <w:ind w:firstLine="567"/>
        <w:rPr>
          <w:rFonts w:asciiTheme="minorHAnsi" w:hAnsiTheme="minorHAnsi" w:cstheme="minorHAnsi"/>
          <w:i/>
          <w:sz w:val="16"/>
          <w:szCs w:val="16"/>
          <w:lang w:val="kk-KZ"/>
        </w:rPr>
      </w:pPr>
      <w:r w:rsidRPr="002542F0">
        <w:rPr>
          <w:rFonts w:asciiTheme="minorHAnsi" w:hAnsiTheme="minorHAnsi" w:cstheme="minorHAnsi"/>
          <w:i/>
          <w:sz w:val="16"/>
          <w:szCs w:val="16"/>
          <w:lang w:val="kk-KZ"/>
        </w:rPr>
        <w:t xml:space="preserve">* </w:t>
      </w:r>
      <w:r w:rsidRPr="002542F0">
        <w:rPr>
          <w:rFonts w:asciiTheme="minorHAnsi" w:hAnsiTheme="minorHAnsi" w:cstheme="minorHAns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p w:rsidR="00981B70" w:rsidRPr="002542F0" w:rsidRDefault="00981B70" w:rsidP="00981B70">
      <w:pPr>
        <w:pStyle w:val="32"/>
        <w:pageBreakBefore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lastRenderedPageBreak/>
        <w:t>Пассажирооборот</w:t>
      </w:r>
    </w:p>
    <w:tbl>
      <w:tblPr>
        <w:tblW w:w="10485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684"/>
        <w:gridCol w:w="6801"/>
      </w:tblGrid>
      <w:tr w:rsidR="002542F0" w:rsidRPr="002542F0" w:rsidTr="00981B70">
        <w:trPr>
          <w:trHeight w:val="3091"/>
        </w:trPr>
        <w:tc>
          <w:tcPr>
            <w:tcW w:w="3686" w:type="dxa"/>
            <w:hideMark/>
          </w:tcPr>
          <w:p w:rsidR="00981B70" w:rsidRPr="002542F0" w:rsidRDefault="00981B70">
            <w:pPr>
              <w:pStyle w:val="a9"/>
              <w:spacing w:before="0" w:after="0" w:line="276" w:lineRule="auto"/>
              <w:ind w:right="-108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3675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675"/>
            </w:tblGrid>
            <w:tr w:rsidR="002542F0" w:rsidRPr="002542F0">
              <w:trPr>
                <w:trHeight w:val="288"/>
              </w:trPr>
              <w:tc>
                <w:tcPr>
                  <w:tcW w:w="3671" w:type="dxa"/>
                  <w:hideMark/>
                </w:tcPr>
                <w:p w:rsidR="00981B70" w:rsidRPr="002542F0" w:rsidRDefault="00981B70">
                  <w:pPr>
                    <w:pStyle w:val="First"/>
                    <w:tabs>
                      <w:tab w:val="left" w:pos="3184"/>
                      <w:tab w:val="left" w:pos="3325"/>
                    </w:tabs>
                    <w:spacing w:before="0"/>
                    <w:ind w:right="13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2019г....................................................105,0</w:t>
                  </w:r>
                </w:p>
              </w:tc>
            </w:tr>
          </w:tbl>
          <w:p w:rsidR="00981B70" w:rsidRPr="002542F0" w:rsidRDefault="00981B70">
            <w:pPr>
              <w:pStyle w:val="First"/>
              <w:spacing w:before="0" w:after="60"/>
              <w:ind w:right="-108"/>
              <w:jc w:val="center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         в процентах к предыдущему месяцу </w:t>
            </w:r>
          </w:p>
          <w:tbl>
            <w:tblPr>
              <w:tblW w:w="3555" w:type="dxa"/>
              <w:tblLayout w:type="fixed"/>
              <w:tblLook w:val="01E0" w:firstRow="1" w:lastRow="1" w:firstColumn="1" w:lastColumn="1" w:noHBand="0" w:noVBand="0"/>
            </w:tblPr>
            <w:tblGrid>
              <w:gridCol w:w="3555"/>
            </w:tblGrid>
            <w:tr w:rsidR="002542F0" w:rsidRPr="002542F0">
              <w:trPr>
                <w:trHeight w:val="84"/>
              </w:trPr>
              <w:tc>
                <w:tcPr>
                  <w:tcW w:w="3557" w:type="dxa"/>
                  <w:hideMark/>
                </w:tcPr>
                <w:p w:rsidR="00981B70" w:rsidRPr="002542F0" w:rsidRDefault="00981B70">
                  <w:pPr>
                    <w:pStyle w:val="First"/>
                    <w:spacing w:before="0"/>
                    <w:ind w:right="23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Октябрь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2019г.......................................99,4</w:t>
                  </w:r>
                </w:p>
              </w:tc>
            </w:tr>
            <w:tr w:rsidR="002542F0" w:rsidRPr="002542F0">
              <w:trPr>
                <w:trHeight w:val="290"/>
              </w:trPr>
              <w:tc>
                <w:tcPr>
                  <w:tcW w:w="3557" w:type="dxa"/>
                  <w:hideMark/>
                </w:tcPr>
                <w:p w:rsidR="00981B70" w:rsidRPr="002542F0" w:rsidRDefault="00981B70">
                  <w:pPr>
                    <w:pStyle w:val="First"/>
                    <w:spacing w:before="0"/>
                    <w:ind w:right="23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Октябрь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2020г.....................................110,6</w:t>
                  </w:r>
                </w:p>
              </w:tc>
            </w:tr>
          </w:tbl>
          <w:p w:rsidR="00981B70" w:rsidRPr="002542F0" w:rsidRDefault="00981B70">
            <w:pPr>
              <w:pStyle w:val="First"/>
              <w:spacing w:before="0" w:after="60"/>
              <w:ind w:right="-108" w:firstLine="176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 процентах к соответствующему месяцу</w:t>
            </w:r>
          </w:p>
          <w:tbl>
            <w:tblPr>
              <w:tblW w:w="3525" w:type="dxa"/>
              <w:tblLayout w:type="fixed"/>
              <w:tblLook w:val="01E0" w:firstRow="1" w:lastRow="1" w:firstColumn="1" w:lastColumn="1" w:noHBand="0" w:noVBand="0"/>
            </w:tblPr>
            <w:tblGrid>
              <w:gridCol w:w="3525"/>
            </w:tblGrid>
            <w:tr w:rsidR="002542F0" w:rsidRPr="002542F0">
              <w:trPr>
                <w:trHeight w:val="212"/>
              </w:trPr>
              <w:tc>
                <w:tcPr>
                  <w:tcW w:w="3520" w:type="dxa"/>
                  <w:hideMark/>
                </w:tcPr>
                <w:p w:rsidR="00981B70" w:rsidRPr="002542F0" w:rsidRDefault="00981B70">
                  <w:pPr>
                    <w:pStyle w:val="First"/>
                    <w:spacing w:before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Октябрь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2019г.....................................105,9</w:t>
                  </w:r>
                </w:p>
              </w:tc>
            </w:tr>
            <w:tr w:rsidR="002542F0" w:rsidRPr="002542F0">
              <w:trPr>
                <w:trHeight w:val="437"/>
              </w:trPr>
              <w:tc>
                <w:tcPr>
                  <w:tcW w:w="3520" w:type="dxa"/>
                </w:tcPr>
                <w:p w:rsidR="00981B70" w:rsidRPr="002542F0" w:rsidRDefault="00981B70">
                  <w:pPr>
                    <w:pStyle w:val="First"/>
                    <w:spacing w:before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Октябрь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2020г.......................................23,5</w:t>
                  </w:r>
                </w:p>
                <w:p w:rsidR="00981B70" w:rsidRPr="002542F0" w:rsidRDefault="00981B70">
                  <w:pPr>
                    <w:pStyle w:val="a7"/>
                    <w:rPr>
                      <w:rFonts w:asciiTheme="minorHAnsi" w:hAnsiTheme="minorHAnsi" w:cstheme="minorHAnsi"/>
                      <w:sz w:val="6"/>
                      <w:szCs w:val="6"/>
                      <w:lang w:val="kk-KZ"/>
                    </w:rPr>
                  </w:pPr>
                </w:p>
                <w:p w:rsidR="00981B70" w:rsidRPr="002542F0" w:rsidRDefault="00981B70">
                  <w:pPr>
                    <w:pStyle w:val="First"/>
                    <w:spacing w:before="0" w:after="60"/>
                    <w:jc w:val="righ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</w:tc>
            </w:tr>
            <w:tr w:rsidR="002542F0" w:rsidRPr="002542F0">
              <w:trPr>
                <w:trHeight w:val="158"/>
              </w:trPr>
              <w:tc>
                <w:tcPr>
                  <w:tcW w:w="3520" w:type="dxa"/>
                  <w:hideMark/>
                </w:tcPr>
                <w:p w:rsidR="00981B70" w:rsidRPr="002542F0" w:rsidRDefault="00981B70">
                  <w:pPr>
                    <w:pStyle w:val="First"/>
                    <w:spacing w:before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Январь-октябрь 2019г.......................105,0</w:t>
                  </w:r>
                </w:p>
              </w:tc>
            </w:tr>
            <w:tr w:rsidR="002542F0" w:rsidRPr="002542F0">
              <w:trPr>
                <w:trHeight w:val="1040"/>
              </w:trPr>
              <w:tc>
                <w:tcPr>
                  <w:tcW w:w="3520" w:type="dxa"/>
                  <w:hideMark/>
                </w:tcPr>
                <w:p w:rsidR="00981B70" w:rsidRPr="002542F0" w:rsidRDefault="00981B70">
                  <w:pPr>
                    <w:pStyle w:val="First"/>
                    <w:spacing w:before="0"/>
                    <w:ind w:right="117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Январь-октябрь 2020г.........................39,6</w:t>
                  </w:r>
                </w:p>
              </w:tc>
            </w:tr>
          </w:tbl>
          <w:p w:rsidR="00981B70" w:rsidRPr="002542F0" w:rsidRDefault="00981B70">
            <w:pPr>
              <w:pStyle w:val="a9"/>
              <w:spacing w:before="0" w:after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</w:p>
        </w:tc>
        <w:tc>
          <w:tcPr>
            <w:tcW w:w="6804" w:type="dxa"/>
            <w:hideMark/>
          </w:tcPr>
          <w:p w:rsidR="00981B70" w:rsidRPr="002542F0" w:rsidRDefault="00981B70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981B70" w:rsidRPr="002542F0" w:rsidRDefault="00981B70">
            <w:pPr>
              <w:tabs>
                <w:tab w:val="right" w:pos="6696"/>
              </w:tabs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tab/>
            </w: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150581" cy="1622066"/>
                  <wp:effectExtent l="19050" t="0" r="2319" b="35284"/>
                  <wp:docPr id="73" name="Диаграмма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2"/>
                    </a:graphicData>
                  </a:graphic>
                </wp:inline>
              </w:drawing>
            </w:r>
          </w:p>
        </w:tc>
      </w:tr>
    </w:tbl>
    <w:p w:rsidR="00981B70" w:rsidRPr="002542F0" w:rsidRDefault="00981B70" w:rsidP="00981B70">
      <w:pPr>
        <w:pStyle w:val="32"/>
        <w:spacing w:before="0" w:after="0"/>
        <w:contextualSpacing/>
        <w:rPr>
          <w:rFonts w:asciiTheme="minorHAnsi" w:hAnsiTheme="minorHAnsi" w:cstheme="minorHAnsi"/>
          <w:lang w:val="kk-KZ"/>
        </w:rPr>
      </w:pPr>
      <w:r w:rsidRPr="002542F0">
        <w:rPr>
          <w:rFonts w:asciiTheme="minorHAnsi" w:hAnsiTheme="minorHAnsi" w:cstheme="minorHAnsi"/>
        </w:rPr>
        <w:t>По видам транспорта</w:t>
      </w:r>
    </w:p>
    <w:tbl>
      <w:tblPr>
        <w:tblW w:w="1048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0"/>
        <w:gridCol w:w="7085"/>
      </w:tblGrid>
      <w:tr w:rsidR="002542F0" w:rsidRPr="002542F0" w:rsidTr="00981B70">
        <w:tc>
          <w:tcPr>
            <w:tcW w:w="3400" w:type="dxa"/>
            <w:hideMark/>
          </w:tcPr>
          <w:p w:rsidR="00981B70" w:rsidRPr="002542F0" w:rsidRDefault="00981B70">
            <w:pPr>
              <w:pStyle w:val="a7"/>
              <w:ind w:right="-108" w:firstLine="0"/>
              <w:rPr>
                <w:rFonts w:asciiTheme="minorHAnsi" w:hAnsiTheme="minorHAnsi" w:cstheme="minorHAnsi"/>
                <w:sz w:val="18"/>
                <w:szCs w:val="18"/>
                <w:highlight w:val="yellow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Пассажирооборот за январь-октябрь 2020г. по сравнению с соответствующим периодом предыдущего года уменьшился на 60,4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t>.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В январе-октябре 2020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t xml:space="preserve">г.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br/>
              <w:t xml:space="preserve">по сравнению с январем-октябрем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br/>
              <w:t xml:space="preserve">2019г. наблюдается уменьшение пассажиропотоков на автомобильном транспорте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 w:bidi="ar-LB"/>
              </w:rPr>
              <w:t>(на 61,5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t>%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 w:bidi="ar-LB"/>
              </w:rPr>
              <w:t xml:space="preserve">), железнодорожном транспорте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t>(на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 w:bidi="ar-LB"/>
              </w:rPr>
              <w:t xml:space="preserve"> 52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t>%) и воздушном транспорте (на 5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 w:bidi="ar-LB"/>
              </w:rPr>
              <w:t>2,1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t>%).</w:t>
            </w:r>
          </w:p>
        </w:tc>
        <w:tc>
          <w:tcPr>
            <w:tcW w:w="7085" w:type="dxa"/>
            <w:hideMark/>
          </w:tcPr>
          <w:p w:rsidR="00981B70" w:rsidRPr="002542F0" w:rsidRDefault="00981B70">
            <w:pPr>
              <w:pStyle w:val="a9"/>
              <w:ind w:right="176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в процентах</w:t>
            </w:r>
          </w:p>
          <w:tbl>
            <w:tblPr>
              <w:tblW w:w="6525" w:type="dxa"/>
              <w:jc w:val="center"/>
              <w:tblLayout w:type="fixed"/>
              <w:tblLook w:val="01E0" w:firstRow="1" w:lastRow="1" w:firstColumn="1" w:lastColumn="1" w:noHBand="0" w:noVBand="0"/>
            </w:tblPr>
            <w:tblGrid>
              <w:gridCol w:w="2270"/>
              <w:gridCol w:w="1418"/>
              <w:gridCol w:w="1419"/>
              <w:gridCol w:w="1418"/>
            </w:tblGrid>
            <w:tr w:rsidR="002542F0" w:rsidRPr="002542F0">
              <w:trPr>
                <w:trHeight w:val="563"/>
                <w:jc w:val="center"/>
              </w:trPr>
              <w:tc>
                <w:tcPr>
                  <w:tcW w:w="226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81B70" w:rsidRPr="002542F0" w:rsidRDefault="00981B70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981B70" w:rsidRPr="002542F0" w:rsidRDefault="00981B70">
                  <w:pPr>
                    <w:pStyle w:val="aa"/>
                    <w:ind w:left="-40" w:right="-40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981B70" w:rsidRPr="002542F0" w:rsidRDefault="00981B70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Октябрь 2020г. к сентябрю 2020г.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981B70" w:rsidRPr="002542F0" w:rsidRDefault="00981B70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Октябрь 2020г. к октябрю 2019г.</w:t>
                  </w:r>
                </w:p>
              </w:tc>
            </w:tr>
            <w:tr w:rsidR="002542F0" w:rsidRPr="002542F0">
              <w:trPr>
                <w:trHeight w:val="310"/>
                <w:jc w:val="center"/>
              </w:trPr>
              <w:tc>
                <w:tcPr>
                  <w:tcW w:w="2268" w:type="dxa"/>
                  <w:vAlign w:val="bottom"/>
                  <w:hideMark/>
                </w:tcPr>
                <w:p w:rsidR="00981B70" w:rsidRPr="002542F0" w:rsidRDefault="00981B70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Пассажирооборот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110,6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23,5</w:t>
                  </w:r>
                </w:p>
              </w:tc>
            </w:tr>
            <w:tr w:rsidR="002542F0" w:rsidRPr="002542F0">
              <w:trPr>
                <w:jc w:val="center"/>
              </w:trPr>
              <w:tc>
                <w:tcPr>
                  <w:tcW w:w="2268" w:type="dxa"/>
                  <w:vAlign w:val="bottom"/>
                  <w:hideMark/>
                </w:tcPr>
                <w:p w:rsidR="00981B70" w:rsidRPr="002542F0" w:rsidRDefault="00981B70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 xml:space="preserve">  в том числе:</w:t>
                  </w:r>
                </w:p>
              </w:tc>
              <w:tc>
                <w:tcPr>
                  <w:tcW w:w="1417" w:type="dxa"/>
                  <w:vAlign w:val="bottom"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 </w:t>
                  </w:r>
                </w:p>
              </w:tc>
            </w:tr>
            <w:tr w:rsidR="002542F0" w:rsidRPr="002542F0">
              <w:trPr>
                <w:jc w:val="center"/>
              </w:trPr>
              <w:tc>
                <w:tcPr>
                  <w:tcW w:w="2268" w:type="dxa"/>
                  <w:vAlign w:val="bottom"/>
                  <w:hideMark/>
                </w:tcPr>
                <w:p w:rsidR="00981B70" w:rsidRPr="002542F0" w:rsidRDefault="00981B70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автомобильного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70,5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113,4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18,7</w:t>
                  </w:r>
                </w:p>
              </w:tc>
            </w:tr>
            <w:tr w:rsidR="002542F0" w:rsidRPr="002542F0">
              <w:trPr>
                <w:jc w:val="center"/>
              </w:trPr>
              <w:tc>
                <w:tcPr>
                  <w:tcW w:w="2268" w:type="dxa"/>
                  <w:vAlign w:val="bottom"/>
                  <w:hideMark/>
                </w:tcPr>
                <w:p w:rsidR="00981B70" w:rsidRPr="002542F0" w:rsidRDefault="00981B70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воздушного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15,5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97,4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64,3</w:t>
                  </w:r>
                </w:p>
              </w:tc>
            </w:tr>
            <w:tr w:rsidR="002542F0" w:rsidRPr="002542F0">
              <w:trPr>
                <w:jc w:val="center"/>
              </w:trPr>
              <w:tc>
                <w:tcPr>
                  <w:tcW w:w="2268" w:type="dxa"/>
                  <w:vAlign w:val="bottom"/>
                  <w:hideMark/>
                </w:tcPr>
                <w:p w:rsidR="00981B70" w:rsidRPr="002542F0" w:rsidRDefault="00981B70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железнодорожного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13,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113,7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55,6</w:t>
                  </w:r>
                </w:p>
              </w:tc>
            </w:tr>
            <w:tr w:rsidR="002542F0" w:rsidRPr="002542F0">
              <w:trPr>
                <w:jc w:val="center"/>
              </w:trPr>
              <w:tc>
                <w:tcPr>
                  <w:tcW w:w="2268" w:type="dxa"/>
                  <w:vAlign w:val="bottom"/>
                  <w:hideMark/>
                </w:tcPr>
                <w:p w:rsidR="00981B70" w:rsidRPr="002542F0" w:rsidRDefault="00981B70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трамвайного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104,9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79,8</w:t>
                  </w:r>
                </w:p>
              </w:tc>
            </w:tr>
            <w:tr w:rsidR="002542F0" w:rsidRPr="002542F0">
              <w:trPr>
                <w:jc w:val="center"/>
              </w:trPr>
              <w:tc>
                <w:tcPr>
                  <w:tcW w:w="2268" w:type="dxa"/>
                  <w:vAlign w:val="bottom"/>
                  <w:hideMark/>
                </w:tcPr>
                <w:p w:rsidR="00981B70" w:rsidRPr="002542F0" w:rsidRDefault="00981B70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троллейбусного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111,0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52,8</w:t>
                  </w:r>
                </w:p>
              </w:tc>
            </w:tr>
            <w:tr w:rsidR="002542F0" w:rsidRPr="002542F0">
              <w:trPr>
                <w:jc w:val="center"/>
              </w:trPr>
              <w:tc>
                <w:tcPr>
                  <w:tcW w:w="2268" w:type="dxa"/>
                  <w:vAlign w:val="bottom"/>
                  <w:hideMark/>
                </w:tcPr>
                <w:p w:rsidR="00981B70" w:rsidRPr="002542F0" w:rsidRDefault="00981B70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метрополитена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114,0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39,3</w:t>
                  </w:r>
                </w:p>
              </w:tc>
            </w:tr>
            <w:tr w:rsidR="002542F0" w:rsidRPr="002542F0">
              <w:trPr>
                <w:jc w:val="center"/>
              </w:trPr>
              <w:tc>
                <w:tcPr>
                  <w:tcW w:w="2268" w:type="dxa"/>
                  <w:vAlign w:val="bottom"/>
                  <w:hideMark/>
                </w:tcPr>
                <w:p w:rsidR="00981B70" w:rsidRPr="002542F0" w:rsidRDefault="00981B70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прочих вид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ов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 (канатные дороги и другие)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95,4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34,2</w:t>
                  </w:r>
                </w:p>
              </w:tc>
            </w:tr>
            <w:tr w:rsidR="002542F0" w:rsidRPr="002542F0">
              <w:trPr>
                <w:jc w:val="center"/>
              </w:trPr>
              <w:tc>
                <w:tcPr>
                  <w:tcW w:w="2268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внутреннего водного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27,3</w:t>
                  </w:r>
                </w:p>
              </w:tc>
              <w:tc>
                <w:tcPr>
                  <w:tcW w:w="1417" w:type="dxa"/>
                  <w:vAlign w:val="bottom"/>
                  <w:hideMark/>
                </w:tcPr>
                <w:p w:rsidR="00981B70" w:rsidRPr="002542F0" w:rsidRDefault="00981B70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99,3</w:t>
                  </w:r>
                </w:p>
              </w:tc>
            </w:tr>
            <w:tr w:rsidR="002542F0" w:rsidRPr="002542F0">
              <w:trPr>
                <w:jc w:val="center"/>
              </w:trPr>
              <w:tc>
                <w:tcPr>
                  <w:tcW w:w="22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81B70" w:rsidRPr="002542F0" w:rsidRDefault="00981B70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морского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30,4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981B70" w:rsidRPr="002542F0" w:rsidRDefault="00981B70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94,6</w:t>
                  </w:r>
                </w:p>
              </w:tc>
            </w:tr>
          </w:tbl>
          <w:p w:rsidR="00981B70" w:rsidRPr="002542F0" w:rsidRDefault="00981B70">
            <w:pPr>
              <w:pStyle w:val="a7"/>
              <w:rPr>
                <w:rFonts w:asciiTheme="minorHAnsi" w:hAnsiTheme="minorHAnsi" w:cstheme="minorHAnsi"/>
                <w:lang w:val="en-US"/>
              </w:rPr>
            </w:pPr>
          </w:p>
        </w:tc>
      </w:tr>
      <w:tr w:rsidR="002542F0" w:rsidRPr="002542F0" w:rsidTr="00981B70">
        <w:trPr>
          <w:trHeight w:val="3031"/>
        </w:trPr>
        <w:tc>
          <w:tcPr>
            <w:tcW w:w="10485" w:type="dxa"/>
            <w:gridSpan w:val="2"/>
            <w:hideMark/>
          </w:tcPr>
          <w:p w:rsidR="00981B70" w:rsidRPr="002542F0" w:rsidRDefault="00981B70">
            <w:pPr>
              <w:pStyle w:val="af1"/>
              <w:jc w:val="lef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6345141" cy="1733384"/>
                  <wp:effectExtent l="0" t="0" r="0" b="0"/>
                  <wp:docPr id="72" name="Диаграмма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</w:p>
        </w:tc>
      </w:tr>
    </w:tbl>
    <w:p w:rsidR="00981B70" w:rsidRPr="002542F0" w:rsidRDefault="00981B70" w:rsidP="00981B70">
      <w:pPr>
        <w:pStyle w:val="32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>Основные показатели по видам транспорта</w:t>
      </w:r>
    </w:p>
    <w:p w:rsidR="00981B70" w:rsidRPr="002542F0" w:rsidRDefault="00981B70" w:rsidP="00981B70">
      <w:pPr>
        <w:pStyle w:val="aff3"/>
        <w:ind w:firstLine="426"/>
        <w:rPr>
          <w:rFonts w:asciiTheme="minorHAnsi" w:hAnsiTheme="minorHAnsi" w:cstheme="minorHAnsi"/>
          <w:lang w:val="kk-KZ"/>
        </w:rPr>
      </w:pPr>
      <w:r w:rsidRPr="002542F0">
        <w:rPr>
          <w:rFonts w:asciiTheme="minorHAnsi" w:hAnsiTheme="minorHAnsi" w:cstheme="minorHAnsi"/>
          <w:i/>
          <w:sz w:val="16"/>
          <w:szCs w:val="16"/>
          <w:lang w:val="kk-KZ"/>
        </w:rPr>
        <w:t xml:space="preserve">* </w:t>
      </w:r>
      <w:r w:rsidRPr="002542F0">
        <w:rPr>
          <w:rFonts w:asciiTheme="minorHAnsi" w:hAnsiTheme="minorHAnsi" w:cstheme="minorHAns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tbl>
      <w:tblPr>
        <w:tblpPr w:leftFromText="180" w:rightFromText="180" w:vertAnchor="text" w:horzAnchor="margin" w:tblpY="-38"/>
        <w:tblOverlap w:val="never"/>
        <w:tblW w:w="10455" w:type="dxa"/>
        <w:tblLayout w:type="fixed"/>
        <w:tblLook w:val="01E0" w:firstRow="1" w:lastRow="1" w:firstColumn="1" w:lastColumn="1" w:noHBand="0" w:noVBand="0"/>
      </w:tblPr>
      <w:tblGrid>
        <w:gridCol w:w="2801"/>
        <w:gridCol w:w="1559"/>
        <w:gridCol w:w="2126"/>
        <w:gridCol w:w="1701"/>
        <w:gridCol w:w="2268"/>
      </w:tblGrid>
      <w:tr w:rsidR="002542F0" w:rsidRPr="002542F0" w:rsidTr="00981B70">
        <w:trPr>
          <w:trHeight w:val="209"/>
        </w:trPr>
        <w:tc>
          <w:tcPr>
            <w:tcW w:w="28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81B70" w:rsidRPr="002542F0" w:rsidRDefault="00981B70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B70" w:rsidRPr="002542F0" w:rsidRDefault="00981B70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Перевезено пассажиров, тыс. человек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981B70" w:rsidRPr="002542F0" w:rsidRDefault="00981B70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</w:rPr>
              <w:t>Пассажирооборот, млн. п</w:t>
            </w:r>
            <w:r w:rsidRPr="002542F0">
              <w:rPr>
                <w:rFonts w:asciiTheme="minorHAnsi" w:hAnsiTheme="minorHAnsi" w:cstheme="minorHAnsi"/>
                <w:lang w:val="kk-KZ"/>
              </w:rPr>
              <w:t>-</w:t>
            </w:r>
            <w:r w:rsidRPr="002542F0">
              <w:rPr>
                <w:rFonts w:asciiTheme="minorHAnsi" w:hAnsiTheme="minorHAnsi" w:cstheme="minorHAnsi"/>
              </w:rPr>
              <w:t>км</w:t>
            </w:r>
          </w:p>
        </w:tc>
      </w:tr>
      <w:tr w:rsidR="002542F0" w:rsidRPr="002542F0" w:rsidTr="00981B70">
        <w:tc>
          <w:tcPr>
            <w:tcW w:w="28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B70" w:rsidRPr="002542F0" w:rsidRDefault="00981B70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B70" w:rsidRPr="002542F0" w:rsidRDefault="00981B70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январь-октябрь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B70" w:rsidRPr="002542F0" w:rsidRDefault="00981B70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январь-октябрь </w:t>
            </w:r>
            <w:r w:rsidRPr="002542F0">
              <w:rPr>
                <w:rFonts w:asciiTheme="minorHAnsi" w:hAnsiTheme="minorHAnsi" w:cstheme="minorHAnsi"/>
              </w:rPr>
              <w:t xml:space="preserve">2020г. к </w:t>
            </w:r>
            <w:r w:rsidRPr="002542F0">
              <w:rPr>
                <w:rFonts w:asciiTheme="minorHAnsi" w:hAnsiTheme="minorHAnsi" w:cstheme="minorHAnsi"/>
                <w:lang w:val="kk-KZ"/>
              </w:rPr>
              <w:t>январю-октябрю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</w:rPr>
              <w:t>2019г.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, </w:t>
            </w:r>
            <w:r w:rsidRPr="002542F0">
              <w:rPr>
                <w:rFonts w:asciiTheme="minorHAnsi" w:hAnsiTheme="minorHAnsi" w:cstheme="minorHAnsi"/>
              </w:rPr>
              <w:t>в процентах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1B70" w:rsidRPr="002542F0" w:rsidRDefault="00981B70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январь-октябрь</w:t>
            </w:r>
            <w:r w:rsidRPr="002542F0">
              <w:rPr>
                <w:rFonts w:asciiTheme="minorHAnsi" w:hAnsiTheme="minorHAnsi" w:cstheme="minorHAnsi"/>
                <w:szCs w:val="16"/>
              </w:rPr>
              <w:t xml:space="preserve"> 2020г.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981B70" w:rsidRPr="002542F0" w:rsidRDefault="00981B70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январь-октябрь </w:t>
            </w:r>
            <w:r w:rsidRPr="002542F0">
              <w:rPr>
                <w:rFonts w:asciiTheme="minorHAnsi" w:hAnsiTheme="minorHAnsi" w:cstheme="minorHAnsi"/>
              </w:rPr>
              <w:t xml:space="preserve">2020г. к </w:t>
            </w:r>
            <w:r w:rsidRPr="002542F0">
              <w:rPr>
                <w:rFonts w:asciiTheme="minorHAnsi" w:hAnsiTheme="minorHAnsi" w:cstheme="minorHAnsi"/>
                <w:lang w:val="kk-KZ"/>
              </w:rPr>
              <w:t>январю-октябрю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</w:rPr>
              <w:t>2019г.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, </w:t>
            </w:r>
            <w:r w:rsidRPr="002542F0">
              <w:rPr>
                <w:rFonts w:asciiTheme="minorHAnsi" w:hAnsiTheme="minorHAnsi" w:cstheme="minorHAnsi"/>
              </w:rPr>
              <w:t>в процентах</w:t>
            </w:r>
          </w:p>
        </w:tc>
      </w:tr>
      <w:tr w:rsidR="002542F0" w:rsidRPr="002542F0" w:rsidTr="00981B70">
        <w:tc>
          <w:tcPr>
            <w:tcW w:w="2802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981B70" w:rsidRPr="002542F0" w:rsidRDefault="00981B70">
            <w:pPr>
              <w:pStyle w:val="ac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Все виды транспорта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7 654 394,8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38,9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96 928,5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39,6</w:t>
            </w:r>
          </w:p>
        </w:tc>
      </w:tr>
      <w:tr w:rsidR="002542F0" w:rsidRPr="002542F0" w:rsidTr="00981B70">
        <w:tc>
          <w:tcPr>
            <w:tcW w:w="2802" w:type="dxa"/>
            <w:hideMark/>
          </w:tcPr>
          <w:p w:rsidR="00981B70" w:rsidRPr="002542F0" w:rsidRDefault="00981B70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   в том числе:</w:t>
            </w:r>
          </w:p>
        </w:tc>
        <w:tc>
          <w:tcPr>
            <w:tcW w:w="1559" w:type="dxa"/>
            <w:vAlign w:val="bottom"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vAlign w:val="bottom"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  <w:tc>
          <w:tcPr>
            <w:tcW w:w="1701" w:type="dxa"/>
            <w:vAlign w:val="bottom"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vAlign w:val="bottom"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</w:tr>
      <w:tr w:rsidR="002542F0" w:rsidRPr="002542F0" w:rsidTr="00981B70">
        <w:tc>
          <w:tcPr>
            <w:tcW w:w="2802" w:type="dxa"/>
            <w:hideMark/>
          </w:tcPr>
          <w:p w:rsidR="00981B70" w:rsidRPr="002542F0" w:rsidRDefault="00981B70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железнодорожный</w:t>
            </w:r>
          </w:p>
        </w:tc>
        <w:tc>
          <w:tcPr>
            <w:tcW w:w="1559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9 358,9</w:t>
            </w:r>
          </w:p>
        </w:tc>
        <w:tc>
          <w:tcPr>
            <w:tcW w:w="2126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,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</w:t>
            </w:r>
          </w:p>
        </w:tc>
        <w:tc>
          <w:tcPr>
            <w:tcW w:w="1701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7 175,7</w:t>
            </w:r>
          </w:p>
        </w:tc>
        <w:tc>
          <w:tcPr>
            <w:tcW w:w="2268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48,0</w:t>
            </w:r>
          </w:p>
        </w:tc>
      </w:tr>
      <w:tr w:rsidR="002542F0" w:rsidRPr="002542F0" w:rsidTr="00981B70">
        <w:tc>
          <w:tcPr>
            <w:tcW w:w="2802" w:type="dxa"/>
            <w:hideMark/>
          </w:tcPr>
          <w:p w:rsidR="00981B70" w:rsidRPr="002542F0" w:rsidRDefault="00981B70">
            <w:pPr>
              <w:pStyle w:val="ac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автомобильный</w:t>
            </w:r>
            <w:r w:rsidRPr="002542F0">
              <w:rPr>
                <w:rFonts w:asciiTheme="minorHAnsi" w:hAnsiTheme="minorHAnsi" w:cstheme="minorHAnsi"/>
                <w:lang w:val="kk-KZ"/>
              </w:rPr>
              <w:t>*</w:t>
            </w:r>
          </w:p>
        </w:tc>
        <w:tc>
          <w:tcPr>
            <w:tcW w:w="1559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7 596 322,1</w:t>
            </w:r>
          </w:p>
        </w:tc>
        <w:tc>
          <w:tcPr>
            <w:tcW w:w="2126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38,8</w:t>
            </w:r>
          </w:p>
        </w:tc>
        <w:tc>
          <w:tcPr>
            <w:tcW w:w="1701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82 713,1</w:t>
            </w:r>
          </w:p>
        </w:tc>
        <w:tc>
          <w:tcPr>
            <w:tcW w:w="2268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38,5</w:t>
            </w:r>
          </w:p>
        </w:tc>
      </w:tr>
      <w:tr w:rsidR="002542F0" w:rsidRPr="002542F0" w:rsidTr="00981B70">
        <w:tc>
          <w:tcPr>
            <w:tcW w:w="2802" w:type="dxa"/>
            <w:hideMark/>
          </w:tcPr>
          <w:p w:rsidR="00981B70" w:rsidRPr="002542F0" w:rsidRDefault="00981B70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воздушный</w:t>
            </w:r>
          </w:p>
        </w:tc>
        <w:tc>
          <w:tcPr>
            <w:tcW w:w="1559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4 411,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</w:t>
            </w:r>
          </w:p>
        </w:tc>
        <w:tc>
          <w:tcPr>
            <w:tcW w:w="2126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61,8</w:t>
            </w:r>
          </w:p>
        </w:tc>
        <w:tc>
          <w:tcPr>
            <w:tcW w:w="1701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6 799,8</w:t>
            </w:r>
          </w:p>
        </w:tc>
        <w:tc>
          <w:tcPr>
            <w:tcW w:w="2268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47,9</w:t>
            </w:r>
          </w:p>
        </w:tc>
      </w:tr>
      <w:tr w:rsidR="002542F0" w:rsidRPr="002542F0" w:rsidTr="00981B70">
        <w:tc>
          <w:tcPr>
            <w:tcW w:w="2802" w:type="dxa"/>
            <w:hideMark/>
          </w:tcPr>
          <w:p w:rsidR="00981B70" w:rsidRPr="002542F0" w:rsidRDefault="00981B70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трамвайный</w:t>
            </w:r>
          </w:p>
        </w:tc>
        <w:tc>
          <w:tcPr>
            <w:tcW w:w="1559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20 529,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</w:t>
            </w:r>
          </w:p>
        </w:tc>
        <w:tc>
          <w:tcPr>
            <w:tcW w:w="2126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79,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</w:t>
            </w:r>
          </w:p>
        </w:tc>
        <w:tc>
          <w:tcPr>
            <w:tcW w:w="1701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84,0</w:t>
            </w:r>
          </w:p>
        </w:tc>
        <w:tc>
          <w:tcPr>
            <w:tcW w:w="2268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75,6</w:t>
            </w:r>
          </w:p>
        </w:tc>
      </w:tr>
      <w:tr w:rsidR="002542F0" w:rsidRPr="002542F0" w:rsidTr="00981B70">
        <w:tc>
          <w:tcPr>
            <w:tcW w:w="2802" w:type="dxa"/>
            <w:hideMark/>
          </w:tcPr>
          <w:p w:rsidR="00981B70" w:rsidRPr="002542F0" w:rsidRDefault="00981B70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троллейбусный</w:t>
            </w:r>
          </w:p>
        </w:tc>
        <w:tc>
          <w:tcPr>
            <w:tcW w:w="1559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17 487,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0</w:t>
            </w:r>
          </w:p>
        </w:tc>
        <w:tc>
          <w:tcPr>
            <w:tcW w:w="2126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58,8</w:t>
            </w:r>
          </w:p>
        </w:tc>
        <w:tc>
          <w:tcPr>
            <w:tcW w:w="1701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82,6</w:t>
            </w:r>
          </w:p>
        </w:tc>
        <w:tc>
          <w:tcPr>
            <w:tcW w:w="2268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58,6</w:t>
            </w:r>
          </w:p>
        </w:tc>
      </w:tr>
      <w:tr w:rsidR="002542F0" w:rsidRPr="002542F0" w:rsidTr="00981B70">
        <w:tc>
          <w:tcPr>
            <w:tcW w:w="2802" w:type="dxa"/>
            <w:hideMark/>
          </w:tcPr>
          <w:p w:rsidR="00981B70" w:rsidRPr="002542F0" w:rsidRDefault="00981B70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метрополитен</w:t>
            </w:r>
          </w:p>
        </w:tc>
        <w:tc>
          <w:tcPr>
            <w:tcW w:w="1559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5 757,4</w:t>
            </w:r>
          </w:p>
        </w:tc>
        <w:tc>
          <w:tcPr>
            <w:tcW w:w="2126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42,6</w:t>
            </w:r>
          </w:p>
        </w:tc>
        <w:tc>
          <w:tcPr>
            <w:tcW w:w="1701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59,3</w:t>
            </w:r>
          </w:p>
        </w:tc>
        <w:tc>
          <w:tcPr>
            <w:tcW w:w="2268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42,6</w:t>
            </w:r>
          </w:p>
        </w:tc>
      </w:tr>
      <w:tr w:rsidR="002542F0" w:rsidRPr="002542F0" w:rsidTr="00981B70">
        <w:tc>
          <w:tcPr>
            <w:tcW w:w="2802" w:type="dxa"/>
            <w:hideMark/>
          </w:tcPr>
          <w:p w:rsidR="00981B70" w:rsidRPr="002542F0" w:rsidRDefault="00981B70">
            <w:pPr>
              <w:pStyle w:val="ac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прочие виды (канатные дороги и другие)</w:t>
            </w:r>
          </w:p>
        </w:tc>
        <w:tc>
          <w:tcPr>
            <w:tcW w:w="1559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449,5</w:t>
            </w:r>
          </w:p>
        </w:tc>
        <w:tc>
          <w:tcPr>
            <w:tcW w:w="2126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62,2</w:t>
            </w:r>
          </w:p>
        </w:tc>
        <w:tc>
          <w:tcPr>
            <w:tcW w:w="1701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13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,3</w:t>
            </w:r>
          </w:p>
        </w:tc>
        <w:tc>
          <w:tcPr>
            <w:tcW w:w="2268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28,3</w:t>
            </w:r>
          </w:p>
        </w:tc>
      </w:tr>
      <w:tr w:rsidR="002542F0" w:rsidRPr="002542F0" w:rsidTr="00981B70">
        <w:tc>
          <w:tcPr>
            <w:tcW w:w="2802" w:type="dxa"/>
            <w:hideMark/>
          </w:tcPr>
          <w:p w:rsidR="00981B70" w:rsidRPr="002542F0" w:rsidRDefault="00981B70">
            <w:pPr>
              <w:pStyle w:val="ac"/>
              <w:tabs>
                <w:tab w:val="center" w:pos="1152"/>
              </w:tabs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внутренний водный</w:t>
            </w:r>
          </w:p>
        </w:tc>
        <w:tc>
          <w:tcPr>
            <w:tcW w:w="1559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39,2</w:t>
            </w:r>
          </w:p>
        </w:tc>
        <w:tc>
          <w:tcPr>
            <w:tcW w:w="2126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,6</w:t>
            </w:r>
          </w:p>
        </w:tc>
        <w:tc>
          <w:tcPr>
            <w:tcW w:w="1701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0,5</w:t>
            </w:r>
          </w:p>
        </w:tc>
        <w:tc>
          <w:tcPr>
            <w:tcW w:w="2268" w:type="dxa"/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81,2</w:t>
            </w:r>
          </w:p>
        </w:tc>
      </w:tr>
      <w:tr w:rsidR="002542F0" w:rsidRPr="002542F0" w:rsidTr="00981B70">
        <w:tc>
          <w:tcPr>
            <w:tcW w:w="2802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981B70" w:rsidRPr="002542F0" w:rsidRDefault="00981B70">
            <w:pPr>
              <w:pStyle w:val="ac"/>
              <w:tabs>
                <w:tab w:val="center" w:pos="1152"/>
              </w:tabs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морской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39,8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46,0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0,2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981B70" w:rsidRPr="002542F0" w:rsidRDefault="00981B70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44,9</w:t>
            </w:r>
          </w:p>
        </w:tc>
      </w:tr>
    </w:tbl>
    <w:p w:rsidR="00981B70" w:rsidRPr="002542F0" w:rsidRDefault="00981B70" w:rsidP="00981B70">
      <w:pPr>
        <w:pStyle w:val="aff3"/>
        <w:rPr>
          <w:rFonts w:asciiTheme="minorHAnsi" w:hAnsiTheme="minorHAnsi" w:cstheme="minorHAnsi"/>
          <w:lang w:val="kk-KZ"/>
        </w:rPr>
      </w:pPr>
    </w:p>
    <w:p w:rsidR="00B74C0F" w:rsidRPr="002542F0" w:rsidRDefault="00B74C0F" w:rsidP="00B74C0F">
      <w:pPr>
        <w:pStyle w:val="23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  <w:lang w:val="kk-KZ"/>
        </w:rPr>
        <w:t>8.6 Статистика связи</w:t>
      </w:r>
    </w:p>
    <w:p w:rsidR="00B74C0F" w:rsidRPr="002542F0" w:rsidRDefault="00B74C0F" w:rsidP="00B74C0F">
      <w:pPr>
        <w:pStyle w:val="First"/>
        <w:rPr>
          <w:rFonts w:asciiTheme="minorHAnsi" w:hAnsiTheme="minorHAnsi" w:cstheme="minorHAnsi"/>
          <w:b/>
        </w:rPr>
      </w:pPr>
      <w:r w:rsidRPr="002542F0">
        <w:rPr>
          <w:rFonts w:asciiTheme="minorHAnsi" w:hAnsiTheme="minorHAnsi" w:cstheme="minorHAnsi"/>
          <w:b/>
          <w:lang w:val="kk-KZ"/>
        </w:rPr>
        <w:t>Почтовая и курьерская деятельность</w:t>
      </w:r>
    </w:p>
    <w:tbl>
      <w:tblPr>
        <w:tblW w:w="0" w:type="auto"/>
        <w:tblInd w:w="-459" w:type="dxa"/>
        <w:tblLayout w:type="fixed"/>
        <w:tblLook w:val="01E0" w:firstRow="1" w:lastRow="1" w:firstColumn="1" w:lastColumn="1" w:noHBand="0" w:noVBand="0"/>
      </w:tblPr>
      <w:tblGrid>
        <w:gridCol w:w="3807"/>
        <w:gridCol w:w="6541"/>
      </w:tblGrid>
      <w:tr w:rsidR="002542F0" w:rsidRPr="002542F0" w:rsidTr="00B74C0F">
        <w:trPr>
          <w:trHeight w:val="2771"/>
        </w:trPr>
        <w:tc>
          <w:tcPr>
            <w:tcW w:w="3807" w:type="dxa"/>
          </w:tcPr>
          <w:p w:rsidR="00B74C0F" w:rsidRPr="002542F0" w:rsidRDefault="00B74C0F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в процентах</w:t>
            </w:r>
            <w:r w:rsidRPr="002542F0">
              <w:rPr>
                <w:rFonts w:asciiTheme="minorHAnsi" w:hAnsiTheme="minorHAnsi" w:cstheme="minorHAns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2542F0" w:rsidRPr="002542F0">
              <w:tc>
                <w:tcPr>
                  <w:tcW w:w="3578" w:type="dxa"/>
                  <w:hideMark/>
                </w:tcPr>
                <w:p w:rsidR="00B74C0F" w:rsidRPr="002542F0" w:rsidRDefault="00B74C0F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2019г...............................</w:t>
                  </w:r>
                  <w:r w:rsidRPr="002542F0">
                    <w:rPr>
                      <w:rFonts w:asciiTheme="minorHAnsi" w:hAnsiTheme="minorHAnsi" w:cstheme="minorHAnsi"/>
                    </w:rPr>
                    <w:t>...........................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......</w:t>
                  </w:r>
                  <w:r w:rsidRPr="002542F0">
                    <w:rPr>
                      <w:rFonts w:asciiTheme="minorHAnsi" w:hAnsiTheme="minorHAnsi" w:cstheme="minorHAnsi"/>
                    </w:rPr>
                    <w:t>121,0</w:t>
                  </w:r>
                </w:p>
              </w:tc>
            </w:tr>
          </w:tbl>
          <w:p w:rsidR="00B74C0F" w:rsidRPr="002542F0" w:rsidRDefault="00B74C0F">
            <w:pPr>
              <w:pStyle w:val="aa"/>
              <w:rPr>
                <w:rFonts w:asciiTheme="minorHAnsi" w:hAnsiTheme="minorHAnsi" w:cstheme="minorHAnsi"/>
                <w:sz w:val="12"/>
                <w:szCs w:val="12"/>
              </w:rPr>
            </w:pPr>
          </w:p>
          <w:p w:rsidR="00B74C0F" w:rsidRPr="002542F0" w:rsidRDefault="00B74C0F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в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процентах</w:t>
            </w:r>
            <w:r w:rsidRPr="002542F0">
              <w:rPr>
                <w:rFonts w:asciiTheme="minorHAnsi" w:hAnsiTheme="minorHAnsi" w:cstheme="minorHAns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2542F0" w:rsidRPr="002542F0">
              <w:tc>
                <w:tcPr>
                  <w:tcW w:w="3573" w:type="dxa"/>
                  <w:hideMark/>
                </w:tcPr>
                <w:p w:rsidR="00B74C0F" w:rsidRPr="002542F0" w:rsidRDefault="00B74C0F">
                  <w:pPr>
                    <w:pStyle w:val="af3"/>
                    <w:jc w:val="both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Октябрь 2019г.................................................108,2</w:t>
                  </w:r>
                </w:p>
              </w:tc>
            </w:tr>
            <w:tr w:rsidR="002542F0" w:rsidRPr="002542F0">
              <w:tc>
                <w:tcPr>
                  <w:tcW w:w="3573" w:type="dxa"/>
                  <w:hideMark/>
                </w:tcPr>
                <w:p w:rsidR="00B74C0F" w:rsidRPr="002542F0" w:rsidRDefault="00B74C0F">
                  <w:pPr>
                    <w:pStyle w:val="af3"/>
                    <w:jc w:val="both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Октябрь 2020г.................................................105,6</w:t>
                  </w:r>
                </w:p>
              </w:tc>
            </w:tr>
          </w:tbl>
          <w:p w:rsidR="00B74C0F" w:rsidRPr="002542F0" w:rsidRDefault="00B74C0F">
            <w:pPr>
              <w:pStyle w:val="aa"/>
              <w:rPr>
                <w:rFonts w:asciiTheme="minorHAnsi" w:hAnsiTheme="minorHAnsi" w:cstheme="minorHAnsi"/>
                <w:sz w:val="12"/>
                <w:szCs w:val="12"/>
                <w:lang w:val="kk-KZ"/>
              </w:rPr>
            </w:pPr>
          </w:p>
          <w:p w:rsidR="00B74C0F" w:rsidRPr="002542F0" w:rsidRDefault="00B74C0F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в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процентах</w:t>
            </w:r>
            <w:r w:rsidRPr="002542F0">
              <w:rPr>
                <w:rFonts w:asciiTheme="minorHAnsi" w:hAnsiTheme="minorHAnsi" w:cstheme="minorHAns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2542F0" w:rsidRPr="002542F0">
              <w:tc>
                <w:tcPr>
                  <w:tcW w:w="3573" w:type="dxa"/>
                  <w:hideMark/>
                </w:tcPr>
                <w:p w:rsidR="00B74C0F" w:rsidRPr="002542F0" w:rsidRDefault="00B74C0F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Октябрь 2019г.................................................109,9</w:t>
                  </w:r>
                </w:p>
              </w:tc>
            </w:tr>
            <w:tr w:rsidR="002542F0" w:rsidRPr="002542F0">
              <w:tc>
                <w:tcPr>
                  <w:tcW w:w="3573" w:type="dxa"/>
                  <w:hideMark/>
                </w:tcPr>
                <w:p w:rsidR="00B74C0F" w:rsidRPr="002542F0" w:rsidRDefault="00B74C0F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Октябрь 2020г.................................................115,8</w:t>
                  </w:r>
                </w:p>
              </w:tc>
            </w:tr>
          </w:tbl>
          <w:p w:rsidR="00B74C0F" w:rsidRPr="002542F0" w:rsidRDefault="00B74C0F">
            <w:pPr>
              <w:pStyle w:val="ac"/>
              <w:rPr>
                <w:rFonts w:asciiTheme="minorHAnsi" w:hAnsiTheme="minorHAnsi" w:cstheme="minorHAnsi"/>
                <w:sz w:val="12"/>
                <w:szCs w:val="12"/>
                <w:lang w:val="kk-KZ"/>
              </w:rPr>
            </w:pPr>
          </w:p>
          <w:p w:rsidR="00B74C0F" w:rsidRPr="002542F0" w:rsidRDefault="00B74C0F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в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процентах</w:t>
            </w:r>
            <w:r w:rsidRPr="002542F0">
              <w:rPr>
                <w:rFonts w:asciiTheme="minorHAnsi" w:hAnsiTheme="minorHAnsi" w:cstheme="minorHAns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2542F0" w:rsidRPr="002542F0">
              <w:tc>
                <w:tcPr>
                  <w:tcW w:w="3573" w:type="dxa"/>
                  <w:hideMark/>
                </w:tcPr>
                <w:p w:rsidR="00B74C0F" w:rsidRPr="002542F0" w:rsidRDefault="00B74C0F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Январь-октябрь 2019г....................................107,9</w:t>
                  </w:r>
                </w:p>
              </w:tc>
            </w:tr>
            <w:tr w:rsidR="002542F0" w:rsidRPr="002542F0">
              <w:tc>
                <w:tcPr>
                  <w:tcW w:w="3573" w:type="dxa"/>
                  <w:hideMark/>
                </w:tcPr>
                <w:p w:rsidR="00B74C0F" w:rsidRPr="002542F0" w:rsidRDefault="00B74C0F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Январь-октябрь 2020г....................................106,9</w:t>
                  </w:r>
                </w:p>
              </w:tc>
            </w:tr>
          </w:tbl>
          <w:p w:rsidR="00B74C0F" w:rsidRPr="002542F0" w:rsidRDefault="00B74C0F">
            <w:pPr>
              <w:pStyle w:val="First"/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6541" w:type="dxa"/>
            <w:hideMark/>
          </w:tcPr>
          <w:p w:rsidR="00B74C0F" w:rsidRPr="002542F0" w:rsidRDefault="00B74C0F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B74C0F" w:rsidRPr="002542F0" w:rsidRDefault="00B74C0F">
            <w:pPr>
              <w:pStyle w:val="af1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903980" cy="1621790"/>
                  <wp:effectExtent l="0" t="0" r="0" b="0"/>
                  <wp:docPr id="542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4"/>
                    </a:graphicData>
                  </a:graphic>
                </wp:inline>
              </w:drawing>
            </w:r>
          </w:p>
        </w:tc>
      </w:tr>
    </w:tbl>
    <w:p w:rsidR="00B74C0F" w:rsidRPr="002542F0" w:rsidRDefault="00B74C0F" w:rsidP="00B74C0F">
      <w:pPr>
        <w:pStyle w:val="First"/>
        <w:rPr>
          <w:rFonts w:asciiTheme="minorHAnsi" w:hAnsiTheme="minorHAnsi" w:cstheme="minorHAnsi"/>
          <w:b/>
        </w:rPr>
      </w:pPr>
      <w:r w:rsidRPr="002542F0">
        <w:rPr>
          <w:rFonts w:asciiTheme="minorHAnsi" w:hAnsiTheme="minorHAnsi" w:cstheme="minorHAnsi"/>
          <w:b/>
          <w:lang w:val="kk-KZ"/>
        </w:rPr>
        <w:t>Связь</w:t>
      </w:r>
    </w:p>
    <w:tbl>
      <w:tblPr>
        <w:tblW w:w="0" w:type="auto"/>
        <w:tblInd w:w="-459" w:type="dxa"/>
        <w:tblLayout w:type="fixed"/>
        <w:tblLook w:val="01E0" w:firstRow="1" w:lastRow="1" w:firstColumn="1" w:lastColumn="1" w:noHBand="0" w:noVBand="0"/>
      </w:tblPr>
      <w:tblGrid>
        <w:gridCol w:w="3807"/>
        <w:gridCol w:w="6541"/>
      </w:tblGrid>
      <w:tr w:rsidR="002542F0" w:rsidRPr="002542F0" w:rsidTr="00B74C0F">
        <w:trPr>
          <w:trHeight w:val="2946"/>
        </w:trPr>
        <w:tc>
          <w:tcPr>
            <w:tcW w:w="3807" w:type="dxa"/>
          </w:tcPr>
          <w:p w:rsidR="00B74C0F" w:rsidRPr="002542F0" w:rsidRDefault="00B74C0F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в процентах</w:t>
            </w:r>
            <w:r w:rsidRPr="002542F0">
              <w:rPr>
                <w:rFonts w:asciiTheme="minorHAnsi" w:hAnsiTheme="minorHAnsi" w:cstheme="minorHAns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2542F0" w:rsidRPr="002542F0">
              <w:tc>
                <w:tcPr>
                  <w:tcW w:w="3578" w:type="dxa"/>
                  <w:hideMark/>
                </w:tcPr>
                <w:p w:rsidR="00B74C0F" w:rsidRPr="002542F0" w:rsidRDefault="00B74C0F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2019г................................................................104,7</w:t>
                  </w:r>
                </w:p>
              </w:tc>
            </w:tr>
          </w:tbl>
          <w:p w:rsidR="00B74C0F" w:rsidRPr="002542F0" w:rsidRDefault="00B74C0F">
            <w:pPr>
              <w:pStyle w:val="aa"/>
              <w:rPr>
                <w:rFonts w:asciiTheme="minorHAnsi" w:hAnsiTheme="minorHAnsi" w:cstheme="minorHAnsi"/>
                <w:sz w:val="12"/>
                <w:szCs w:val="12"/>
                <w:highlight w:val="yellow"/>
                <w:lang w:val="kk-KZ"/>
              </w:rPr>
            </w:pPr>
          </w:p>
          <w:p w:rsidR="00B74C0F" w:rsidRPr="002542F0" w:rsidRDefault="00B74C0F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в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процентах</w:t>
            </w:r>
            <w:r w:rsidRPr="002542F0">
              <w:rPr>
                <w:rFonts w:asciiTheme="minorHAnsi" w:hAnsiTheme="minorHAnsi" w:cstheme="minorHAns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2542F0" w:rsidRPr="002542F0">
              <w:tc>
                <w:tcPr>
                  <w:tcW w:w="3573" w:type="dxa"/>
                  <w:hideMark/>
                </w:tcPr>
                <w:p w:rsidR="00B74C0F" w:rsidRPr="002542F0" w:rsidRDefault="00B74C0F">
                  <w:pPr>
                    <w:pStyle w:val="af3"/>
                    <w:jc w:val="both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Октябрь 2019г....</w:t>
                  </w:r>
                  <w:r w:rsidRPr="002542F0">
                    <w:rPr>
                      <w:rFonts w:asciiTheme="minorHAnsi" w:hAnsiTheme="minorHAnsi" w:cstheme="minorHAnsi"/>
                    </w:rPr>
                    <w:t>....................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</w:t>
                  </w:r>
                  <w:r w:rsidRPr="002542F0">
                    <w:rPr>
                      <w:rFonts w:asciiTheme="minorHAnsi" w:hAnsiTheme="minorHAnsi" w:cstheme="minorHAnsi"/>
                    </w:rPr>
                    <w:t>........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..............100,8</w:t>
                  </w:r>
                </w:p>
              </w:tc>
            </w:tr>
            <w:tr w:rsidR="002542F0" w:rsidRPr="002542F0">
              <w:tc>
                <w:tcPr>
                  <w:tcW w:w="3573" w:type="dxa"/>
                  <w:hideMark/>
                </w:tcPr>
                <w:p w:rsidR="00B74C0F" w:rsidRPr="002542F0" w:rsidRDefault="00B74C0F">
                  <w:pPr>
                    <w:pStyle w:val="af3"/>
                    <w:jc w:val="both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Октябрь 2020г.................................................101,7</w:t>
                  </w:r>
                </w:p>
              </w:tc>
            </w:tr>
          </w:tbl>
          <w:p w:rsidR="00B74C0F" w:rsidRPr="002542F0" w:rsidRDefault="00B74C0F">
            <w:pPr>
              <w:pStyle w:val="a9"/>
              <w:rPr>
                <w:rFonts w:asciiTheme="minorHAnsi" w:hAnsiTheme="minorHAnsi" w:cstheme="minorHAnsi"/>
                <w:sz w:val="12"/>
                <w:szCs w:val="12"/>
              </w:rPr>
            </w:pPr>
          </w:p>
          <w:p w:rsidR="00B74C0F" w:rsidRPr="002542F0" w:rsidRDefault="00B74C0F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в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процентах</w:t>
            </w:r>
            <w:r w:rsidRPr="002542F0">
              <w:rPr>
                <w:rFonts w:asciiTheme="minorHAnsi" w:hAnsiTheme="minorHAnsi" w:cstheme="minorHAns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2542F0" w:rsidRPr="002542F0">
              <w:tc>
                <w:tcPr>
                  <w:tcW w:w="3573" w:type="dxa"/>
                  <w:hideMark/>
                </w:tcPr>
                <w:p w:rsidR="00B74C0F" w:rsidRPr="002542F0" w:rsidRDefault="00B74C0F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Октябрь 2019г.................................................109,9</w:t>
                  </w:r>
                </w:p>
              </w:tc>
            </w:tr>
            <w:tr w:rsidR="002542F0" w:rsidRPr="002542F0">
              <w:tc>
                <w:tcPr>
                  <w:tcW w:w="3573" w:type="dxa"/>
                  <w:hideMark/>
                </w:tcPr>
                <w:p w:rsidR="00B74C0F" w:rsidRPr="002542F0" w:rsidRDefault="00B74C0F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Октябрь 2020г.................................................108,2</w:t>
                  </w:r>
                </w:p>
              </w:tc>
            </w:tr>
          </w:tbl>
          <w:p w:rsidR="00B74C0F" w:rsidRPr="002542F0" w:rsidRDefault="00B74C0F">
            <w:pPr>
              <w:pStyle w:val="aa"/>
              <w:rPr>
                <w:rFonts w:asciiTheme="minorHAnsi" w:hAnsiTheme="minorHAnsi" w:cstheme="minorHAnsi"/>
                <w:sz w:val="12"/>
                <w:szCs w:val="12"/>
              </w:rPr>
            </w:pPr>
          </w:p>
          <w:p w:rsidR="00B74C0F" w:rsidRPr="002542F0" w:rsidRDefault="00B74C0F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в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процентах</w:t>
            </w:r>
            <w:r w:rsidRPr="002542F0">
              <w:rPr>
                <w:rFonts w:asciiTheme="minorHAnsi" w:hAnsiTheme="minorHAnsi" w:cstheme="minorHAns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2542F0" w:rsidRPr="002542F0">
              <w:tc>
                <w:tcPr>
                  <w:tcW w:w="3573" w:type="dxa"/>
                  <w:hideMark/>
                </w:tcPr>
                <w:p w:rsidR="00B74C0F" w:rsidRPr="002542F0" w:rsidRDefault="00B74C0F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Январь- октябрь 2019г....................................107,9</w:t>
                  </w:r>
                </w:p>
              </w:tc>
            </w:tr>
            <w:tr w:rsidR="002542F0" w:rsidRPr="002542F0">
              <w:tc>
                <w:tcPr>
                  <w:tcW w:w="3573" w:type="dxa"/>
                  <w:hideMark/>
                </w:tcPr>
                <w:p w:rsidR="00B74C0F" w:rsidRPr="002542F0" w:rsidRDefault="00B74C0F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Январь-октябрь 2020г....................................108,2</w:t>
                  </w:r>
                </w:p>
              </w:tc>
            </w:tr>
          </w:tbl>
          <w:p w:rsidR="00B74C0F" w:rsidRPr="002542F0" w:rsidRDefault="00B74C0F">
            <w:pPr>
              <w:pStyle w:val="afb"/>
              <w:ind w:left="0"/>
              <w:rPr>
                <w:rFonts w:asciiTheme="minorHAnsi" w:hAnsiTheme="minorHAnsi" w:cstheme="minorHAnsi"/>
              </w:rPr>
            </w:pPr>
          </w:p>
        </w:tc>
        <w:tc>
          <w:tcPr>
            <w:tcW w:w="6541" w:type="dxa"/>
            <w:hideMark/>
          </w:tcPr>
          <w:p w:rsidR="00B74C0F" w:rsidRPr="002542F0" w:rsidRDefault="00B74C0F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B74C0F" w:rsidRPr="002542F0" w:rsidRDefault="00B74C0F">
            <w:pPr>
              <w:pStyle w:val="af1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070985" cy="1749425"/>
                  <wp:effectExtent l="0" t="0" r="0" b="0"/>
                  <wp:docPr id="60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5"/>
                    </a:graphicData>
                  </a:graphic>
                </wp:inline>
              </w:drawing>
            </w:r>
          </w:p>
        </w:tc>
      </w:tr>
    </w:tbl>
    <w:p w:rsidR="00B74C0F" w:rsidRPr="002542F0" w:rsidRDefault="00B74C0F" w:rsidP="00B74C0F">
      <w:pPr>
        <w:pStyle w:val="32"/>
        <w:spacing w:before="0" w:after="0"/>
        <w:outlineLvl w:val="9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 xml:space="preserve">По </w:t>
      </w:r>
      <w:r w:rsidRPr="002542F0">
        <w:rPr>
          <w:rFonts w:asciiTheme="minorHAnsi" w:hAnsiTheme="minorHAnsi" w:cstheme="minorHAnsi"/>
          <w:lang w:val="kk-KZ"/>
        </w:rPr>
        <w:t xml:space="preserve">видам услуг связи </w:t>
      </w:r>
    </w:p>
    <w:p w:rsidR="00B74C0F" w:rsidRPr="002542F0" w:rsidRDefault="00B74C0F" w:rsidP="00B74C0F">
      <w:pPr>
        <w:pStyle w:val="32"/>
        <w:spacing w:before="0" w:after="0"/>
        <w:ind w:right="424"/>
        <w:jc w:val="right"/>
        <w:outlineLvl w:val="9"/>
        <w:rPr>
          <w:rFonts w:asciiTheme="minorHAnsi" w:hAnsiTheme="minorHAnsi" w:cstheme="minorHAnsi"/>
          <w:lang w:val="kk-KZ"/>
        </w:rPr>
      </w:pPr>
      <w:r w:rsidRPr="002542F0">
        <w:rPr>
          <w:rFonts w:asciiTheme="minorHAnsi" w:hAnsiTheme="minorHAnsi" w:cstheme="minorHAnsi"/>
          <w:b w:val="0"/>
          <w:sz w:val="16"/>
          <w:szCs w:val="16"/>
          <w:lang w:val="kk-KZ"/>
        </w:rPr>
        <w:t>в процентах</w:t>
      </w:r>
    </w:p>
    <w:tbl>
      <w:tblPr>
        <w:tblW w:w="10350" w:type="dxa"/>
        <w:tblInd w:w="-459" w:type="dxa"/>
        <w:tblLayout w:type="fixed"/>
        <w:tblLook w:val="01E0" w:firstRow="1" w:lastRow="1" w:firstColumn="1" w:lastColumn="1" w:noHBand="0" w:noVBand="0"/>
      </w:tblPr>
      <w:tblGrid>
        <w:gridCol w:w="3120"/>
        <w:gridCol w:w="7230"/>
      </w:tblGrid>
      <w:tr w:rsidR="002542F0" w:rsidRPr="002542F0" w:rsidTr="00B74C0F">
        <w:trPr>
          <w:trHeight w:val="3797"/>
        </w:trPr>
        <w:tc>
          <w:tcPr>
            <w:tcW w:w="3119" w:type="dxa"/>
            <w:hideMark/>
          </w:tcPr>
          <w:p w:rsidR="00B74C0F" w:rsidRPr="002542F0" w:rsidRDefault="00B74C0F">
            <w:pPr>
              <w:pStyle w:val="First"/>
              <w:ind w:right="34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ИФО по услугам связи в январе-октябре 2020г. по сравнению с январем-октябрем 2019г.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составил 108,2%, из них по услугам Интернета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–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114%, по услугам мобильной связи – 101,2% и по услугам телекоммуникационны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м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прочим – 115,3%. Значительную долю в общем объеме услуг связи занимают услуги сети Интернет, мобильной связи и услуги телекоммуникационные прочие, удельные веса которых составили 37,4%, 26,4% и 19,3% соответственно.</w:t>
            </w:r>
          </w:p>
        </w:tc>
        <w:tc>
          <w:tcPr>
            <w:tcW w:w="7229" w:type="dxa"/>
          </w:tcPr>
          <w:p w:rsidR="00B74C0F" w:rsidRPr="002542F0" w:rsidRDefault="00B74C0F">
            <w:pPr>
              <w:rPr>
                <w:rFonts w:asciiTheme="minorHAnsi" w:hAnsiTheme="minorHAnsi" w:cstheme="minorHAnsi"/>
                <w:sz w:val="4"/>
                <w:szCs w:val="4"/>
              </w:rPr>
            </w:pPr>
          </w:p>
          <w:tbl>
            <w:tblPr>
              <w:tblW w:w="709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553"/>
              <w:gridCol w:w="908"/>
              <w:gridCol w:w="910"/>
              <w:gridCol w:w="910"/>
              <w:gridCol w:w="910"/>
              <w:gridCol w:w="904"/>
            </w:tblGrid>
            <w:tr w:rsidR="002542F0" w:rsidRPr="002542F0">
              <w:trPr>
                <w:trHeight w:val="960"/>
              </w:trPr>
              <w:tc>
                <w:tcPr>
                  <w:tcW w:w="1800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74C0F" w:rsidRPr="002542F0" w:rsidRDefault="00B74C0F">
                  <w:pPr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6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4C0F" w:rsidRPr="002542F0" w:rsidRDefault="00B74C0F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4C0F" w:rsidRPr="002542F0" w:rsidRDefault="00B74C0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Январь-октябрь 2020г., млн. тенге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4C0F" w:rsidRPr="002542F0" w:rsidRDefault="00B74C0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Октябрь </w:t>
                  </w:r>
                  <w:r w:rsidRPr="002542F0">
                    <w:rPr>
                      <w:rFonts w:asciiTheme="minorHAnsi" w:hAnsiTheme="minorHAnsi" w:cstheme="minorHAnsi"/>
                    </w:rPr>
                    <w:t>2020г. к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сентябрю </w:t>
                  </w:r>
                  <w:r w:rsidRPr="002542F0">
                    <w:rPr>
                      <w:rFonts w:asciiTheme="minorHAnsi" w:hAnsiTheme="minorHAnsi" w:cstheme="minorHAnsi"/>
                    </w:rPr>
                    <w:t>2020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г.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74C0F" w:rsidRPr="002542F0" w:rsidRDefault="00B74C0F">
                  <w:pPr>
                    <w:pStyle w:val="aa"/>
                    <w:jc w:val="left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Октябрь 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2020г. к 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октябрю </w:t>
                  </w:r>
                  <w:r w:rsidRPr="002542F0">
                    <w:rPr>
                      <w:rFonts w:asciiTheme="minorHAnsi" w:hAnsiTheme="minorHAnsi" w:cstheme="minorHAnsi"/>
                    </w:rPr>
                    <w:t>2019г.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B74C0F" w:rsidRPr="002542F0" w:rsidRDefault="00B74C0F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Январь-октябрь 2020г. к январю-октябрю 2019г.</w:t>
                  </w:r>
                </w:p>
              </w:tc>
            </w:tr>
            <w:tr w:rsidR="002542F0" w:rsidRPr="002542F0">
              <w:trPr>
                <w:trHeight w:val="172"/>
              </w:trPr>
              <w:tc>
                <w:tcPr>
                  <w:tcW w:w="180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Объем услуг связи, всего</w:t>
                  </w:r>
                </w:p>
              </w:tc>
              <w:tc>
                <w:tcPr>
                  <w:tcW w:w="64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726 571,5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101,7</w:t>
                  </w:r>
                </w:p>
              </w:tc>
              <w:tc>
                <w:tcPr>
                  <w:tcW w:w="6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108,2</w:t>
                  </w:r>
                </w:p>
              </w:tc>
              <w:tc>
                <w:tcPr>
                  <w:tcW w:w="63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108,2</w:t>
                  </w:r>
                </w:p>
              </w:tc>
            </w:tr>
            <w:tr w:rsidR="002542F0" w:rsidRPr="002542F0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pStyle w:val="ac"/>
                    <w:ind w:left="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сети Интернет 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37,3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271 679,9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102,0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117,4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114,0</w:t>
                  </w:r>
                </w:p>
              </w:tc>
            </w:tr>
            <w:tr w:rsidR="002542F0" w:rsidRPr="002542F0">
              <w:trPr>
                <w:trHeight w:val="182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pStyle w:val="ac"/>
                    <w:ind w:left="57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мобильная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26,4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191 913,0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102,6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100,3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101,2</w:t>
                  </w:r>
                </w:p>
              </w:tc>
            </w:tr>
            <w:tr w:rsidR="002542F0" w:rsidRPr="002542F0">
              <w:trPr>
                <w:trHeight w:val="8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pStyle w:val="ac"/>
                    <w:ind w:left="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услуги телекоммуникационые прочие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19,3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140 067,6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101,1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109,9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115,3</w:t>
                  </w:r>
                </w:p>
              </w:tc>
            </w:tr>
            <w:tr w:rsidR="002542F0" w:rsidRPr="002542F0">
              <w:trPr>
                <w:trHeight w:val="8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pStyle w:val="ac"/>
                    <w:ind w:left="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передача данных 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5,9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43 291,0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106,0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112,3</w:t>
                  </w:r>
                </w:p>
              </w:tc>
            </w:tr>
            <w:tr w:rsidR="002542F0" w:rsidRPr="002542F0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pStyle w:val="ac"/>
                    <w:ind w:left="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распространение программ по инфраструктуре кабельной</w:t>
                  </w:r>
                  <w:r w:rsidRPr="002542F0">
                    <w:rPr>
                      <w:rFonts w:asciiTheme="minorHAnsi" w:hAnsiTheme="minorHAnsi" w:cstheme="minorHAnsi"/>
                      <w:noProof/>
                      <w:szCs w:val="16"/>
                    </w:rPr>
                    <w:t>, по сетям беспроводным и через спутник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4,5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32 781,3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102,0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110,9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107,2</w:t>
                  </w:r>
                </w:p>
              </w:tc>
            </w:tr>
            <w:tr w:rsidR="002542F0" w:rsidRPr="002542F0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pStyle w:val="ac"/>
                    <w:ind w:left="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местная телефонная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4,1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29 660,7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101,0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96,9</w:t>
                  </w:r>
                </w:p>
              </w:tc>
            </w:tr>
            <w:tr w:rsidR="002542F0" w:rsidRPr="002542F0">
              <w:trPr>
                <w:trHeight w:val="94"/>
              </w:trPr>
              <w:tc>
                <w:tcPr>
                  <w:tcW w:w="180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pStyle w:val="ac"/>
                    <w:ind w:left="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междугородная и международная телефонная связь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17 178,0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99,4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76,1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77,0</w:t>
                  </w:r>
                </w:p>
              </w:tc>
            </w:tr>
            <w:tr w:rsidR="002542F0" w:rsidRPr="002542F0">
              <w:trPr>
                <w:trHeight w:val="60"/>
              </w:trPr>
              <w:tc>
                <w:tcPr>
                  <w:tcW w:w="180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Из общих объемов – населению</w:t>
                  </w:r>
                </w:p>
              </w:tc>
              <w:tc>
                <w:tcPr>
                  <w:tcW w:w="64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55,6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403 730,0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6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109,2</w:t>
                  </w:r>
                </w:p>
              </w:tc>
              <w:tc>
                <w:tcPr>
                  <w:tcW w:w="63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74C0F" w:rsidRPr="002542F0" w:rsidRDefault="00B74C0F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109,0</w:t>
                  </w:r>
                </w:p>
              </w:tc>
            </w:tr>
          </w:tbl>
          <w:p w:rsidR="00B74C0F" w:rsidRPr="002542F0" w:rsidRDefault="00B74C0F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542F0" w:rsidRPr="002542F0" w:rsidTr="00B74C0F">
        <w:trPr>
          <w:trHeight w:val="294"/>
        </w:trPr>
        <w:tc>
          <w:tcPr>
            <w:tcW w:w="10348" w:type="dxa"/>
            <w:gridSpan w:val="2"/>
            <w:hideMark/>
          </w:tcPr>
          <w:p w:rsidR="00B74C0F" w:rsidRPr="002542F0" w:rsidRDefault="00B74C0F">
            <w:pPr>
              <w:tabs>
                <w:tab w:val="left" w:pos="1590"/>
              </w:tabs>
              <w:jc w:val="right"/>
              <w:rPr>
                <w:rFonts w:asciiTheme="minorHAnsi" w:hAnsiTheme="minorHAnsi" w:cstheme="minorHAnsi"/>
                <w:sz w:val="4"/>
                <w:szCs w:val="4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в процентах к соответствующему месяцу предыдущего года</w:t>
            </w:r>
          </w:p>
        </w:tc>
      </w:tr>
      <w:tr w:rsidR="002542F0" w:rsidRPr="002542F0" w:rsidTr="00B74C0F">
        <w:trPr>
          <w:trHeight w:val="2269"/>
        </w:trPr>
        <w:tc>
          <w:tcPr>
            <w:tcW w:w="10348" w:type="dxa"/>
            <w:gridSpan w:val="2"/>
            <w:hideMark/>
          </w:tcPr>
          <w:p w:rsidR="00B74C0F" w:rsidRPr="002542F0" w:rsidRDefault="00B74C0F">
            <w:pPr>
              <w:pStyle w:val="af1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6329045" cy="1487170"/>
                  <wp:effectExtent l="0" t="0" r="0" b="0"/>
                  <wp:docPr id="58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6"/>
                    </a:graphicData>
                  </a:graphic>
                </wp:inline>
              </w:drawing>
            </w:r>
          </w:p>
        </w:tc>
      </w:tr>
    </w:tbl>
    <w:p w:rsidR="00B74C0F" w:rsidRPr="002542F0" w:rsidRDefault="00B74C0F" w:rsidP="00B74C0F">
      <w:pPr>
        <w:pStyle w:val="af1"/>
        <w:jc w:val="left"/>
        <w:rPr>
          <w:rFonts w:asciiTheme="minorHAnsi" w:hAnsiTheme="minorHAnsi" w:cstheme="minorHAnsi"/>
          <w:sz w:val="2"/>
          <w:szCs w:val="2"/>
        </w:rPr>
      </w:pPr>
    </w:p>
    <w:p w:rsidR="00B74C0F" w:rsidRPr="002542F0" w:rsidRDefault="00B74C0F" w:rsidP="00B74C0F">
      <w:pPr>
        <w:pStyle w:val="af1"/>
        <w:jc w:val="left"/>
        <w:rPr>
          <w:rFonts w:asciiTheme="minorHAnsi" w:hAnsiTheme="minorHAnsi" w:cstheme="minorHAnsi"/>
          <w:sz w:val="2"/>
          <w:szCs w:val="2"/>
        </w:rPr>
      </w:pPr>
    </w:p>
    <w:p w:rsidR="00B74C0F" w:rsidRPr="002542F0" w:rsidRDefault="00B74C0F" w:rsidP="00B74C0F">
      <w:pPr>
        <w:pStyle w:val="af1"/>
        <w:jc w:val="left"/>
        <w:rPr>
          <w:rFonts w:asciiTheme="minorHAnsi" w:hAnsiTheme="minorHAnsi" w:cstheme="minorHAnsi"/>
          <w:sz w:val="2"/>
          <w:szCs w:val="2"/>
        </w:rPr>
      </w:pPr>
    </w:p>
    <w:p w:rsidR="00B74C0F" w:rsidRPr="002542F0" w:rsidRDefault="00B74C0F" w:rsidP="00B74C0F">
      <w:pPr>
        <w:pStyle w:val="af1"/>
        <w:jc w:val="left"/>
        <w:rPr>
          <w:rFonts w:asciiTheme="minorHAnsi" w:hAnsiTheme="minorHAnsi" w:cstheme="minorHAnsi"/>
          <w:sz w:val="2"/>
          <w:szCs w:val="2"/>
        </w:rPr>
      </w:pPr>
    </w:p>
    <w:p w:rsidR="00AF263D" w:rsidRPr="002542F0" w:rsidRDefault="00AF263D" w:rsidP="00AF263D">
      <w:pPr>
        <w:pStyle w:val="af1"/>
        <w:jc w:val="left"/>
        <w:rPr>
          <w:rFonts w:asciiTheme="minorHAnsi" w:hAnsiTheme="minorHAnsi" w:cstheme="minorHAnsi"/>
          <w:sz w:val="2"/>
          <w:szCs w:val="2"/>
        </w:rPr>
      </w:pPr>
    </w:p>
    <w:p w:rsidR="00AF263D" w:rsidRPr="002542F0" w:rsidRDefault="00AF263D" w:rsidP="00AF263D">
      <w:pPr>
        <w:pStyle w:val="af1"/>
        <w:jc w:val="left"/>
        <w:rPr>
          <w:rFonts w:asciiTheme="minorHAnsi" w:hAnsiTheme="minorHAnsi" w:cstheme="minorHAnsi"/>
          <w:sz w:val="2"/>
          <w:szCs w:val="2"/>
        </w:rPr>
      </w:pPr>
    </w:p>
    <w:p w:rsidR="00B920E2" w:rsidRPr="002542F0" w:rsidRDefault="00B920E2" w:rsidP="00B920E2">
      <w:pPr>
        <w:pStyle w:val="aff3"/>
        <w:rPr>
          <w:rFonts w:asciiTheme="minorHAnsi" w:hAnsiTheme="minorHAnsi" w:cstheme="minorHAnsi"/>
          <w:b/>
          <w:sz w:val="24"/>
          <w:szCs w:val="24"/>
          <w:vertAlign w:val="superscript"/>
          <w:lang w:val="kk-KZ"/>
        </w:rPr>
      </w:pPr>
      <w:r w:rsidRPr="002542F0">
        <w:rPr>
          <w:rFonts w:asciiTheme="minorHAnsi" w:hAnsiTheme="minorHAnsi" w:cstheme="minorHAnsi"/>
          <w:b/>
          <w:sz w:val="24"/>
          <w:szCs w:val="24"/>
        </w:rPr>
        <w:t xml:space="preserve">8.7 </w:t>
      </w:r>
      <w:r w:rsidRPr="002542F0">
        <w:rPr>
          <w:rFonts w:asciiTheme="minorHAnsi" w:hAnsiTheme="minorHAnsi" w:cstheme="minorHAnsi"/>
          <w:b/>
          <w:sz w:val="24"/>
          <w:szCs w:val="24"/>
          <w:lang w:val="kk-KZ"/>
        </w:rPr>
        <w:t>М</w:t>
      </w:r>
      <w:r w:rsidRPr="002542F0">
        <w:rPr>
          <w:rFonts w:asciiTheme="minorHAnsi" w:hAnsiTheme="minorHAnsi" w:cstheme="minorHAnsi"/>
          <w:b/>
          <w:sz w:val="24"/>
          <w:szCs w:val="24"/>
        </w:rPr>
        <w:t>ало</w:t>
      </w:r>
      <w:r w:rsidRPr="002542F0">
        <w:rPr>
          <w:rFonts w:asciiTheme="minorHAnsi" w:hAnsiTheme="minorHAnsi" w:cstheme="minorHAnsi"/>
          <w:b/>
          <w:sz w:val="24"/>
          <w:szCs w:val="24"/>
          <w:lang w:val="kk-KZ"/>
        </w:rPr>
        <w:t>е</w:t>
      </w:r>
      <w:r w:rsidRPr="002542F0">
        <w:rPr>
          <w:rFonts w:asciiTheme="minorHAnsi" w:hAnsiTheme="minorHAnsi" w:cstheme="minorHAnsi"/>
          <w:b/>
          <w:sz w:val="24"/>
          <w:szCs w:val="24"/>
        </w:rPr>
        <w:t xml:space="preserve"> и средне</w:t>
      </w:r>
      <w:r w:rsidRPr="002542F0">
        <w:rPr>
          <w:rFonts w:asciiTheme="minorHAnsi" w:hAnsiTheme="minorHAnsi" w:cstheme="minorHAnsi"/>
          <w:b/>
          <w:sz w:val="24"/>
          <w:szCs w:val="24"/>
          <w:lang w:val="kk-KZ"/>
        </w:rPr>
        <w:t>е</w:t>
      </w:r>
      <w:r w:rsidRPr="002542F0">
        <w:rPr>
          <w:rFonts w:asciiTheme="minorHAnsi" w:hAnsiTheme="minorHAnsi" w:cstheme="minorHAnsi"/>
          <w:b/>
          <w:sz w:val="24"/>
          <w:szCs w:val="24"/>
        </w:rPr>
        <w:t xml:space="preserve"> предпринимательств</w:t>
      </w:r>
      <w:r w:rsidRPr="002542F0">
        <w:rPr>
          <w:rFonts w:asciiTheme="minorHAnsi" w:hAnsiTheme="minorHAnsi" w:cstheme="minorHAnsi"/>
          <w:b/>
          <w:sz w:val="24"/>
          <w:szCs w:val="24"/>
          <w:lang w:val="kk-KZ"/>
        </w:rPr>
        <w:t>о</w:t>
      </w:r>
      <w:r w:rsidRPr="002542F0">
        <w:rPr>
          <w:rFonts w:asciiTheme="minorHAnsi" w:hAnsiTheme="minorHAnsi" w:cstheme="minorHAnsi"/>
          <w:b/>
          <w:sz w:val="24"/>
          <w:szCs w:val="24"/>
          <w:vertAlign w:val="superscript"/>
          <w:lang w:val="kk-KZ"/>
        </w:rPr>
        <w:t>1)</w:t>
      </w:r>
    </w:p>
    <w:tbl>
      <w:tblPr>
        <w:tblW w:w="9923" w:type="dxa"/>
        <w:tblInd w:w="108" w:type="dxa"/>
        <w:tblBorders>
          <w:bottom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5"/>
        <w:gridCol w:w="992"/>
        <w:gridCol w:w="992"/>
        <w:gridCol w:w="993"/>
        <w:gridCol w:w="141"/>
        <w:gridCol w:w="851"/>
        <w:gridCol w:w="992"/>
        <w:gridCol w:w="992"/>
        <w:gridCol w:w="993"/>
        <w:gridCol w:w="992"/>
      </w:tblGrid>
      <w:tr w:rsidR="002542F0" w:rsidRPr="002542F0" w:rsidTr="002B09E9">
        <w:tc>
          <w:tcPr>
            <w:tcW w:w="9923" w:type="dxa"/>
            <w:gridSpan w:val="10"/>
            <w:tcBorders>
              <w:bottom w:val="nil"/>
            </w:tcBorders>
          </w:tcPr>
          <w:p w:rsidR="00B920E2" w:rsidRPr="002542F0" w:rsidRDefault="00B920E2" w:rsidP="002B09E9">
            <w:pPr>
              <w:pStyle w:val="aff3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Согласно Предпринимательскому кодексу Республики Казахстан от 29 октября 2015 года №375-V для целей государственной статистики предусматривается использование критерия отнесения к субъектам малого и среднего предпринимательства только по среднегодовой численности занятых.</w:t>
            </w:r>
          </w:p>
        </w:tc>
      </w:tr>
      <w:tr w:rsidR="002542F0" w:rsidRPr="002542F0" w:rsidTr="002B09E9">
        <w:tc>
          <w:tcPr>
            <w:tcW w:w="9923" w:type="dxa"/>
            <w:gridSpan w:val="10"/>
            <w:tcBorders>
              <w:bottom w:val="nil"/>
            </w:tcBorders>
          </w:tcPr>
          <w:p w:rsidR="00B920E2" w:rsidRPr="002542F0" w:rsidRDefault="00B920E2" w:rsidP="002B09E9">
            <w:pPr>
              <w:pStyle w:val="aff3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2542F0" w:rsidRPr="002542F0" w:rsidTr="002B09E9">
        <w:tc>
          <w:tcPr>
            <w:tcW w:w="9923" w:type="dxa"/>
            <w:gridSpan w:val="10"/>
          </w:tcPr>
          <w:p w:rsidR="00B920E2" w:rsidRPr="002542F0" w:rsidRDefault="00B920E2" w:rsidP="002B09E9">
            <w:pPr>
              <w:pStyle w:val="aff3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b/>
                <w:sz w:val="18"/>
                <w:szCs w:val="18"/>
              </w:rPr>
              <w:t>Структура показателей деятельности МСП</w:t>
            </w:r>
            <w:r w:rsidRPr="002542F0">
              <w:rPr>
                <w:rFonts w:asciiTheme="minorHAnsi" w:hAnsiTheme="minorHAnsi" w:cstheme="minorHAnsi"/>
                <w:b/>
                <w:sz w:val="18"/>
                <w:szCs w:val="18"/>
                <w:lang w:val="kk-KZ"/>
              </w:rPr>
              <w:t xml:space="preserve"> на 1 ноября 2020г</w:t>
            </w:r>
            <w:r w:rsidRPr="002542F0">
              <w:rPr>
                <w:rFonts w:asciiTheme="minorHAnsi" w:hAnsiTheme="minorHAnsi" w:cstheme="minorHAnsi"/>
                <w:b/>
                <w:sz w:val="18"/>
                <w:szCs w:val="18"/>
              </w:rPr>
              <w:t>.</w:t>
            </w:r>
          </w:p>
        </w:tc>
      </w:tr>
      <w:tr w:rsidR="002542F0" w:rsidRPr="002542F0" w:rsidTr="002B09E9">
        <w:tc>
          <w:tcPr>
            <w:tcW w:w="9923" w:type="dxa"/>
            <w:gridSpan w:val="10"/>
            <w:tcBorders>
              <w:bottom w:val="nil"/>
            </w:tcBorders>
          </w:tcPr>
          <w:p w:rsidR="00B920E2" w:rsidRPr="002542F0" w:rsidRDefault="00B920E2" w:rsidP="002B09E9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</w:p>
        </w:tc>
      </w:tr>
      <w:tr w:rsidR="002542F0" w:rsidRPr="002542F0" w:rsidTr="002B09E9">
        <w:tc>
          <w:tcPr>
            <w:tcW w:w="5103" w:type="dxa"/>
            <w:gridSpan w:val="5"/>
            <w:vMerge w:val="restart"/>
          </w:tcPr>
          <w:p w:rsidR="00B920E2" w:rsidRPr="002542F0" w:rsidRDefault="00B920E2" w:rsidP="002B09E9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По данным Статистического бизнес-регистра наибольшее количество действующих индивидуальных предпринимателей сосредоточено в г.Алматы (14%) от общего количества, Алматинской (7,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5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%), Туркестанской (7,5%), Карагандинской (6,9%), Восточно-Казахстанской (6,9%) областях и г.Нур-Султан (10,6%).</w:t>
            </w:r>
          </w:p>
          <w:p w:rsidR="00B920E2" w:rsidRPr="002542F0" w:rsidRDefault="00B920E2" w:rsidP="002B09E9">
            <w:pPr>
              <w:ind w:firstLine="426"/>
              <w:jc w:val="both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При этом, значительное количество действующих крестьянских или фермерских хозяйств зафиксировано в Туркестанской (31,9%), Алматинской (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21,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2%), Жамбылской (8,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%) и Восточно-Казахстанской (7,5%) областях.</w:t>
            </w:r>
          </w:p>
        </w:tc>
        <w:tc>
          <w:tcPr>
            <w:tcW w:w="4820" w:type="dxa"/>
            <w:gridSpan w:val="5"/>
            <w:tcBorders>
              <w:bottom w:val="nil"/>
            </w:tcBorders>
          </w:tcPr>
          <w:p w:rsidR="00B920E2" w:rsidRPr="002542F0" w:rsidRDefault="00B920E2" w:rsidP="002B09E9">
            <w:pPr>
              <w:pStyle w:val="a9"/>
              <w:spacing w:before="0" w:after="0"/>
              <w:ind w:right="-2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 процентах к соответствующему  периоду предыдущего года</w:t>
            </w:r>
          </w:p>
        </w:tc>
      </w:tr>
      <w:tr w:rsidR="002542F0" w:rsidRPr="002542F0" w:rsidTr="002B09E9">
        <w:tc>
          <w:tcPr>
            <w:tcW w:w="5103" w:type="dxa"/>
            <w:gridSpan w:val="5"/>
            <w:vMerge/>
            <w:tcBorders>
              <w:bottom w:val="nil"/>
            </w:tcBorders>
          </w:tcPr>
          <w:p w:rsidR="00B920E2" w:rsidRPr="002542F0" w:rsidRDefault="00B920E2" w:rsidP="002B09E9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</w:p>
        </w:tc>
        <w:tc>
          <w:tcPr>
            <w:tcW w:w="4820" w:type="dxa"/>
            <w:gridSpan w:val="5"/>
            <w:tcBorders>
              <w:bottom w:val="nil"/>
            </w:tcBorders>
          </w:tcPr>
          <w:tbl>
            <w:tblPr>
              <w:tblW w:w="4712" w:type="dxa"/>
              <w:tblLayout w:type="fixed"/>
              <w:tblLook w:val="04A0" w:firstRow="1" w:lastRow="0" w:firstColumn="1" w:lastColumn="0" w:noHBand="0" w:noVBand="1"/>
            </w:tblPr>
            <w:tblGrid>
              <w:gridCol w:w="2444"/>
              <w:gridCol w:w="2268"/>
            </w:tblGrid>
            <w:tr w:rsidR="002542F0" w:rsidRPr="002542F0" w:rsidTr="002B09E9">
              <w:trPr>
                <w:trHeight w:val="231"/>
              </w:trPr>
              <w:tc>
                <w:tcPr>
                  <w:tcW w:w="2444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B920E2" w:rsidRPr="002542F0" w:rsidRDefault="00B920E2" w:rsidP="002B09E9">
                  <w:pPr>
                    <w:pStyle w:val="af1"/>
                    <w:spacing w:before="0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B920E2" w:rsidRPr="002542F0" w:rsidRDefault="00B920E2" w:rsidP="002B09E9">
                  <w:pPr>
                    <w:pStyle w:val="af1"/>
                    <w:spacing w:before="0"/>
                    <w:ind w:right="33" w:hanging="13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Количество действующих субъектов МСП</w:t>
                  </w:r>
                </w:p>
              </w:tc>
            </w:tr>
            <w:tr w:rsidR="002542F0" w:rsidRPr="002542F0" w:rsidTr="002B09E9">
              <w:trPr>
                <w:trHeight w:val="70"/>
              </w:trPr>
              <w:tc>
                <w:tcPr>
                  <w:tcW w:w="2444" w:type="dxa"/>
                  <w:tcBorders>
                    <w:top w:val="single" w:sz="4" w:space="0" w:color="auto"/>
                  </w:tcBorders>
                  <w:vAlign w:val="center"/>
                </w:tcPr>
                <w:p w:rsidR="00B920E2" w:rsidRPr="002542F0" w:rsidRDefault="00B920E2" w:rsidP="002B09E9">
                  <w:pPr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920E2" w:rsidRPr="002542F0" w:rsidRDefault="00B920E2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100,2</w:t>
                  </w:r>
                </w:p>
              </w:tc>
            </w:tr>
            <w:tr w:rsidR="002542F0" w:rsidRPr="002542F0" w:rsidTr="002B09E9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B920E2" w:rsidRPr="002542F0" w:rsidRDefault="00B920E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920E2" w:rsidRPr="002542F0" w:rsidRDefault="00B920E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96,1</w:t>
                  </w:r>
                </w:p>
              </w:tc>
            </w:tr>
            <w:tr w:rsidR="002542F0" w:rsidRPr="002542F0" w:rsidTr="002B09E9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B920E2" w:rsidRPr="002542F0" w:rsidRDefault="00B920E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920E2" w:rsidRPr="002542F0" w:rsidRDefault="00B920E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101,8</w:t>
                  </w:r>
                </w:p>
              </w:tc>
            </w:tr>
            <w:tr w:rsidR="002542F0" w:rsidRPr="002542F0" w:rsidTr="002B09E9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B920E2" w:rsidRPr="002542F0" w:rsidRDefault="00B920E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920E2" w:rsidRPr="002542F0" w:rsidRDefault="00B920E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98,6</w:t>
                  </w:r>
                </w:p>
              </w:tc>
            </w:tr>
            <w:tr w:rsidR="002542F0" w:rsidRPr="002542F0" w:rsidTr="002B09E9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B920E2" w:rsidRPr="002542F0" w:rsidRDefault="00B920E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920E2" w:rsidRPr="002542F0" w:rsidRDefault="00B920E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100,9</w:t>
                  </w:r>
                </w:p>
              </w:tc>
            </w:tr>
            <w:tr w:rsidR="002542F0" w:rsidRPr="002542F0" w:rsidTr="002B09E9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B920E2" w:rsidRPr="002542F0" w:rsidRDefault="00B920E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920E2" w:rsidRPr="002542F0" w:rsidRDefault="00B920E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100,6</w:t>
                  </w:r>
                </w:p>
              </w:tc>
            </w:tr>
            <w:tr w:rsidR="002542F0" w:rsidRPr="002542F0" w:rsidTr="002B09E9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B920E2" w:rsidRPr="002542F0" w:rsidRDefault="00B920E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920E2" w:rsidRPr="002542F0" w:rsidRDefault="00B920E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97,7</w:t>
                  </w:r>
                </w:p>
              </w:tc>
            </w:tr>
            <w:tr w:rsidR="002542F0" w:rsidRPr="002542F0" w:rsidTr="002B09E9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B920E2" w:rsidRPr="002542F0" w:rsidRDefault="00B920E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920E2" w:rsidRPr="002542F0" w:rsidRDefault="00B920E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99,1</w:t>
                  </w:r>
                </w:p>
              </w:tc>
            </w:tr>
            <w:tr w:rsidR="002542F0" w:rsidRPr="002542F0" w:rsidTr="002B09E9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B920E2" w:rsidRPr="002542F0" w:rsidRDefault="00B920E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920E2" w:rsidRPr="002542F0" w:rsidRDefault="00B920E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93,5</w:t>
                  </w:r>
                </w:p>
              </w:tc>
            </w:tr>
            <w:tr w:rsidR="002542F0" w:rsidRPr="002542F0" w:rsidTr="002B09E9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B920E2" w:rsidRPr="002542F0" w:rsidRDefault="00B920E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920E2" w:rsidRPr="002542F0" w:rsidRDefault="00B920E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104,6</w:t>
                  </w:r>
                </w:p>
              </w:tc>
            </w:tr>
            <w:tr w:rsidR="002542F0" w:rsidRPr="002542F0" w:rsidTr="002B09E9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B920E2" w:rsidRPr="002542F0" w:rsidRDefault="00B920E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920E2" w:rsidRPr="002542F0" w:rsidRDefault="00B920E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96,9</w:t>
                  </w:r>
                </w:p>
              </w:tc>
            </w:tr>
            <w:tr w:rsidR="002542F0" w:rsidRPr="002542F0" w:rsidTr="002B09E9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B920E2" w:rsidRPr="002542F0" w:rsidRDefault="00B920E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920E2" w:rsidRPr="002542F0" w:rsidRDefault="00B920E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96,6</w:t>
                  </w:r>
                </w:p>
              </w:tc>
            </w:tr>
            <w:tr w:rsidR="002542F0" w:rsidRPr="002542F0" w:rsidTr="002B09E9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B920E2" w:rsidRPr="002542F0" w:rsidRDefault="00B920E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920E2" w:rsidRPr="002542F0" w:rsidRDefault="00B920E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96,1</w:t>
                  </w:r>
                </w:p>
              </w:tc>
            </w:tr>
            <w:tr w:rsidR="002542F0" w:rsidRPr="002542F0" w:rsidTr="002B09E9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B920E2" w:rsidRPr="002542F0" w:rsidRDefault="00B920E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920E2" w:rsidRPr="002542F0" w:rsidRDefault="00B920E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100,5</w:t>
                  </w:r>
                </w:p>
              </w:tc>
            </w:tr>
            <w:tr w:rsidR="002542F0" w:rsidRPr="002542F0" w:rsidTr="002B09E9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B920E2" w:rsidRPr="002542F0" w:rsidRDefault="00B920E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920E2" w:rsidRPr="002542F0" w:rsidRDefault="00B920E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93,2</w:t>
                  </w:r>
                </w:p>
              </w:tc>
            </w:tr>
            <w:tr w:rsidR="002542F0" w:rsidRPr="002542F0" w:rsidTr="002B09E9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B920E2" w:rsidRPr="002542F0" w:rsidRDefault="00B920E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г.Нур-Султан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920E2" w:rsidRPr="002542F0" w:rsidRDefault="00B920E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106,6</w:t>
                  </w:r>
                </w:p>
              </w:tc>
            </w:tr>
            <w:tr w:rsidR="002542F0" w:rsidRPr="002542F0" w:rsidTr="002B09E9">
              <w:trPr>
                <w:trHeight w:val="200"/>
              </w:trPr>
              <w:tc>
                <w:tcPr>
                  <w:tcW w:w="2444" w:type="dxa"/>
                  <w:vAlign w:val="center"/>
                </w:tcPr>
                <w:p w:rsidR="00B920E2" w:rsidRPr="002542F0" w:rsidRDefault="00B920E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г.Алматы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B920E2" w:rsidRPr="002542F0" w:rsidRDefault="00B920E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103,4</w:t>
                  </w:r>
                </w:p>
              </w:tc>
            </w:tr>
            <w:tr w:rsidR="002542F0" w:rsidRPr="002542F0" w:rsidTr="002B09E9">
              <w:trPr>
                <w:trHeight w:val="181"/>
              </w:trPr>
              <w:tc>
                <w:tcPr>
                  <w:tcW w:w="2444" w:type="dxa"/>
                  <w:tcBorders>
                    <w:bottom w:val="single" w:sz="4" w:space="0" w:color="auto"/>
                  </w:tcBorders>
                  <w:vAlign w:val="center"/>
                </w:tcPr>
                <w:p w:rsidR="00B920E2" w:rsidRPr="002542F0" w:rsidRDefault="00B920E2" w:rsidP="002B09E9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г.Шымкент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B920E2" w:rsidRPr="002542F0" w:rsidRDefault="00B920E2" w:rsidP="002B09E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105,6</w:t>
                  </w:r>
                </w:p>
              </w:tc>
            </w:tr>
          </w:tbl>
          <w:p w:rsidR="00B920E2" w:rsidRPr="002542F0" w:rsidRDefault="00B920E2" w:rsidP="002B09E9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</w:p>
        </w:tc>
      </w:tr>
      <w:tr w:rsidR="002542F0" w:rsidRPr="002542F0" w:rsidTr="002B09E9">
        <w:tc>
          <w:tcPr>
            <w:tcW w:w="9923" w:type="dxa"/>
            <w:gridSpan w:val="10"/>
            <w:tcBorders>
              <w:bottom w:val="nil"/>
            </w:tcBorders>
          </w:tcPr>
          <w:p w:rsidR="00B920E2" w:rsidRPr="002542F0" w:rsidRDefault="00B920E2" w:rsidP="002B09E9">
            <w:pPr>
              <w:pStyle w:val="a7"/>
              <w:tabs>
                <w:tab w:val="left" w:pos="970"/>
              </w:tabs>
              <w:ind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</w:p>
        </w:tc>
      </w:tr>
      <w:tr w:rsidR="002542F0" w:rsidRPr="002542F0" w:rsidTr="002B09E9">
        <w:tc>
          <w:tcPr>
            <w:tcW w:w="9923" w:type="dxa"/>
            <w:gridSpan w:val="10"/>
            <w:tcBorders>
              <w:bottom w:val="nil"/>
            </w:tcBorders>
          </w:tcPr>
          <w:p w:rsidR="00B920E2" w:rsidRPr="002542F0" w:rsidRDefault="00B920E2" w:rsidP="002B09E9">
            <w:pPr>
              <w:pStyle w:val="aff3"/>
              <w:rPr>
                <w:rFonts w:asciiTheme="minorHAnsi" w:hAnsiTheme="minorHAnsi" w:cstheme="minorHAnsi"/>
                <w:b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Количество субъектов МСП на 1 </w:t>
            </w:r>
            <w:r w:rsidRPr="002542F0">
              <w:rPr>
                <w:rFonts w:asciiTheme="minorHAnsi" w:hAnsiTheme="minorHAnsi" w:cstheme="minorHAnsi"/>
                <w:b/>
                <w:sz w:val="18"/>
                <w:szCs w:val="18"/>
                <w:lang w:val="kk-KZ"/>
              </w:rPr>
              <w:t xml:space="preserve">ноября </w:t>
            </w:r>
            <w:r w:rsidRPr="002542F0">
              <w:rPr>
                <w:rFonts w:asciiTheme="minorHAnsi" w:hAnsiTheme="minorHAnsi" w:cstheme="minorHAnsi"/>
                <w:b/>
                <w:sz w:val="18"/>
                <w:szCs w:val="18"/>
              </w:rPr>
              <w:t>2020г.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15"/>
        </w:trPr>
        <w:tc>
          <w:tcPr>
            <w:tcW w:w="198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0E2" w:rsidRPr="002542F0" w:rsidRDefault="00B920E2" w:rsidP="002B09E9">
            <w:pPr>
              <w:pStyle w:val="afff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920E2" w:rsidRPr="002542F0" w:rsidRDefault="00B920E2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Всего зарегистри-рованных субъектов МСП</w:t>
            </w:r>
          </w:p>
        </w:tc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20E2" w:rsidRPr="002542F0" w:rsidRDefault="00B920E2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 том числе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20E2" w:rsidRPr="002542F0" w:rsidRDefault="00B920E2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Всего действующих субъектов МСП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920E2" w:rsidRPr="002542F0" w:rsidRDefault="00B920E2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В </w:t>
            </w:r>
            <w:r w:rsidRPr="002542F0">
              <w:rPr>
                <w:rFonts w:asciiTheme="minorHAnsi" w:hAnsiTheme="minorHAnsi" w:cstheme="minorHAnsi"/>
                <w:szCs w:val="16"/>
              </w:rPr>
              <w:t>том числе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15"/>
        </w:trPr>
        <w:tc>
          <w:tcPr>
            <w:tcW w:w="198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920E2" w:rsidRPr="002542F0" w:rsidRDefault="00B920E2" w:rsidP="002B09E9">
            <w:pPr>
              <w:pStyle w:val="afff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0E2" w:rsidRPr="002542F0" w:rsidRDefault="00B920E2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20E2" w:rsidRPr="002542F0" w:rsidRDefault="00B920E2" w:rsidP="002B09E9">
            <w:pPr>
              <w:pStyle w:val="aa"/>
              <w:rPr>
                <w:rFonts w:asciiTheme="minorHAnsi" w:hAnsiTheme="minorHAnsi" w:cstheme="minorHAnsi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юридические лица МСП</w:t>
            </w:r>
            <w:r w:rsidRPr="002542F0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>2</w:t>
            </w:r>
            <w:r w:rsidRPr="002542F0">
              <w:rPr>
                <w:rFonts w:asciiTheme="minorHAnsi" w:hAnsiTheme="minorHAnsi" w:cstheme="minorHAnsi"/>
                <w:szCs w:val="16"/>
                <w:vertAlign w:val="superscript"/>
                <w:lang w:val="en-US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920E2" w:rsidRPr="002542F0" w:rsidRDefault="00B920E2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и</w:t>
            </w:r>
            <w:r w:rsidRPr="002542F0">
              <w:rPr>
                <w:rFonts w:asciiTheme="minorHAnsi" w:hAnsiTheme="minorHAnsi" w:cstheme="minorHAnsi"/>
                <w:szCs w:val="16"/>
              </w:rPr>
              <w:t>ндивидуальные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Cs w:val="16"/>
              </w:rPr>
              <w:t>предпри-ниматели</w:t>
            </w:r>
            <w:r w:rsidRPr="002542F0">
              <w:rPr>
                <w:rFonts w:asciiTheme="minorHAnsi" w:hAnsiTheme="minorHAnsi" w:cstheme="minorHAnsi"/>
                <w:szCs w:val="16"/>
                <w:vertAlign w:val="superscript"/>
              </w:rPr>
              <w:t>2)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20E2" w:rsidRPr="002542F0" w:rsidRDefault="00B920E2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крестьянские или фермерские хозяйства</w:t>
            </w:r>
            <w:r w:rsidRPr="002542F0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>2</w:t>
            </w:r>
            <w:r w:rsidRPr="002542F0">
              <w:rPr>
                <w:rFonts w:asciiTheme="minorHAnsi" w:hAnsiTheme="minorHAnsi" w:cstheme="minorHAnsi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920E2" w:rsidRPr="002542F0" w:rsidRDefault="00B920E2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20E2" w:rsidRPr="002542F0" w:rsidRDefault="00B920E2" w:rsidP="002B09E9">
            <w:pPr>
              <w:pStyle w:val="aa"/>
              <w:rPr>
                <w:rFonts w:asciiTheme="minorHAnsi" w:hAnsiTheme="minorHAnsi" w:cstheme="minorHAnsi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юридические лица МСП</w:t>
            </w:r>
            <w:r w:rsidRPr="002542F0">
              <w:rPr>
                <w:rFonts w:asciiTheme="minorHAnsi" w:hAnsiTheme="minorHAnsi" w:cstheme="minorHAnsi"/>
                <w:szCs w:val="16"/>
                <w:vertAlign w:val="superscript"/>
                <w:lang w:val="en-US"/>
              </w:rPr>
              <w:t>2)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20E2" w:rsidRPr="002542F0" w:rsidRDefault="00B920E2" w:rsidP="002B09E9">
            <w:pPr>
              <w:pStyle w:val="aa"/>
              <w:ind w:left="-69" w:right="-113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индивидуальные предпри-ниматели</w:t>
            </w:r>
            <w:r w:rsidRPr="002542F0">
              <w:rPr>
                <w:rFonts w:asciiTheme="minorHAnsi" w:hAnsiTheme="minorHAnsi" w:cstheme="minorHAnsi"/>
                <w:szCs w:val="16"/>
                <w:vertAlign w:val="superscript"/>
                <w:lang w:val="en-US"/>
              </w:rPr>
              <w:t>2</w:t>
            </w:r>
            <w:r w:rsidRPr="002542F0">
              <w:rPr>
                <w:rFonts w:asciiTheme="minorHAnsi" w:hAnsiTheme="minorHAnsi" w:cstheme="minorHAnsi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920E2" w:rsidRPr="002542F0" w:rsidRDefault="00B920E2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крестьянские или фермерские хозяйства</w:t>
            </w:r>
            <w:r w:rsidRPr="002542F0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>2</w:t>
            </w:r>
            <w:r w:rsidRPr="002542F0">
              <w:rPr>
                <w:rFonts w:asciiTheme="minorHAnsi" w:hAnsiTheme="minorHAnsi" w:cstheme="minorHAnsi"/>
                <w:szCs w:val="16"/>
                <w:vertAlign w:val="superscript"/>
              </w:rPr>
              <w:t>)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"/>
        </w:trPr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920E2" w:rsidRPr="002542F0" w:rsidRDefault="00B920E2" w:rsidP="002B09E9">
            <w:pP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Республика Казахстан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bCs/>
                <w:sz w:val="16"/>
                <w:szCs w:val="16"/>
              </w:rPr>
              <w:t>1 615 386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bCs/>
                <w:sz w:val="16"/>
                <w:szCs w:val="16"/>
              </w:rPr>
              <w:t>400 773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bCs/>
                <w:sz w:val="16"/>
                <w:szCs w:val="16"/>
              </w:rPr>
              <w:t>987 601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bCs/>
                <w:sz w:val="16"/>
                <w:szCs w:val="16"/>
              </w:rPr>
              <w:t>227 012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bCs/>
                <w:sz w:val="16"/>
                <w:szCs w:val="16"/>
              </w:rPr>
              <w:t>1 347 791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bCs/>
                <w:sz w:val="16"/>
                <w:szCs w:val="16"/>
              </w:rPr>
              <w:t>277 490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bCs/>
                <w:sz w:val="16"/>
                <w:szCs w:val="16"/>
              </w:rPr>
              <w:t>852 144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bCs/>
                <w:sz w:val="16"/>
                <w:szCs w:val="16"/>
              </w:rPr>
              <w:t>218 157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920E2" w:rsidRPr="002542F0" w:rsidRDefault="00B920E2" w:rsidP="002B09E9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Акмолинская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53 492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11 038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35 973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6 481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45 741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8 216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31 509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6 016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920E2" w:rsidRPr="002542F0" w:rsidRDefault="00B920E2" w:rsidP="002B09E9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Актюбинская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70 717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15 688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47 224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7 805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60 913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11 246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42 074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7 593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920E2" w:rsidRPr="002542F0" w:rsidRDefault="00B920E2" w:rsidP="002B09E9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Алматинская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143 888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18 625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75 709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49 554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122 610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12 726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63 672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46 212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920E2" w:rsidRPr="002542F0" w:rsidRDefault="00B920E2" w:rsidP="002B09E9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Атырауская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58 006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11 424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43 426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3 156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50 019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8 362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38 598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3 059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920E2" w:rsidRPr="002542F0" w:rsidRDefault="00B920E2" w:rsidP="002B09E9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Западно-Казахстанская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50 767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8 991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33 487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8 289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43 095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6 350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28 845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7 900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920E2" w:rsidRPr="002542F0" w:rsidRDefault="00B920E2" w:rsidP="002B09E9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Жамбылская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85 431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10 210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56 374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18 847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68 929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7 051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43 849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18 029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920E2" w:rsidRPr="002542F0" w:rsidRDefault="00B920E2" w:rsidP="002B09E9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Карагандинская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104 335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26 622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66 085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11 628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89 078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18 880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58 907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11 291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920E2" w:rsidRPr="002542F0" w:rsidRDefault="00B920E2" w:rsidP="002B09E9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Костанайская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60 195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11 258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42 324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6 613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51 766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8 372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37 071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6 323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920E2" w:rsidRPr="002542F0" w:rsidRDefault="00B920E2" w:rsidP="002B09E9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Кызылординская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54 157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7 907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35 000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11 250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47 735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5 684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31 342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10 709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920E2" w:rsidRPr="002542F0" w:rsidRDefault="00B920E2" w:rsidP="002B09E9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Мангистауская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61 063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13 882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44 372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2 809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52 324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9 564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40 137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2 623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920E2" w:rsidRPr="002542F0" w:rsidRDefault="00B920E2" w:rsidP="002B09E9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Павлодарская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52 277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13 787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34 946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3 544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45 060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10 567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31 093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3 400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920E2" w:rsidRPr="002542F0" w:rsidRDefault="00B920E2" w:rsidP="002B09E9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Северо-Казахстанская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34 903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7 778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22 464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4 661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29 916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5 796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19 667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4 453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920E2" w:rsidRPr="002542F0" w:rsidRDefault="00B920E2" w:rsidP="002B09E9">
            <w:pPr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Туркестанская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147 982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11 751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66 530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69 701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142 288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8 951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63 805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69 532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920E2" w:rsidRPr="002542F0" w:rsidRDefault="00B920E2" w:rsidP="002B09E9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Восточно-Казахстанская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102 888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17 397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67 804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17 687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87 384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12 312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58 623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16 449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920E2" w:rsidRPr="002542F0" w:rsidRDefault="00B920E2" w:rsidP="002B09E9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г.Нур-Султан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172 706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71 816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100 459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431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141 786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51 074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90 368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344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920E2" w:rsidRPr="002542F0" w:rsidRDefault="00B920E2" w:rsidP="002B09E9">
            <w:pPr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г.Алматы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280 115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120 390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158 529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1 196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196 549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76 553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119 050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946</w:t>
            </w:r>
          </w:p>
        </w:tc>
      </w:tr>
      <w:tr w:rsidR="002542F0" w:rsidRPr="002542F0" w:rsidTr="002B09E9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920E2" w:rsidRPr="002542F0" w:rsidRDefault="00B920E2" w:rsidP="002B09E9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г.Шымкент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82 464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22 209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56 895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3 360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72 598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15 786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53 534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920E2" w:rsidRPr="002542F0" w:rsidRDefault="00B920E2" w:rsidP="002B09E9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3 278</w:t>
            </w:r>
          </w:p>
        </w:tc>
      </w:tr>
    </w:tbl>
    <w:p w:rsidR="00B920E2" w:rsidRPr="002542F0" w:rsidRDefault="00B920E2" w:rsidP="00B920E2">
      <w:pPr>
        <w:ind w:firstLine="284"/>
        <w:rPr>
          <w:rFonts w:asciiTheme="minorHAnsi" w:hAnsiTheme="minorHAnsi" w:cstheme="minorHAnsi"/>
          <w:i/>
          <w:sz w:val="16"/>
          <w:szCs w:val="16"/>
        </w:rPr>
      </w:pPr>
      <w:r w:rsidRPr="002542F0">
        <w:rPr>
          <w:rFonts w:asciiTheme="minorHAnsi" w:hAnsiTheme="minorHAnsi" w:cstheme="minorHAnsi"/>
          <w:i/>
          <w:sz w:val="16"/>
          <w:szCs w:val="16"/>
          <w:vertAlign w:val="superscript"/>
        </w:rPr>
        <w:t xml:space="preserve">1) </w:t>
      </w:r>
      <w:r w:rsidRPr="002542F0">
        <w:rPr>
          <w:rFonts w:asciiTheme="minorHAnsi" w:hAnsiTheme="minorHAnsi" w:cstheme="minorHAnsi"/>
          <w:i/>
          <w:sz w:val="16"/>
          <w:szCs w:val="16"/>
        </w:rPr>
        <w:t>Оперативные данные.</w:t>
      </w:r>
    </w:p>
    <w:p w:rsidR="00B920E2" w:rsidRPr="002542F0" w:rsidRDefault="00B920E2" w:rsidP="00B920E2">
      <w:pPr>
        <w:ind w:firstLine="284"/>
        <w:rPr>
          <w:rFonts w:asciiTheme="minorHAnsi" w:hAnsiTheme="minorHAnsi" w:cstheme="minorHAnsi"/>
          <w:i/>
          <w:sz w:val="16"/>
          <w:szCs w:val="16"/>
          <w:vertAlign w:val="superscript"/>
        </w:rPr>
      </w:pPr>
      <w:r w:rsidRPr="002542F0">
        <w:rPr>
          <w:rFonts w:asciiTheme="minorHAnsi" w:hAnsiTheme="minorHAnsi" w:cstheme="minorHAnsi"/>
          <w:i/>
          <w:sz w:val="16"/>
          <w:szCs w:val="16"/>
          <w:vertAlign w:val="superscript"/>
        </w:rPr>
        <w:t xml:space="preserve">2) </w:t>
      </w:r>
      <w:r w:rsidRPr="002542F0">
        <w:rPr>
          <w:rFonts w:asciiTheme="minorHAnsi" w:hAnsiTheme="minorHAnsi" w:cstheme="minorHAnsi"/>
          <w:i/>
          <w:sz w:val="16"/>
          <w:szCs w:val="16"/>
        </w:rPr>
        <w:t>Данные</w:t>
      </w:r>
      <w:r w:rsidRPr="002542F0">
        <w:rPr>
          <w:rFonts w:asciiTheme="minorHAnsi" w:hAnsiTheme="minorHAnsi" w:cstheme="minorHAnsi"/>
          <w:i/>
          <w:sz w:val="16"/>
          <w:szCs w:val="16"/>
          <w:vertAlign w:val="superscript"/>
        </w:rPr>
        <w:t xml:space="preserve"> </w:t>
      </w:r>
      <w:r w:rsidRPr="002542F0">
        <w:rPr>
          <w:rFonts w:asciiTheme="minorHAnsi" w:hAnsiTheme="minorHAnsi" w:cstheme="minorHAnsi"/>
          <w:i/>
          <w:sz w:val="16"/>
          <w:szCs w:val="16"/>
        </w:rPr>
        <w:t>Статистического бизнес-регистра.</w:t>
      </w:r>
    </w:p>
    <w:p w:rsidR="00D01186" w:rsidRPr="002542F0" w:rsidRDefault="00D01186" w:rsidP="00D01186">
      <w:pPr>
        <w:pageBreakBefore/>
        <w:rPr>
          <w:rFonts w:asciiTheme="minorHAnsi" w:hAnsiTheme="minorHAnsi" w:cstheme="minorHAnsi"/>
          <w:b/>
        </w:rPr>
      </w:pPr>
      <w:r w:rsidRPr="002542F0">
        <w:rPr>
          <w:rFonts w:asciiTheme="minorHAnsi" w:hAnsiTheme="minorHAnsi" w:cstheme="minorHAnsi"/>
          <w:b/>
        </w:rPr>
        <w:lastRenderedPageBreak/>
        <w:t>8.8 Статистика конъюнктурных обследований</w:t>
      </w:r>
    </w:p>
    <w:p w:rsidR="00D01186" w:rsidRPr="002542F0" w:rsidRDefault="00D01186" w:rsidP="00D01186">
      <w:pPr>
        <w:pStyle w:val="32"/>
        <w:tabs>
          <w:tab w:val="left" w:pos="4530"/>
          <w:tab w:val="right" w:pos="9355"/>
        </w:tabs>
        <w:spacing w:before="0" w:after="0"/>
        <w:jc w:val="left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>Индекс предпринимательской уверенности</w:t>
      </w:r>
    </w:p>
    <w:tbl>
      <w:tblPr>
        <w:tblW w:w="10393" w:type="dxa"/>
        <w:tblLook w:val="04A0" w:firstRow="1" w:lastRow="0" w:firstColumn="1" w:lastColumn="0" w:noHBand="0" w:noVBand="1"/>
      </w:tblPr>
      <w:tblGrid>
        <w:gridCol w:w="5196"/>
        <w:gridCol w:w="5197"/>
      </w:tblGrid>
      <w:tr w:rsidR="002542F0" w:rsidRPr="002542F0" w:rsidTr="000F20F7">
        <w:trPr>
          <w:trHeight w:val="527"/>
        </w:trPr>
        <w:tc>
          <w:tcPr>
            <w:tcW w:w="5196" w:type="dxa"/>
          </w:tcPr>
          <w:p w:rsidR="00D01186" w:rsidRPr="002542F0" w:rsidRDefault="00D01186" w:rsidP="00EA3821">
            <w:pPr>
              <w:pStyle w:val="32"/>
              <w:tabs>
                <w:tab w:val="left" w:pos="4530"/>
                <w:tab w:val="right" w:pos="9355"/>
              </w:tabs>
              <w:spacing w:before="0" w:after="0"/>
              <w:rPr>
                <w:rFonts w:asciiTheme="minorHAnsi" w:hAnsiTheme="minorHAnsi" w:cstheme="minorHAnsi"/>
              </w:rPr>
            </w:pPr>
          </w:p>
        </w:tc>
        <w:tc>
          <w:tcPr>
            <w:tcW w:w="5197" w:type="dxa"/>
          </w:tcPr>
          <w:p w:rsidR="00D01186" w:rsidRPr="002542F0" w:rsidRDefault="00D01186" w:rsidP="000F20F7">
            <w:pPr>
              <w:pStyle w:val="32"/>
              <w:tabs>
                <w:tab w:val="left" w:pos="4530"/>
                <w:tab w:val="right" w:pos="9355"/>
              </w:tabs>
              <w:spacing w:before="0" w:after="0"/>
              <w:jc w:val="right"/>
              <w:rPr>
                <w:rFonts w:asciiTheme="minorHAnsi" w:hAnsiTheme="minorHAnsi" w:cstheme="minorHAnsi"/>
                <w:b w:val="0"/>
                <w:sz w:val="16"/>
                <w:szCs w:val="16"/>
              </w:rPr>
            </w:pPr>
          </w:p>
        </w:tc>
      </w:tr>
    </w:tbl>
    <w:p w:rsidR="00D01186" w:rsidRPr="002542F0" w:rsidRDefault="00EA3821" w:rsidP="00EA3821">
      <w:pPr>
        <w:rPr>
          <w:rFonts w:asciiTheme="minorHAnsi" w:hAnsiTheme="minorHAnsi" w:cstheme="minorHAnsi"/>
          <w:vanish/>
        </w:rPr>
      </w:pPr>
      <w:r w:rsidRPr="002542F0">
        <w:rPr>
          <w:rFonts w:asciiTheme="minorHAnsi" w:hAnsiTheme="minorHAnsi" w:cstheme="minorHAnsi"/>
          <w:sz w:val="16"/>
          <w:szCs w:val="16"/>
        </w:rPr>
        <w:t>в процентах</w:t>
      </w:r>
      <w:r w:rsidRPr="002542F0">
        <w:rPr>
          <w:rFonts w:asciiTheme="minorHAnsi" w:hAnsiTheme="minorHAnsi" w:cstheme="minorHAnsi"/>
          <w:sz w:val="16"/>
          <w:szCs w:val="16"/>
        </w:rPr>
        <w:tab/>
      </w:r>
      <w:r w:rsidRPr="002542F0">
        <w:rPr>
          <w:rFonts w:asciiTheme="minorHAnsi" w:hAnsiTheme="minorHAnsi" w:cstheme="minorHAnsi"/>
          <w:sz w:val="16"/>
          <w:szCs w:val="16"/>
        </w:rPr>
        <w:tab/>
      </w:r>
      <w:r w:rsidRPr="002542F0">
        <w:rPr>
          <w:rFonts w:asciiTheme="minorHAnsi" w:hAnsiTheme="minorHAnsi" w:cstheme="minorHAnsi"/>
          <w:sz w:val="16"/>
          <w:szCs w:val="16"/>
        </w:rPr>
        <w:tab/>
      </w:r>
      <w:r w:rsidRPr="002542F0">
        <w:rPr>
          <w:rFonts w:asciiTheme="minorHAnsi" w:hAnsiTheme="minorHAnsi" w:cstheme="minorHAnsi"/>
          <w:sz w:val="16"/>
          <w:szCs w:val="16"/>
        </w:rPr>
        <w:tab/>
      </w:r>
      <w:r w:rsidRPr="002542F0">
        <w:rPr>
          <w:rFonts w:asciiTheme="minorHAnsi" w:hAnsiTheme="minorHAnsi" w:cstheme="minorHAnsi"/>
          <w:sz w:val="16"/>
          <w:szCs w:val="16"/>
        </w:rPr>
        <w:tab/>
      </w:r>
      <w:r w:rsidRPr="002542F0">
        <w:rPr>
          <w:rFonts w:asciiTheme="minorHAnsi" w:hAnsiTheme="minorHAnsi" w:cstheme="minorHAnsi"/>
          <w:sz w:val="16"/>
          <w:szCs w:val="16"/>
        </w:rPr>
        <w:tab/>
      </w:r>
      <w:r w:rsidRPr="002542F0">
        <w:rPr>
          <w:rFonts w:asciiTheme="minorHAnsi" w:hAnsiTheme="minorHAnsi" w:cstheme="minorHAnsi"/>
          <w:sz w:val="16"/>
          <w:szCs w:val="16"/>
        </w:rPr>
        <w:tab/>
      </w:r>
      <w:r w:rsidRPr="002542F0">
        <w:rPr>
          <w:rFonts w:asciiTheme="minorHAnsi" w:hAnsiTheme="minorHAnsi" w:cstheme="minorHAnsi"/>
          <w:sz w:val="16"/>
          <w:szCs w:val="16"/>
        </w:rPr>
        <w:tab/>
      </w:r>
      <w:r w:rsidRPr="002542F0">
        <w:rPr>
          <w:rFonts w:asciiTheme="minorHAnsi" w:hAnsiTheme="minorHAnsi" w:cstheme="minorHAnsi"/>
          <w:sz w:val="16"/>
          <w:szCs w:val="16"/>
        </w:rPr>
        <w:tab/>
      </w:r>
      <w:r w:rsidRPr="002542F0">
        <w:rPr>
          <w:rFonts w:asciiTheme="minorHAnsi" w:hAnsiTheme="minorHAnsi" w:cstheme="minorHAnsi"/>
          <w:sz w:val="16"/>
          <w:szCs w:val="16"/>
        </w:rPr>
        <w:tab/>
      </w:r>
      <w:r w:rsidRPr="002542F0">
        <w:rPr>
          <w:rFonts w:asciiTheme="minorHAnsi" w:hAnsiTheme="minorHAnsi" w:cstheme="minorHAnsi"/>
          <w:sz w:val="16"/>
          <w:szCs w:val="16"/>
        </w:rPr>
        <w:tab/>
        <w:t>в процентах</w:t>
      </w:r>
    </w:p>
    <w:tbl>
      <w:tblPr>
        <w:tblpPr w:leftFromText="180" w:rightFromText="180" w:vertAnchor="text" w:horzAnchor="margin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1275"/>
        <w:gridCol w:w="851"/>
        <w:gridCol w:w="1134"/>
      </w:tblGrid>
      <w:tr w:rsidR="002542F0" w:rsidRPr="002542F0" w:rsidTr="000F20F7">
        <w:trPr>
          <w:trHeight w:val="375"/>
        </w:trPr>
        <w:tc>
          <w:tcPr>
            <w:tcW w:w="988" w:type="dxa"/>
            <w:tcBorders>
              <w:left w:val="nil"/>
              <w:bottom w:val="single" w:sz="4" w:space="0" w:color="auto"/>
            </w:tcBorders>
          </w:tcPr>
          <w:p w:rsidR="00D01186" w:rsidRPr="002542F0" w:rsidRDefault="00D01186" w:rsidP="00EA3821">
            <w:pPr>
              <w:pStyle w:val="a9"/>
              <w:tabs>
                <w:tab w:val="center" w:pos="4677"/>
              </w:tabs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vAlign w:val="center"/>
          </w:tcPr>
          <w:p w:rsidR="00D01186" w:rsidRPr="002542F0" w:rsidRDefault="00D01186" w:rsidP="00EA3821">
            <w:pPr>
              <w:pStyle w:val="a7"/>
              <w:ind w:left="-108" w:right="-108"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Промышленность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D01186" w:rsidRPr="002542F0" w:rsidRDefault="00D01186" w:rsidP="00EA3821">
            <w:pPr>
              <w:pStyle w:val="a7"/>
              <w:ind w:left="-108" w:right="-108"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Торговля</w:t>
            </w:r>
          </w:p>
        </w:tc>
        <w:tc>
          <w:tcPr>
            <w:tcW w:w="1134" w:type="dxa"/>
            <w:tcBorders>
              <w:bottom w:val="single" w:sz="4" w:space="0" w:color="auto"/>
              <w:right w:val="nil"/>
            </w:tcBorders>
            <w:vAlign w:val="center"/>
          </w:tcPr>
          <w:p w:rsidR="00D01186" w:rsidRPr="002542F0" w:rsidRDefault="00D01186" w:rsidP="00EA3821">
            <w:pPr>
              <w:pStyle w:val="a7"/>
              <w:ind w:left="-108" w:right="-108"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Строительство</w:t>
            </w:r>
          </w:p>
        </w:tc>
      </w:tr>
      <w:tr w:rsidR="002542F0" w:rsidRPr="002542F0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2542F0" w:rsidRDefault="00D01186" w:rsidP="00EA3821">
            <w:pPr>
              <w:pStyle w:val="aa"/>
              <w:jc w:val="left"/>
              <w:rPr>
                <w:rFonts w:asciiTheme="minorHAnsi" w:hAnsiTheme="minorHAnsi" w:cstheme="minorHAnsi"/>
                <w:lang w:val="en-US"/>
              </w:rPr>
            </w:pPr>
            <w:r w:rsidRPr="002542F0">
              <w:rPr>
                <w:rFonts w:asciiTheme="minorHAnsi" w:hAnsiTheme="minorHAnsi" w:cstheme="minorHAnsi"/>
              </w:rPr>
              <w:t>201</w:t>
            </w:r>
            <w:r w:rsidRPr="002542F0">
              <w:rPr>
                <w:rFonts w:asciiTheme="minorHAnsi" w:hAnsiTheme="minorHAnsi" w:cstheme="minorHAnsi"/>
                <w:lang w:val="kk-KZ"/>
              </w:rPr>
              <w:t>9</w:t>
            </w:r>
            <w:r w:rsidRPr="002542F0">
              <w:rPr>
                <w:rFonts w:asciiTheme="minorHAnsi" w:hAnsiTheme="minorHAnsi" w:cstheme="minorHAnsi"/>
              </w:rPr>
              <w:t>г.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</w:tr>
      <w:tr w:rsidR="002542F0" w:rsidRPr="002542F0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2542F0" w:rsidRDefault="00D01186" w:rsidP="00EA3821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lang w:val="en-US"/>
              </w:rPr>
              <w:t xml:space="preserve">I </w:t>
            </w:r>
            <w:r w:rsidRPr="002542F0">
              <w:rPr>
                <w:rFonts w:asciiTheme="minorHAnsi" w:hAnsiTheme="minorHAnsi" w:cstheme="minorHAnsi"/>
                <w:lang w:val="kk-KZ"/>
              </w:rPr>
              <w:t>квартал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-1</w:t>
            </w:r>
          </w:p>
        </w:tc>
      </w:tr>
      <w:tr w:rsidR="002542F0" w:rsidRPr="002542F0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2542F0" w:rsidRDefault="00D01186" w:rsidP="00EA3821">
            <w:pPr>
              <w:pStyle w:val="aa"/>
              <w:jc w:val="left"/>
              <w:rPr>
                <w:rFonts w:asciiTheme="minorHAnsi" w:hAnsiTheme="minorHAnsi" w:cstheme="minorHAnsi"/>
                <w:lang w:val="en-US"/>
              </w:rPr>
            </w:pPr>
            <w:r w:rsidRPr="002542F0">
              <w:rPr>
                <w:rFonts w:asciiTheme="minorHAnsi" w:hAnsiTheme="minorHAnsi" w:cstheme="minorHAnsi"/>
                <w:lang w:val="en-US"/>
              </w:rPr>
              <w:t>II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квартал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+1</w:t>
            </w:r>
          </w:p>
        </w:tc>
      </w:tr>
      <w:tr w:rsidR="002542F0" w:rsidRPr="002542F0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2542F0" w:rsidRDefault="00D01186" w:rsidP="00EA3821">
            <w:pPr>
              <w:pStyle w:val="aa"/>
              <w:jc w:val="left"/>
              <w:rPr>
                <w:rFonts w:asciiTheme="minorHAnsi" w:hAnsiTheme="minorHAnsi" w:cstheme="minorHAnsi"/>
                <w:lang w:val="en-US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ІІІ </w:t>
            </w:r>
            <w:r w:rsidRPr="002542F0">
              <w:rPr>
                <w:rFonts w:asciiTheme="minorHAnsi" w:hAnsiTheme="minorHAnsi" w:cstheme="minorHAnsi"/>
              </w:rPr>
              <w:t>квартал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3</w:t>
            </w:r>
          </w:p>
        </w:tc>
      </w:tr>
      <w:tr w:rsidR="002542F0" w:rsidRPr="002542F0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2542F0" w:rsidRDefault="00D01186" w:rsidP="00EA3821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en-US"/>
              </w:rPr>
              <w:t>IV</w:t>
            </w:r>
            <w:r w:rsidRPr="002542F0">
              <w:rPr>
                <w:rFonts w:asciiTheme="minorHAnsi" w:hAnsiTheme="minorHAnsi" w:cstheme="minorHAnsi"/>
              </w:rPr>
              <w:t>квартал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-2</w:t>
            </w:r>
          </w:p>
        </w:tc>
      </w:tr>
      <w:tr w:rsidR="002542F0" w:rsidRPr="002542F0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2542F0" w:rsidRDefault="00D01186" w:rsidP="00EA3821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20</w:t>
            </w:r>
            <w:r w:rsidRPr="002542F0">
              <w:rPr>
                <w:rFonts w:asciiTheme="minorHAnsi" w:hAnsiTheme="minorHAnsi" w:cstheme="minorHAnsi"/>
                <w:lang w:val="en-US"/>
              </w:rPr>
              <w:t>20</w:t>
            </w:r>
            <w:r w:rsidRPr="002542F0">
              <w:rPr>
                <w:rFonts w:asciiTheme="minorHAnsi" w:hAnsiTheme="minorHAnsi" w:cstheme="minorHAnsi"/>
              </w:rPr>
              <w:t>г.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</w:tr>
      <w:tr w:rsidR="002542F0" w:rsidRPr="002542F0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2542F0" w:rsidRDefault="00D01186" w:rsidP="00EA3821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lang w:val="en-US"/>
              </w:rPr>
              <w:t xml:space="preserve">I </w:t>
            </w:r>
            <w:r w:rsidRPr="002542F0">
              <w:rPr>
                <w:rFonts w:asciiTheme="minorHAnsi" w:hAnsiTheme="minorHAnsi" w:cstheme="minorHAnsi"/>
                <w:lang w:val="kk-KZ"/>
              </w:rPr>
              <w:t>квартал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-2</w:t>
            </w:r>
          </w:p>
        </w:tc>
      </w:tr>
      <w:tr w:rsidR="002542F0" w:rsidRPr="002542F0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2542F0" w:rsidRDefault="00D01186" w:rsidP="00EA3821">
            <w:pPr>
              <w:pStyle w:val="aa"/>
              <w:jc w:val="left"/>
              <w:rPr>
                <w:rFonts w:asciiTheme="minorHAnsi" w:hAnsiTheme="minorHAnsi" w:cstheme="minorHAnsi"/>
                <w:lang w:val="en-US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ІІквартал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0</w:t>
            </w:r>
          </w:p>
        </w:tc>
      </w:tr>
      <w:tr w:rsidR="002542F0" w:rsidRPr="002542F0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01186" w:rsidRPr="002542F0" w:rsidRDefault="00D01186" w:rsidP="00EA3821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lang w:val="en-US"/>
              </w:rPr>
              <w:t xml:space="preserve">III </w:t>
            </w:r>
            <w:r w:rsidRPr="002542F0">
              <w:rPr>
                <w:rFonts w:asciiTheme="minorHAnsi" w:hAnsiTheme="minorHAnsi" w:cstheme="minorHAnsi"/>
              </w:rPr>
              <w:t>квартал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+5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01186" w:rsidRPr="002542F0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-4</w:t>
            </w:r>
          </w:p>
        </w:tc>
      </w:tr>
    </w:tbl>
    <w:p w:rsidR="00D01186" w:rsidRPr="002542F0" w:rsidRDefault="00D01186" w:rsidP="00EA3821">
      <w:pPr>
        <w:ind w:left="-1134" w:hanging="284"/>
        <w:jc w:val="right"/>
        <w:rPr>
          <w:rFonts w:asciiTheme="minorHAnsi" w:hAnsiTheme="minorHAnsi" w:cstheme="minorHAnsi"/>
          <w:noProof/>
          <w:sz w:val="16"/>
          <w:szCs w:val="16"/>
        </w:rPr>
      </w:pPr>
      <w:r w:rsidRPr="002542F0">
        <w:rPr>
          <w:rFonts w:asciiTheme="minorHAnsi" w:hAnsiTheme="minorHAnsi" w:cstheme="minorHAnsi"/>
          <w:noProof/>
        </w:rPr>
        <w:drawing>
          <wp:inline distT="0" distB="0" distL="0" distR="0">
            <wp:extent cx="3619500" cy="1993900"/>
            <wp:effectExtent l="0" t="0" r="0" b="6350"/>
            <wp:docPr id="522" name="Диаграмма 5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</wp:inline>
        </w:drawing>
      </w:r>
    </w:p>
    <w:p w:rsidR="00D01186" w:rsidRPr="002542F0" w:rsidRDefault="00D01186" w:rsidP="00D01186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 w:cstheme="minorHAnsi"/>
          <w:sz w:val="18"/>
          <w:szCs w:val="18"/>
        </w:rPr>
      </w:pPr>
    </w:p>
    <w:p w:rsidR="00D01186" w:rsidRPr="002542F0" w:rsidRDefault="00D01186" w:rsidP="00D01186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промышленности в </w:t>
      </w:r>
      <w:r w:rsidRPr="002542F0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ІІ</w:t>
      </w:r>
      <w:r w:rsidRPr="002542F0">
        <w:rPr>
          <w:rFonts w:asciiTheme="minorHAnsi" w:hAnsiTheme="minorHAnsi" w:cstheme="minorHAnsi"/>
          <w:sz w:val="18"/>
          <w:szCs w:val="18"/>
        </w:rPr>
        <w:t xml:space="preserve"> квартале 2020г. составил 5%.</w:t>
      </w:r>
    </w:p>
    <w:p w:rsidR="00D01186" w:rsidRPr="002542F0" w:rsidRDefault="00D01186" w:rsidP="00D01186">
      <w:pPr>
        <w:pStyle w:val="a7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 xml:space="preserve">75% руководителейпредприятий промышленностив </w:t>
      </w:r>
      <w:r w:rsidRPr="002542F0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І</w:t>
      </w:r>
      <w:r w:rsidRPr="002542F0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2542F0">
        <w:rPr>
          <w:rFonts w:asciiTheme="minorHAnsi" w:hAnsiTheme="minorHAnsi" w:cs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ли</w:t>
      </w:r>
      <w:r w:rsidRPr="002542F0">
        <w:rPr>
          <w:rFonts w:asciiTheme="minorHAnsi" w:hAnsiTheme="minorHAnsi" w:cstheme="minorHAnsi"/>
          <w:sz w:val="18"/>
          <w:szCs w:val="18"/>
        </w:rPr>
        <w:t xml:space="preserve"> «удовлетворительное». </w:t>
      </w:r>
    </w:p>
    <w:p w:rsidR="00D01186" w:rsidRPr="002542F0" w:rsidRDefault="00D01186" w:rsidP="00D01186">
      <w:pPr>
        <w:pStyle w:val="a7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 xml:space="preserve">66% предприятий ожидают неизменность финансово-хозяйственной деятельности по сравнению с текущим моментом,  14% - улучшение и 12% -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ухудшение</w:t>
      </w:r>
      <w:r w:rsidRPr="002542F0">
        <w:rPr>
          <w:rFonts w:asciiTheme="minorHAnsi" w:hAnsiTheme="minorHAnsi" w:cstheme="minorHAnsi"/>
          <w:sz w:val="18"/>
          <w:szCs w:val="18"/>
        </w:rPr>
        <w:t>.</w:t>
      </w:r>
    </w:p>
    <w:p w:rsidR="00D01186" w:rsidRPr="002542F0" w:rsidRDefault="00D01186" w:rsidP="00D01186">
      <w:pPr>
        <w:pStyle w:val="a7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торговли в </w:t>
      </w:r>
      <w:r w:rsidRPr="002542F0">
        <w:rPr>
          <w:rFonts w:asciiTheme="minorHAnsi" w:hAnsiTheme="minorHAnsi" w:cstheme="minorHAnsi"/>
          <w:sz w:val="18"/>
          <w:szCs w:val="18"/>
          <w:lang w:val="en-US"/>
        </w:rPr>
        <w:t>II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І</w:t>
      </w:r>
      <w:r w:rsidRPr="002542F0">
        <w:rPr>
          <w:rFonts w:asciiTheme="minorHAnsi" w:hAnsiTheme="minorHAnsi" w:cstheme="minorHAnsi"/>
          <w:sz w:val="18"/>
          <w:szCs w:val="18"/>
        </w:rPr>
        <w:t xml:space="preserve"> квартале 2020г. составил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(-3</w:t>
      </w:r>
      <w:r w:rsidRPr="002542F0">
        <w:rPr>
          <w:rFonts w:asciiTheme="minorHAnsi" w:hAnsiTheme="minorHAnsi" w:cstheme="minorHAnsi"/>
          <w:sz w:val="18"/>
          <w:szCs w:val="18"/>
        </w:rPr>
        <w:t>%).</w:t>
      </w:r>
    </w:p>
    <w:p w:rsidR="00D01186" w:rsidRPr="002542F0" w:rsidRDefault="00D01186" w:rsidP="00D01186">
      <w:pPr>
        <w:pStyle w:val="a7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 xml:space="preserve">70% руководителей предприятий торговли в </w:t>
      </w:r>
      <w:r w:rsidRPr="002542F0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І</w:t>
      </w:r>
      <w:r w:rsidRPr="002542F0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2542F0">
        <w:rPr>
          <w:rFonts w:asciiTheme="minorHAnsi" w:hAnsiTheme="minorHAnsi" w:cs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ли</w:t>
      </w:r>
      <w:r w:rsidRPr="002542F0">
        <w:rPr>
          <w:rFonts w:asciiTheme="minorHAnsi" w:hAnsiTheme="minorHAnsi" w:cstheme="minorHAnsi"/>
          <w:sz w:val="18"/>
          <w:szCs w:val="18"/>
        </w:rPr>
        <w:t xml:space="preserve"> «удовлетворительное».  </w:t>
      </w:r>
    </w:p>
    <w:p w:rsidR="00D01186" w:rsidRPr="002542F0" w:rsidRDefault="00D01186" w:rsidP="00D01186">
      <w:pPr>
        <w:pStyle w:val="a7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 xml:space="preserve">59% предприятий ожидаютнеизменность финансово-хозяйственной деятельности по сравнению с текущим моментом,  15% - улучшение и  15 -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ухудшение</w:t>
      </w:r>
      <w:r w:rsidRPr="002542F0">
        <w:rPr>
          <w:rFonts w:asciiTheme="minorHAnsi" w:hAnsiTheme="minorHAnsi" w:cstheme="minorHAnsi"/>
          <w:sz w:val="18"/>
          <w:szCs w:val="18"/>
        </w:rPr>
        <w:t>.</w:t>
      </w:r>
    </w:p>
    <w:p w:rsidR="00D01186" w:rsidRPr="002542F0" w:rsidRDefault="00D01186" w:rsidP="00D01186">
      <w:pPr>
        <w:pStyle w:val="a7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>Индекспредпринимательской уверенности строительства, характеризующий деловую активность опрошенных организаций в</w:t>
      </w:r>
      <w:r w:rsidRPr="002542F0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І</w:t>
      </w:r>
      <w:r w:rsidRPr="002542F0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2542F0">
        <w:rPr>
          <w:rFonts w:asciiTheme="minorHAnsi" w:hAnsiTheme="minorHAnsi" w:cstheme="minorHAnsi"/>
          <w:sz w:val="18"/>
          <w:szCs w:val="18"/>
        </w:rPr>
        <w:t xml:space="preserve"> квартале 2020г. составил (-4%). </w:t>
      </w:r>
    </w:p>
    <w:p w:rsidR="00D01186" w:rsidRPr="002542F0" w:rsidRDefault="00D01186" w:rsidP="00D01186">
      <w:pPr>
        <w:pStyle w:val="a7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 xml:space="preserve">79%руководителей предприятий строительства в </w:t>
      </w:r>
      <w:r w:rsidRPr="002542F0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І</w:t>
      </w:r>
      <w:r w:rsidRPr="002542F0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2542F0">
        <w:rPr>
          <w:rFonts w:asciiTheme="minorHAnsi" w:hAnsiTheme="minorHAnsi" w:cs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ли</w:t>
      </w:r>
      <w:r w:rsidRPr="002542F0">
        <w:rPr>
          <w:rFonts w:asciiTheme="minorHAnsi" w:hAnsiTheme="minorHAnsi" w:cstheme="minorHAnsi"/>
          <w:sz w:val="18"/>
          <w:szCs w:val="18"/>
        </w:rPr>
        <w:t xml:space="preserve"> «удовлетворительное». </w:t>
      </w:r>
    </w:p>
    <w:p w:rsidR="00D01186" w:rsidRPr="002542F0" w:rsidRDefault="00D01186" w:rsidP="00D01186">
      <w:pPr>
        <w:pStyle w:val="a7"/>
        <w:rPr>
          <w:rFonts w:asciiTheme="minorHAnsi" w:hAnsiTheme="minorHAnsi" w:cstheme="minorHAnsi"/>
          <w:sz w:val="18"/>
          <w:szCs w:val="18"/>
        </w:rPr>
      </w:pPr>
      <w:r w:rsidRPr="002542F0">
        <w:rPr>
          <w:rFonts w:asciiTheme="minorHAnsi" w:hAnsiTheme="minorHAnsi" w:cstheme="minorHAnsi"/>
          <w:sz w:val="18"/>
          <w:szCs w:val="18"/>
        </w:rPr>
        <w:t>64%предприятий ожидают неизменность финансово-хозяйственной деятельности по сравнению с текущим моментом,  10% - улучшени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е</w:t>
      </w:r>
      <w:r w:rsidRPr="002542F0">
        <w:rPr>
          <w:rFonts w:asciiTheme="minorHAnsi" w:hAnsiTheme="minorHAnsi" w:cstheme="minorHAnsi"/>
          <w:sz w:val="18"/>
          <w:szCs w:val="18"/>
        </w:rPr>
        <w:t xml:space="preserve"> и 15% - </w:t>
      </w:r>
      <w:r w:rsidRPr="002542F0">
        <w:rPr>
          <w:rFonts w:asciiTheme="minorHAnsi" w:hAnsiTheme="minorHAnsi" w:cstheme="minorHAnsi"/>
          <w:sz w:val="18"/>
          <w:szCs w:val="18"/>
          <w:lang w:val="kk-KZ"/>
        </w:rPr>
        <w:t>ухудшение</w:t>
      </w:r>
      <w:r w:rsidRPr="002542F0">
        <w:rPr>
          <w:rFonts w:asciiTheme="minorHAnsi" w:hAnsiTheme="minorHAnsi" w:cstheme="minorHAnsi"/>
          <w:sz w:val="18"/>
          <w:szCs w:val="18"/>
        </w:rPr>
        <w:t>.</w:t>
      </w:r>
    </w:p>
    <w:p w:rsidR="00D01186" w:rsidRPr="002542F0" w:rsidRDefault="00D01186" w:rsidP="00D01186">
      <w:pPr>
        <w:pStyle w:val="a7"/>
        <w:rPr>
          <w:rFonts w:asciiTheme="minorHAnsi" w:hAnsiTheme="minorHAnsi" w:cstheme="minorHAnsi"/>
          <w:sz w:val="18"/>
          <w:szCs w:val="18"/>
          <w:lang w:val="kk-KZ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2268"/>
        <w:gridCol w:w="1843"/>
        <w:gridCol w:w="1559"/>
      </w:tblGrid>
      <w:tr w:rsidR="002542F0" w:rsidRPr="002542F0" w:rsidTr="000F20F7">
        <w:tc>
          <w:tcPr>
            <w:tcW w:w="4644" w:type="dxa"/>
            <w:vMerge w:val="restart"/>
            <w:tcBorders>
              <w:left w:val="nil"/>
            </w:tcBorders>
          </w:tcPr>
          <w:p w:rsidR="00D01186" w:rsidRPr="002542F0" w:rsidRDefault="00D01186" w:rsidP="000F20F7">
            <w:pPr>
              <w:pStyle w:val="a7"/>
              <w:ind w:firstLine="0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2268" w:type="dxa"/>
            <w:vMerge w:val="restart"/>
            <w:vAlign w:val="center"/>
          </w:tcPr>
          <w:p w:rsidR="00D01186" w:rsidRPr="002542F0" w:rsidRDefault="00D01186" w:rsidP="000F20F7">
            <w:pPr>
              <w:pStyle w:val="a7"/>
              <w:ind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Обследовано предприятий, единиц </w:t>
            </w:r>
          </w:p>
        </w:tc>
        <w:tc>
          <w:tcPr>
            <w:tcW w:w="3402" w:type="dxa"/>
            <w:gridSpan w:val="2"/>
            <w:tcBorders>
              <w:right w:val="nil"/>
            </w:tcBorders>
            <w:vAlign w:val="center"/>
          </w:tcPr>
          <w:p w:rsidR="00D01186" w:rsidRPr="002542F0" w:rsidRDefault="00D01186" w:rsidP="00D01186">
            <w:pPr>
              <w:pStyle w:val="a7"/>
              <w:ind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Индекс предпринимательской уверенности, 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в процентах</w:t>
            </w:r>
          </w:p>
        </w:tc>
      </w:tr>
      <w:tr w:rsidR="002542F0" w:rsidRPr="002542F0" w:rsidTr="000F20F7">
        <w:tc>
          <w:tcPr>
            <w:tcW w:w="4644" w:type="dxa"/>
            <w:vMerge/>
            <w:tcBorders>
              <w:left w:val="nil"/>
              <w:bottom w:val="single" w:sz="4" w:space="0" w:color="000000"/>
            </w:tcBorders>
          </w:tcPr>
          <w:p w:rsidR="00D01186" w:rsidRPr="002542F0" w:rsidRDefault="00D01186" w:rsidP="000F20F7">
            <w:pPr>
              <w:pStyle w:val="a7"/>
              <w:ind w:firstLine="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268" w:type="dxa"/>
            <w:vMerge/>
            <w:tcBorders>
              <w:bottom w:val="single" w:sz="4" w:space="0" w:color="000000"/>
            </w:tcBorders>
            <w:vAlign w:val="center"/>
          </w:tcPr>
          <w:p w:rsidR="00D01186" w:rsidRPr="002542F0" w:rsidRDefault="00D01186" w:rsidP="000F20F7">
            <w:pPr>
              <w:pStyle w:val="a7"/>
              <w:ind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</w:tcPr>
          <w:p w:rsidR="00D01186" w:rsidRPr="002542F0" w:rsidRDefault="00D01186" w:rsidP="000F20F7">
            <w:pPr>
              <w:pStyle w:val="a7"/>
              <w:ind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за 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I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І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квартал 2020г.</w:t>
            </w:r>
          </w:p>
        </w:tc>
        <w:tc>
          <w:tcPr>
            <w:tcW w:w="1559" w:type="dxa"/>
            <w:tcBorders>
              <w:bottom w:val="single" w:sz="4" w:space="0" w:color="000000"/>
              <w:right w:val="nil"/>
            </w:tcBorders>
          </w:tcPr>
          <w:p w:rsidR="00D01186" w:rsidRPr="002542F0" w:rsidRDefault="00D01186" w:rsidP="000F20F7">
            <w:pPr>
              <w:pStyle w:val="a7"/>
              <w:ind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за 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I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І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I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квартал 2020г.</w:t>
            </w:r>
          </w:p>
        </w:tc>
      </w:tr>
      <w:tr w:rsidR="002542F0" w:rsidRPr="002542F0" w:rsidTr="000F20F7">
        <w:trPr>
          <w:trHeight w:val="317"/>
        </w:trPr>
        <w:tc>
          <w:tcPr>
            <w:tcW w:w="464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D01186" w:rsidRPr="002542F0" w:rsidRDefault="00D01186" w:rsidP="000F20F7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Промышленность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01186" w:rsidRPr="002542F0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847</w:t>
            </w:r>
          </w:p>
        </w:tc>
        <w:tc>
          <w:tcPr>
            <w:tcW w:w="1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-1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+5</w:t>
            </w:r>
          </w:p>
        </w:tc>
      </w:tr>
      <w:tr w:rsidR="002542F0" w:rsidRPr="002542F0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2542F0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Горнодобывающая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и разработка карьеров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en-US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105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+2</w:t>
            </w:r>
          </w:p>
        </w:tc>
      </w:tr>
      <w:tr w:rsidR="002542F0" w:rsidRPr="002542F0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2542F0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Обрабатывающая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561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+3</w:t>
            </w:r>
          </w:p>
        </w:tc>
      </w:tr>
      <w:tr w:rsidR="002542F0" w:rsidRPr="002542F0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2542F0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 xml:space="preserve">Электроснабжение, 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подача газа, пара и воздушное кондинционирование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116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-24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+17</w:t>
            </w:r>
          </w:p>
        </w:tc>
      </w:tr>
      <w:tr w:rsidR="002542F0" w:rsidRPr="002542F0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2542F0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</w:rPr>
              <w:t>Водоснабжение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; канализационная система, контроль над сбором и распределением отходов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65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+4</w:t>
            </w:r>
          </w:p>
        </w:tc>
      </w:tr>
      <w:tr w:rsidR="002542F0" w:rsidRPr="002542F0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01186" w:rsidRPr="002542F0" w:rsidRDefault="00D01186" w:rsidP="000F20F7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Оптовая и розничная торговля; ремонт автомобилей и мотоциклов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01186" w:rsidRPr="002542F0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en-US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1 4</w:t>
            </w:r>
            <w:r w:rsidRPr="002542F0">
              <w:rPr>
                <w:rFonts w:asciiTheme="minorHAnsi" w:hAnsiTheme="minorHAnsi" w:cstheme="minorHAnsi"/>
                <w:lang w:val="en-US"/>
              </w:rPr>
              <w:t>48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bCs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bCs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-3</w:t>
            </w:r>
          </w:p>
        </w:tc>
      </w:tr>
      <w:tr w:rsidR="002542F0" w:rsidRPr="002542F0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01186" w:rsidRPr="002542F0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Оптовая и розничная торговля автомобилями и мотоциклами и их ремонт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01186" w:rsidRPr="002542F0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en-US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8</w:t>
            </w:r>
            <w:r w:rsidRPr="002542F0">
              <w:rPr>
                <w:rFonts w:asciiTheme="minorHAnsi" w:hAnsiTheme="minorHAnsi" w:cstheme="minorHAnsi"/>
                <w:lang w:val="en-US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</w:t>
            </w:r>
          </w:p>
        </w:tc>
      </w:tr>
      <w:tr w:rsidR="002542F0" w:rsidRPr="002542F0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01186" w:rsidRPr="002542F0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Оптовая торговля, за исключением автомобилей и мотоциклов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01186" w:rsidRPr="002542F0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848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-3</w:t>
            </w:r>
          </w:p>
        </w:tc>
      </w:tr>
      <w:tr w:rsidR="002542F0" w:rsidRPr="002542F0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01186" w:rsidRPr="002542F0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Розничная торговля, кроме торговли автомобилями и мотоциклами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01186" w:rsidRPr="002542F0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en-US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5</w:t>
            </w:r>
            <w:r w:rsidRPr="002542F0">
              <w:rPr>
                <w:rFonts w:asciiTheme="minorHAnsi" w:hAnsiTheme="minorHAnsi" w:cstheme="minorHAnsi"/>
                <w:lang w:val="en-US"/>
              </w:rPr>
              <w:t>16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-4</w:t>
            </w:r>
          </w:p>
        </w:tc>
      </w:tr>
      <w:tr w:rsidR="002542F0" w:rsidRPr="002542F0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01186" w:rsidRPr="002542F0" w:rsidRDefault="00D01186" w:rsidP="000F20F7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Строительство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01186" w:rsidRPr="002542F0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en-US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3</w:t>
            </w:r>
            <w:r w:rsidRPr="002542F0">
              <w:rPr>
                <w:rFonts w:asciiTheme="minorHAnsi" w:hAnsiTheme="minorHAnsi" w:cstheme="minorHAnsi"/>
                <w:lang w:val="en-US"/>
              </w:rPr>
              <w:t>83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-4</w:t>
            </w:r>
          </w:p>
        </w:tc>
      </w:tr>
      <w:tr w:rsidR="002542F0" w:rsidRPr="002542F0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2542F0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Государственная собственность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</w:tr>
      <w:tr w:rsidR="002542F0" w:rsidRPr="002542F0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2542F0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Частная собственность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en-US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36</w:t>
            </w:r>
            <w:r w:rsidRPr="002542F0">
              <w:rPr>
                <w:rFonts w:asciiTheme="minorHAnsi" w:hAnsiTheme="minorHAnsi" w:cstheme="minorHAnsi"/>
                <w:lang w:val="en-US"/>
              </w:rPr>
              <w:t>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-3</w:t>
            </w:r>
          </w:p>
        </w:tc>
      </w:tr>
      <w:tr w:rsidR="00D01186" w:rsidRPr="002542F0" w:rsidTr="000F20F7">
        <w:tc>
          <w:tcPr>
            <w:tcW w:w="464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D01186" w:rsidRPr="002542F0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  <w:lang w:val="kk-KZ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 xml:space="preserve">Иностранная 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D01186" w:rsidRPr="002542F0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lang w:val="kk-KZ"/>
              </w:rPr>
              <w:t>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D01186" w:rsidRPr="002542F0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-14</w:t>
            </w:r>
          </w:p>
        </w:tc>
      </w:tr>
    </w:tbl>
    <w:p w:rsidR="00D01186" w:rsidRPr="002542F0" w:rsidRDefault="00D01186" w:rsidP="00D01186">
      <w:pPr>
        <w:shd w:val="clear" w:color="auto" w:fill="FFFFFF"/>
        <w:ind w:firstLine="539"/>
        <w:jc w:val="both"/>
        <w:rPr>
          <w:rFonts w:asciiTheme="minorHAnsi" w:hAnsiTheme="minorHAnsi" w:cstheme="minorHAnsi"/>
          <w:sz w:val="16"/>
          <w:szCs w:val="16"/>
        </w:rPr>
      </w:pPr>
    </w:p>
    <w:p w:rsidR="00D01186" w:rsidRPr="002542F0" w:rsidRDefault="00D01186" w:rsidP="00D01186">
      <w:pPr>
        <w:jc w:val="both"/>
        <w:rPr>
          <w:rFonts w:asciiTheme="minorHAnsi" w:hAnsiTheme="minorHAnsi" w:cstheme="minorHAnsi"/>
          <w:sz w:val="16"/>
          <w:szCs w:val="16"/>
        </w:rPr>
      </w:pPr>
      <w:r w:rsidRPr="002542F0">
        <w:rPr>
          <w:rFonts w:asciiTheme="minorHAnsi" w:hAnsiTheme="minorHAnsi" w:cstheme="minorHAnsi"/>
          <w:sz w:val="16"/>
          <w:szCs w:val="16"/>
        </w:rPr>
        <w:t>Индекс предпринимательской уверенности предприятий промышленности рассчитывается как среднее арифметическое «балансов» оценок уровня фактически сложившегося спроса и запасов готовой продукции (последний – с обратным знаком), а также ожидаемых изменений объемов производства, в процентах.</w:t>
      </w:r>
    </w:p>
    <w:p w:rsidR="00D01186" w:rsidRPr="002542F0" w:rsidRDefault="00D01186" w:rsidP="00D01186">
      <w:pPr>
        <w:ind w:firstLine="540"/>
        <w:jc w:val="both"/>
        <w:rPr>
          <w:rFonts w:asciiTheme="minorHAnsi" w:hAnsiTheme="minorHAnsi" w:cstheme="minorHAnsi"/>
          <w:sz w:val="16"/>
          <w:szCs w:val="16"/>
        </w:rPr>
      </w:pPr>
      <w:r w:rsidRPr="002542F0">
        <w:rPr>
          <w:rFonts w:asciiTheme="minorHAnsi" w:hAnsiTheme="minorHAnsi" w:cstheme="minorHAnsi"/>
          <w:sz w:val="16"/>
          <w:szCs w:val="16"/>
        </w:rPr>
        <w:t>Индекс предпринимательской уверенности предприятий торговли рассчитывается как среднее арифметическое «балансов» оценок уровня фактически сложившегося экономического положения и складских запасов (последний – с обратным знаком), а также ожидаемых изменений экономического положения, в процентах. Под балансом следует понимать разность долей респондентов, отметивших «увеличение» и «уменьшение» того или иного показателя хозяйственной деятельности обследуемого предприятия, в процентах.</w:t>
      </w:r>
    </w:p>
    <w:p w:rsidR="00D01186" w:rsidRPr="002542F0" w:rsidRDefault="00D01186" w:rsidP="00D01186">
      <w:pPr>
        <w:ind w:firstLine="540"/>
        <w:jc w:val="both"/>
        <w:rPr>
          <w:rFonts w:asciiTheme="minorHAnsi" w:hAnsiTheme="minorHAnsi" w:cstheme="minorHAnsi"/>
          <w:i/>
          <w:sz w:val="16"/>
          <w:szCs w:val="16"/>
        </w:rPr>
      </w:pPr>
      <w:r w:rsidRPr="002542F0">
        <w:rPr>
          <w:rFonts w:asciiTheme="minorHAnsi" w:hAnsiTheme="minorHAnsi" w:cstheme="minorHAnsi"/>
          <w:sz w:val="16"/>
          <w:szCs w:val="16"/>
        </w:rPr>
        <w:t>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</w:t>
      </w:r>
      <w:r w:rsidRPr="002542F0">
        <w:rPr>
          <w:rFonts w:asciiTheme="minorHAnsi" w:hAnsiTheme="minorHAnsi" w:cstheme="minorHAnsi"/>
          <w:i/>
          <w:sz w:val="16"/>
          <w:szCs w:val="16"/>
        </w:rPr>
        <w:t>.</w:t>
      </w:r>
    </w:p>
    <w:p w:rsidR="0023424B" w:rsidRPr="002542F0" w:rsidRDefault="0023424B" w:rsidP="0023424B">
      <w:pPr>
        <w:pStyle w:val="2"/>
        <w:rPr>
          <w:rFonts w:asciiTheme="minorHAnsi" w:hAnsiTheme="minorHAnsi" w:cstheme="minorHAnsi"/>
          <w:i w:val="0"/>
        </w:rPr>
      </w:pPr>
      <w:r w:rsidRPr="002542F0">
        <w:rPr>
          <w:rFonts w:asciiTheme="minorHAnsi" w:hAnsiTheme="minorHAnsi" w:cstheme="minorHAnsi"/>
          <w:i w:val="0"/>
        </w:rPr>
        <w:lastRenderedPageBreak/>
        <w:t>9. Финансовая система</w:t>
      </w:r>
    </w:p>
    <w:p w:rsidR="0023424B" w:rsidRPr="002542F0" w:rsidRDefault="0023424B" w:rsidP="0023424B">
      <w:pPr>
        <w:pStyle w:val="23"/>
        <w:rPr>
          <w:rFonts w:asciiTheme="minorHAnsi" w:hAnsiTheme="minorHAnsi" w:cstheme="minorHAnsi"/>
          <w:szCs w:val="24"/>
        </w:rPr>
      </w:pPr>
      <w:r w:rsidRPr="002542F0">
        <w:rPr>
          <w:rFonts w:asciiTheme="minorHAnsi" w:hAnsiTheme="minorHAnsi" w:cstheme="minorHAnsi"/>
          <w:szCs w:val="24"/>
        </w:rPr>
        <w:t>9.1 Государственные финансы</w:t>
      </w:r>
    </w:p>
    <w:p w:rsidR="0023424B" w:rsidRPr="002542F0" w:rsidRDefault="0023424B" w:rsidP="0023424B">
      <w:pPr>
        <w:pStyle w:val="23"/>
        <w:rPr>
          <w:rFonts w:asciiTheme="minorHAnsi" w:hAnsiTheme="minorHAnsi" w:cstheme="minorHAnsi"/>
          <w:b w:val="0"/>
          <w:sz w:val="20"/>
        </w:rPr>
      </w:pPr>
      <w:r w:rsidRPr="002542F0">
        <w:rPr>
          <w:rFonts w:asciiTheme="minorHAnsi" w:hAnsiTheme="minorHAnsi" w:cstheme="minorHAnsi"/>
          <w:b w:val="0"/>
          <w:i/>
          <w:sz w:val="18"/>
          <w:szCs w:val="16"/>
        </w:rPr>
        <w:t>По данным МФ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686"/>
        <w:gridCol w:w="6520"/>
      </w:tblGrid>
      <w:tr w:rsidR="002542F0" w:rsidRPr="002542F0" w:rsidTr="002B09E9">
        <w:trPr>
          <w:trHeight w:val="2166"/>
        </w:trPr>
        <w:tc>
          <w:tcPr>
            <w:tcW w:w="3686" w:type="dxa"/>
          </w:tcPr>
          <w:p w:rsidR="0023424B" w:rsidRPr="002542F0" w:rsidRDefault="0023424B" w:rsidP="002B09E9">
            <w:pPr>
              <w:pStyle w:val="a9"/>
              <w:tabs>
                <w:tab w:val="left" w:pos="3119"/>
              </w:tabs>
              <w:ind w:right="201"/>
              <w:jc w:val="lef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Январь-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сентябрь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Cs w:val="16"/>
              </w:rPr>
              <w:t>2020</w:t>
            </w: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г.</w:t>
            </w:r>
          </w:p>
          <w:p w:rsidR="0023424B" w:rsidRPr="002542F0" w:rsidRDefault="0023424B" w:rsidP="002B09E9">
            <w:pPr>
              <w:pStyle w:val="a9"/>
              <w:tabs>
                <w:tab w:val="left" w:pos="3436"/>
              </w:tabs>
              <w:ind w:right="34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млрд. тенге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3436"/>
            </w:tblGrid>
            <w:tr w:rsidR="002542F0" w:rsidRPr="002542F0" w:rsidTr="002B09E9">
              <w:tc>
                <w:tcPr>
                  <w:tcW w:w="3436" w:type="dxa"/>
                </w:tcPr>
                <w:p w:rsidR="0023424B" w:rsidRPr="002542F0" w:rsidRDefault="0023424B" w:rsidP="002B09E9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Доходы…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……....……..………..….................. 10 242,8</w:t>
                  </w:r>
                </w:p>
              </w:tc>
            </w:tr>
            <w:tr w:rsidR="002542F0" w:rsidRPr="002542F0" w:rsidTr="002B09E9">
              <w:tc>
                <w:tcPr>
                  <w:tcW w:w="3436" w:type="dxa"/>
                </w:tcPr>
                <w:p w:rsidR="0023424B" w:rsidRPr="002542F0" w:rsidRDefault="0023424B" w:rsidP="002B09E9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Затраты…..…...……………….….................... 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11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577,7</w:t>
                  </w:r>
                </w:p>
              </w:tc>
            </w:tr>
            <w:tr w:rsidR="002542F0" w:rsidRPr="002542F0" w:rsidTr="002B09E9">
              <w:tc>
                <w:tcPr>
                  <w:tcW w:w="3436" w:type="dxa"/>
                </w:tcPr>
                <w:p w:rsidR="0023424B" w:rsidRPr="002542F0" w:rsidRDefault="0023424B" w:rsidP="002B09E9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Чистое бюджетное</w:t>
                  </w:r>
                </w:p>
                <w:p w:rsidR="0023424B" w:rsidRPr="002542F0" w:rsidRDefault="0023424B" w:rsidP="002B09E9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кредитование............................................. 261,0</w:t>
                  </w:r>
                </w:p>
              </w:tc>
            </w:tr>
            <w:tr w:rsidR="002542F0" w:rsidRPr="002542F0" w:rsidTr="002B09E9">
              <w:tc>
                <w:tcPr>
                  <w:tcW w:w="3436" w:type="dxa"/>
                </w:tcPr>
                <w:p w:rsidR="0023424B" w:rsidRPr="002542F0" w:rsidRDefault="0023424B" w:rsidP="002B09E9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Сальдо по операциям </w:t>
                  </w:r>
                </w:p>
                <w:p w:rsidR="0023424B" w:rsidRPr="002542F0" w:rsidRDefault="0023424B" w:rsidP="002B09E9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с финансовыми активами..................................................... 297,6</w:t>
                  </w:r>
                </w:p>
              </w:tc>
            </w:tr>
            <w:tr w:rsidR="002542F0" w:rsidRPr="002542F0" w:rsidTr="002B09E9">
              <w:tc>
                <w:tcPr>
                  <w:tcW w:w="3436" w:type="dxa"/>
                </w:tcPr>
                <w:p w:rsidR="0023424B" w:rsidRPr="002542F0" w:rsidRDefault="0023424B" w:rsidP="002B09E9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Дефицит бюджета………….......................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-1 893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,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5</w:t>
                  </w:r>
                </w:p>
              </w:tc>
            </w:tr>
          </w:tbl>
          <w:p w:rsidR="0023424B" w:rsidRPr="002542F0" w:rsidRDefault="0023424B" w:rsidP="002B09E9">
            <w:pPr>
              <w:pStyle w:val="af1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520" w:type="dxa"/>
          </w:tcPr>
          <w:p w:rsidR="0023424B" w:rsidRPr="002542F0" w:rsidRDefault="0023424B" w:rsidP="002B09E9">
            <w:pPr>
              <w:pStyle w:val="a9"/>
              <w:spacing w:before="0" w:after="0"/>
              <w:ind w:right="-108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за период, млрд.тенге</w:t>
            </w:r>
          </w:p>
          <w:p w:rsidR="0023424B" w:rsidRPr="002542F0" w:rsidRDefault="0023424B" w:rsidP="002B09E9">
            <w:pPr>
              <w:pStyle w:val="af1"/>
              <w:spacing w:before="0"/>
              <w:ind w:right="-108" w:firstLine="150"/>
              <w:jc w:val="lef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983355" cy="1757045"/>
                  <wp:effectExtent l="0" t="0" r="0" b="0"/>
                  <wp:docPr id="65" name="Диаграмма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8"/>
                    </a:graphicData>
                  </a:graphic>
                </wp:inline>
              </w:drawing>
            </w:r>
          </w:p>
        </w:tc>
      </w:tr>
    </w:tbl>
    <w:p w:rsidR="0023424B" w:rsidRPr="002542F0" w:rsidRDefault="0023424B" w:rsidP="0023424B">
      <w:pPr>
        <w:pStyle w:val="aff0"/>
        <w:rPr>
          <w:rFonts w:asciiTheme="minorHAnsi" w:hAnsiTheme="minorHAnsi" w:cstheme="minorHAnsi"/>
          <w:b/>
          <w:i w:val="0"/>
          <w:sz w:val="28"/>
          <w:szCs w:val="18"/>
          <w:lang w:val="kk-KZ"/>
        </w:rPr>
      </w:pPr>
      <w:r w:rsidRPr="002542F0">
        <w:rPr>
          <w:rFonts w:asciiTheme="minorHAnsi" w:hAnsiTheme="minorHAnsi" w:cstheme="minorHAnsi"/>
          <w:b/>
          <w:i w:val="0"/>
          <w:sz w:val="20"/>
          <w:szCs w:val="18"/>
        </w:rPr>
        <w:t xml:space="preserve">Доходы бюджета </w:t>
      </w:r>
      <w:r w:rsidRPr="002542F0">
        <w:rPr>
          <w:rFonts w:asciiTheme="minorHAnsi" w:hAnsiTheme="minorHAnsi" w:cstheme="minorHAnsi"/>
          <w:b/>
          <w:i w:val="0"/>
          <w:sz w:val="20"/>
          <w:szCs w:val="18"/>
          <w:lang w:val="kk-KZ"/>
        </w:rPr>
        <w:t>за январь-сентябрь 2020 года</w:t>
      </w: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993"/>
        <w:gridCol w:w="992"/>
        <w:gridCol w:w="992"/>
        <w:gridCol w:w="992"/>
        <w:gridCol w:w="992"/>
        <w:gridCol w:w="709"/>
        <w:gridCol w:w="1134"/>
        <w:gridCol w:w="993"/>
      </w:tblGrid>
      <w:tr w:rsidR="002542F0" w:rsidRPr="002542F0" w:rsidTr="002B09E9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Государственный бюджет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Республиканский бюджет</w:t>
            </w:r>
          </w:p>
        </w:tc>
        <w:tc>
          <w:tcPr>
            <w:tcW w:w="28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3424B" w:rsidRPr="002542F0" w:rsidRDefault="0023424B" w:rsidP="002B09E9">
            <w:pPr>
              <w:pStyle w:val="aa"/>
              <w:tabs>
                <w:tab w:val="left" w:pos="944"/>
              </w:tabs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Местный бюджет</w:t>
            </w:r>
          </w:p>
        </w:tc>
      </w:tr>
      <w:tr w:rsidR="002542F0" w:rsidRPr="002542F0" w:rsidTr="002B09E9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3424B" w:rsidRPr="002542F0" w:rsidRDefault="0023424B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январь-сентябрь 2020г. к январю-сентябрю 2019г.,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f3"/>
              <w:jc w:val="center"/>
              <w:rPr>
                <w:rFonts w:asciiTheme="minorHAnsi" w:hAnsiTheme="minorHAnsi" w:cstheme="minorHAnsi"/>
                <w:b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январь-сентябрь 2020г. к январю-сентябрю 2019г., в процентах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3424B" w:rsidRPr="002542F0" w:rsidRDefault="0023424B" w:rsidP="002B09E9">
            <w:pPr>
              <w:pStyle w:val="af3"/>
              <w:jc w:val="center"/>
              <w:rPr>
                <w:rFonts w:asciiTheme="minorHAnsi" w:hAnsiTheme="minorHAnsi" w:cstheme="minorHAnsi"/>
                <w:b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январь-сентябрь 2020г. к январю-сентябрю 2019г., в процентах</w:t>
            </w:r>
          </w:p>
        </w:tc>
      </w:tr>
      <w:tr w:rsidR="002542F0" w:rsidRPr="002542F0" w:rsidTr="002B09E9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bCs/>
                <w:sz w:val="16"/>
                <w:szCs w:val="16"/>
              </w:rPr>
              <w:t>Доходы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10 242,8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110,9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8 338,7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108,6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5 548,7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131,7</w:t>
            </w:r>
          </w:p>
        </w:tc>
      </w:tr>
      <w:tr w:rsidR="002542F0" w:rsidRPr="002542F0" w:rsidTr="002B09E9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5 762,5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56,3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89,7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3 601,4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43,2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76,7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2 161,2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38,9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125,0</w:t>
            </w:r>
          </w:p>
        </w:tc>
      </w:tr>
      <w:tr w:rsidR="002542F0" w:rsidRPr="002542F0" w:rsidTr="002B09E9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Неналоговые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299,9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187,1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250,4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221,3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49,6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104,0</w:t>
            </w:r>
          </w:p>
        </w:tc>
      </w:tr>
      <w:tr w:rsidR="002542F0" w:rsidRPr="002542F0" w:rsidTr="002B09E9">
        <w:trPr>
          <w:trHeight w:val="35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Поступления от продажи основного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65,4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87,0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26,8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63,6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1,1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92,6</w:t>
            </w:r>
          </w:p>
        </w:tc>
      </w:tr>
      <w:tr w:rsidR="002542F0" w:rsidRPr="002542F0" w:rsidTr="002B09E9">
        <w:trPr>
          <w:trHeight w:val="34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3424B" w:rsidRPr="002542F0" w:rsidRDefault="0023424B" w:rsidP="002B09E9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Поступления трансфертов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4 115,0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40,2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159,7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4 485,2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53,8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156,8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3 274,3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59,1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138,2</w:t>
            </w:r>
          </w:p>
        </w:tc>
      </w:tr>
    </w:tbl>
    <w:p w:rsidR="0023424B" w:rsidRPr="002542F0" w:rsidRDefault="0023424B" w:rsidP="0023424B">
      <w:pPr>
        <w:pStyle w:val="32"/>
        <w:spacing w:before="240" w:after="120"/>
        <w:rPr>
          <w:rFonts w:asciiTheme="minorHAnsi" w:hAnsiTheme="minorHAnsi" w:cstheme="minorHAnsi"/>
          <w:lang w:val="kk-KZ"/>
        </w:rPr>
      </w:pPr>
      <w:r w:rsidRPr="002542F0">
        <w:rPr>
          <w:rFonts w:asciiTheme="minorHAnsi" w:hAnsiTheme="minorHAnsi" w:cstheme="minorHAnsi"/>
        </w:rPr>
        <w:t>Налоговые поступления</w:t>
      </w:r>
      <w:r w:rsidRPr="002542F0">
        <w:rPr>
          <w:rFonts w:asciiTheme="minorHAnsi" w:hAnsiTheme="minorHAnsi" w:cstheme="minorHAnsi"/>
          <w:lang w:val="kk-KZ"/>
        </w:rPr>
        <w:t xml:space="preserve"> государственного бюджета за январь-сентябрь 2020 года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828"/>
        <w:gridCol w:w="6378"/>
      </w:tblGrid>
      <w:tr w:rsidR="002542F0" w:rsidRPr="002542F0" w:rsidTr="002B09E9">
        <w:trPr>
          <w:trHeight w:val="52"/>
        </w:trPr>
        <w:tc>
          <w:tcPr>
            <w:tcW w:w="3828" w:type="dxa"/>
          </w:tcPr>
          <w:p w:rsidR="0023424B" w:rsidRPr="002542F0" w:rsidRDefault="0023424B" w:rsidP="002B09E9">
            <w:pPr>
              <w:pStyle w:val="a9"/>
              <w:tabs>
                <w:tab w:val="left" w:pos="3754"/>
              </w:tabs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млрд. тенге</w:t>
            </w:r>
          </w:p>
        </w:tc>
        <w:tc>
          <w:tcPr>
            <w:tcW w:w="6378" w:type="dxa"/>
          </w:tcPr>
          <w:p w:rsidR="0023424B" w:rsidRPr="002542F0" w:rsidRDefault="0023424B" w:rsidP="002B09E9">
            <w:pPr>
              <w:pStyle w:val="a9"/>
              <w:ind w:right="-108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в процентах</w:t>
            </w:r>
          </w:p>
        </w:tc>
      </w:tr>
      <w:tr w:rsidR="002542F0" w:rsidRPr="002542F0" w:rsidTr="002B09E9">
        <w:trPr>
          <w:trHeight w:val="3597"/>
        </w:trPr>
        <w:tc>
          <w:tcPr>
            <w:tcW w:w="3828" w:type="dxa"/>
          </w:tcPr>
          <w:p w:rsidR="0023424B" w:rsidRPr="002542F0" w:rsidRDefault="0023424B" w:rsidP="002B09E9">
            <w:pPr>
              <w:pStyle w:val="a9"/>
              <w:tabs>
                <w:tab w:val="left" w:pos="3754"/>
              </w:tabs>
              <w:jc w:val="lef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321560" cy="2226310"/>
                  <wp:effectExtent l="0" t="0" r="2540" b="0"/>
                  <wp:docPr id="64" name="Диаграмма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5"/>
                          <pic:cNvPicPr>
                            <a:picLocks noChangeArrowheads="1"/>
                          </pic:cNvPicPr>
                        </pic:nvPicPr>
                        <pic:blipFill>
                          <a:blip r:embed="rId99" cstate="print"/>
                          <a:srcRect l="-1682" t="-9120" r="-821" b="-58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1560" cy="2226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tbl>
            <w:tblPr>
              <w:tblpPr w:leftFromText="180" w:rightFromText="180" w:horzAnchor="margin" w:tblpY="319"/>
              <w:tblW w:w="6096" w:type="dxa"/>
              <w:tblLayout w:type="fixed"/>
              <w:tblLook w:val="01E0" w:firstRow="1" w:lastRow="1" w:firstColumn="1" w:lastColumn="1" w:noHBand="0" w:noVBand="0"/>
            </w:tblPr>
            <w:tblGrid>
              <w:gridCol w:w="2763"/>
              <w:gridCol w:w="1201"/>
              <w:gridCol w:w="2132"/>
            </w:tblGrid>
            <w:tr w:rsidR="002542F0" w:rsidRPr="002542F0" w:rsidTr="002B09E9">
              <w:trPr>
                <w:trHeight w:val="599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3424B" w:rsidRPr="002542F0" w:rsidRDefault="0023424B" w:rsidP="002B09E9">
                  <w:pPr>
                    <w:pStyle w:val="aff3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3424B" w:rsidRPr="002542F0" w:rsidRDefault="0023424B" w:rsidP="002B09E9">
                  <w:pPr>
                    <w:pStyle w:val="aff3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23424B" w:rsidRPr="002542F0" w:rsidRDefault="0023424B" w:rsidP="002B09E9">
                  <w:pPr>
                    <w:pStyle w:val="aff3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Январь-сентябрь 2020г. к январю-сентябрю 2019г., в процентах</w:t>
                  </w:r>
                </w:p>
              </w:tc>
            </w:tr>
            <w:tr w:rsidR="002542F0" w:rsidRPr="002542F0" w:rsidTr="002B09E9">
              <w:trPr>
                <w:trHeight w:val="153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</w:tcPr>
                <w:p w:rsidR="0023424B" w:rsidRPr="002542F0" w:rsidRDefault="0023424B" w:rsidP="002B09E9">
                  <w:pPr>
                    <w:pStyle w:val="aff3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Налоговые поступления</w:t>
                  </w:r>
                </w:p>
              </w:tc>
              <w:tc>
                <w:tcPr>
                  <w:tcW w:w="1201" w:type="dxa"/>
                  <w:tcBorders>
                    <w:top w:val="single" w:sz="4" w:space="0" w:color="auto"/>
                  </w:tcBorders>
                  <w:vAlign w:val="bottom"/>
                </w:tcPr>
                <w:p w:rsidR="0023424B" w:rsidRPr="002542F0" w:rsidRDefault="0023424B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23424B" w:rsidRPr="002542F0" w:rsidRDefault="0023424B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89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,7</w:t>
                  </w:r>
                </w:p>
              </w:tc>
            </w:tr>
            <w:tr w:rsidR="002542F0" w:rsidRPr="002542F0" w:rsidTr="002B09E9">
              <w:trPr>
                <w:trHeight w:val="153"/>
              </w:trPr>
              <w:tc>
                <w:tcPr>
                  <w:tcW w:w="2763" w:type="dxa"/>
                </w:tcPr>
                <w:p w:rsidR="0023424B" w:rsidRPr="002542F0" w:rsidRDefault="0023424B" w:rsidP="002B09E9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Налог на добавленную стоимость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23424B" w:rsidRPr="002542F0" w:rsidRDefault="0023424B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30,0</w:t>
                  </w:r>
                </w:p>
              </w:tc>
              <w:tc>
                <w:tcPr>
                  <w:tcW w:w="2132" w:type="dxa"/>
                  <w:vAlign w:val="bottom"/>
                </w:tcPr>
                <w:p w:rsidR="0023424B" w:rsidRPr="002542F0" w:rsidRDefault="0023424B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91,8</w:t>
                  </w:r>
                </w:p>
              </w:tc>
            </w:tr>
            <w:tr w:rsidR="002542F0" w:rsidRPr="002542F0" w:rsidTr="002B09E9">
              <w:trPr>
                <w:trHeight w:val="123"/>
              </w:trPr>
              <w:tc>
                <w:tcPr>
                  <w:tcW w:w="2763" w:type="dxa"/>
                </w:tcPr>
                <w:p w:rsidR="0023424B" w:rsidRPr="002542F0" w:rsidRDefault="0023424B" w:rsidP="002B09E9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Корпоративный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23424B" w:rsidRPr="002542F0" w:rsidRDefault="0023424B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20,9</w:t>
                  </w:r>
                </w:p>
              </w:tc>
              <w:tc>
                <w:tcPr>
                  <w:tcW w:w="2132" w:type="dxa"/>
                  <w:vAlign w:val="bottom"/>
                </w:tcPr>
                <w:p w:rsidR="0023424B" w:rsidRPr="002542F0" w:rsidRDefault="0023424B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94,8</w:t>
                  </w:r>
                </w:p>
              </w:tc>
            </w:tr>
            <w:tr w:rsidR="002542F0" w:rsidRPr="002542F0" w:rsidTr="002B09E9">
              <w:trPr>
                <w:trHeight w:val="212"/>
              </w:trPr>
              <w:tc>
                <w:tcPr>
                  <w:tcW w:w="2763" w:type="dxa"/>
                </w:tcPr>
                <w:p w:rsidR="0023424B" w:rsidRPr="002542F0" w:rsidRDefault="0023424B" w:rsidP="002B09E9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Индивидуальный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23424B" w:rsidRPr="002542F0" w:rsidRDefault="0023424B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11,8</w:t>
                  </w:r>
                </w:p>
              </w:tc>
              <w:tc>
                <w:tcPr>
                  <w:tcW w:w="2132" w:type="dxa"/>
                  <w:vAlign w:val="bottom"/>
                </w:tcPr>
                <w:p w:rsidR="0023424B" w:rsidRPr="002542F0" w:rsidRDefault="0023424B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105,6</w:t>
                  </w:r>
                </w:p>
              </w:tc>
            </w:tr>
            <w:tr w:rsidR="002542F0" w:rsidRPr="002542F0" w:rsidTr="002B09E9">
              <w:trPr>
                <w:trHeight w:val="144"/>
              </w:trPr>
              <w:tc>
                <w:tcPr>
                  <w:tcW w:w="2763" w:type="dxa"/>
                </w:tcPr>
                <w:p w:rsidR="0023424B" w:rsidRPr="002542F0" w:rsidRDefault="0023424B" w:rsidP="002B09E9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Налоги на международную торговлю и внешние операции</w:t>
                  </w:r>
                </w:p>
              </w:tc>
              <w:tc>
                <w:tcPr>
                  <w:tcW w:w="1201" w:type="dxa"/>
                  <w:vAlign w:val="bottom"/>
                </w:tcPr>
                <w:p w:rsidR="0023424B" w:rsidRPr="002542F0" w:rsidRDefault="0023424B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10,6</w:t>
                  </w:r>
                </w:p>
              </w:tc>
              <w:tc>
                <w:tcPr>
                  <w:tcW w:w="2132" w:type="dxa"/>
                  <w:vAlign w:val="bottom"/>
                </w:tcPr>
                <w:p w:rsidR="0023424B" w:rsidRPr="002542F0" w:rsidRDefault="0023424B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54,7</w:t>
                  </w:r>
                </w:p>
              </w:tc>
            </w:tr>
            <w:tr w:rsidR="002542F0" w:rsidRPr="002542F0" w:rsidTr="002B09E9">
              <w:trPr>
                <w:trHeight w:val="154"/>
              </w:trPr>
              <w:tc>
                <w:tcPr>
                  <w:tcW w:w="2763" w:type="dxa"/>
                </w:tcPr>
                <w:p w:rsidR="0023424B" w:rsidRPr="002542F0" w:rsidRDefault="0023424B" w:rsidP="002B09E9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Социальный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23424B" w:rsidRPr="002542F0" w:rsidRDefault="0023424B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9,2</w:t>
                  </w:r>
                </w:p>
              </w:tc>
              <w:tc>
                <w:tcPr>
                  <w:tcW w:w="2132" w:type="dxa"/>
                  <w:vAlign w:val="bottom"/>
                </w:tcPr>
                <w:p w:rsidR="0023424B" w:rsidRPr="002542F0" w:rsidRDefault="0023424B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104,5</w:t>
                  </w:r>
                </w:p>
              </w:tc>
            </w:tr>
            <w:tr w:rsidR="002542F0" w:rsidRPr="002542F0" w:rsidTr="002B09E9">
              <w:trPr>
                <w:trHeight w:val="154"/>
              </w:trPr>
              <w:tc>
                <w:tcPr>
                  <w:tcW w:w="2763" w:type="dxa"/>
                </w:tcPr>
                <w:p w:rsidR="0023424B" w:rsidRPr="002542F0" w:rsidRDefault="0023424B" w:rsidP="002B09E9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Поступления за использование природных и других ресурсов</w:t>
                  </w:r>
                </w:p>
              </w:tc>
              <w:tc>
                <w:tcPr>
                  <w:tcW w:w="1201" w:type="dxa"/>
                  <w:vAlign w:val="bottom"/>
                </w:tcPr>
                <w:p w:rsidR="0023424B" w:rsidRPr="002542F0" w:rsidRDefault="0023424B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6,1</w:t>
                  </w:r>
                </w:p>
              </w:tc>
              <w:tc>
                <w:tcPr>
                  <w:tcW w:w="2132" w:type="dxa"/>
                  <w:vAlign w:val="bottom"/>
                </w:tcPr>
                <w:p w:rsidR="0023424B" w:rsidRPr="002542F0" w:rsidRDefault="0023424B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93,4</w:t>
                  </w:r>
                </w:p>
              </w:tc>
            </w:tr>
            <w:tr w:rsidR="002542F0" w:rsidRPr="002542F0" w:rsidTr="002B09E9">
              <w:trPr>
                <w:trHeight w:val="154"/>
              </w:trPr>
              <w:tc>
                <w:tcPr>
                  <w:tcW w:w="2763" w:type="dxa"/>
                </w:tcPr>
                <w:p w:rsidR="0023424B" w:rsidRPr="002542F0" w:rsidRDefault="0023424B" w:rsidP="002B09E9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Акцизы</w:t>
                  </w:r>
                </w:p>
              </w:tc>
              <w:tc>
                <w:tcPr>
                  <w:tcW w:w="1201" w:type="dxa"/>
                  <w:vAlign w:val="bottom"/>
                </w:tcPr>
                <w:p w:rsidR="0023424B" w:rsidRPr="002542F0" w:rsidRDefault="0023424B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5,6</w:t>
                  </w:r>
                </w:p>
              </w:tc>
              <w:tc>
                <w:tcPr>
                  <w:tcW w:w="2132" w:type="dxa"/>
                  <w:vAlign w:val="bottom"/>
                </w:tcPr>
                <w:p w:rsidR="0023424B" w:rsidRPr="002542F0" w:rsidRDefault="0023424B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127,4</w:t>
                  </w:r>
                </w:p>
              </w:tc>
            </w:tr>
            <w:tr w:rsidR="002542F0" w:rsidRPr="002542F0" w:rsidTr="002B09E9">
              <w:trPr>
                <w:trHeight w:val="154"/>
              </w:trPr>
              <w:tc>
                <w:tcPr>
                  <w:tcW w:w="2763" w:type="dxa"/>
                </w:tcPr>
                <w:p w:rsidR="0023424B" w:rsidRPr="002542F0" w:rsidRDefault="0023424B" w:rsidP="002B09E9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Налоги на собственность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23424B" w:rsidRPr="002542F0" w:rsidRDefault="0023424B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4,6</w:t>
                  </w:r>
                </w:p>
              </w:tc>
              <w:tc>
                <w:tcPr>
                  <w:tcW w:w="2132" w:type="dxa"/>
                  <w:vAlign w:val="bottom"/>
                </w:tcPr>
                <w:p w:rsidR="0023424B" w:rsidRPr="002542F0" w:rsidRDefault="0023424B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94,0</w:t>
                  </w:r>
                </w:p>
              </w:tc>
            </w:tr>
            <w:tr w:rsidR="002542F0" w:rsidRPr="002542F0" w:rsidTr="002B09E9">
              <w:trPr>
                <w:trHeight w:val="248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</w:tcPr>
                <w:p w:rsidR="0023424B" w:rsidRPr="002542F0" w:rsidRDefault="0023424B" w:rsidP="002B09E9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Прочие налоги</w:t>
                  </w:r>
                </w:p>
              </w:tc>
              <w:tc>
                <w:tcPr>
                  <w:tcW w:w="1201" w:type="dxa"/>
                  <w:tcBorders>
                    <w:bottom w:val="single" w:sz="4" w:space="0" w:color="auto"/>
                  </w:tcBorders>
                  <w:vAlign w:val="bottom"/>
                </w:tcPr>
                <w:p w:rsidR="0023424B" w:rsidRPr="002542F0" w:rsidRDefault="0023424B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23424B" w:rsidRPr="002542F0" w:rsidRDefault="0023424B" w:rsidP="002B09E9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73,8</w:t>
                  </w:r>
                </w:p>
              </w:tc>
            </w:tr>
          </w:tbl>
          <w:p w:rsidR="0023424B" w:rsidRPr="002542F0" w:rsidRDefault="0023424B" w:rsidP="002B09E9">
            <w:pPr>
              <w:pStyle w:val="a9"/>
              <w:ind w:right="-108"/>
              <w:jc w:val="center"/>
              <w:rPr>
                <w:rFonts w:asciiTheme="minorHAnsi" w:hAnsiTheme="minorHAnsi" w:cstheme="minorHAnsi"/>
                <w:szCs w:val="16"/>
              </w:rPr>
            </w:pPr>
          </w:p>
        </w:tc>
      </w:tr>
    </w:tbl>
    <w:p w:rsidR="0023424B" w:rsidRPr="002542F0" w:rsidRDefault="0023424B" w:rsidP="0023424B">
      <w:pPr>
        <w:pStyle w:val="32"/>
        <w:pageBreakBefore/>
        <w:spacing w:before="240" w:after="120" w:line="276" w:lineRule="auto"/>
        <w:rPr>
          <w:rFonts w:asciiTheme="minorHAnsi" w:hAnsiTheme="minorHAnsi" w:cstheme="minorHAnsi"/>
          <w:lang w:val="kk-KZ"/>
        </w:rPr>
      </w:pPr>
      <w:r w:rsidRPr="002542F0">
        <w:rPr>
          <w:rFonts w:asciiTheme="minorHAnsi" w:hAnsiTheme="minorHAnsi" w:cstheme="minorHAnsi"/>
        </w:rPr>
        <w:lastRenderedPageBreak/>
        <w:t>Затраты бюджета за январь-сентябрь 2020</w:t>
      </w:r>
      <w:r w:rsidRPr="002542F0">
        <w:rPr>
          <w:rFonts w:asciiTheme="minorHAnsi" w:hAnsiTheme="minorHAnsi" w:cstheme="minorHAnsi"/>
          <w:lang w:val="kk-KZ"/>
        </w:rPr>
        <w:t xml:space="preserve"> </w:t>
      </w:r>
      <w:r w:rsidRPr="002542F0">
        <w:rPr>
          <w:rFonts w:asciiTheme="minorHAnsi" w:hAnsiTheme="minorHAnsi" w:cstheme="minorHAnsi"/>
        </w:rPr>
        <w:t>г</w:t>
      </w:r>
      <w:r w:rsidRPr="002542F0">
        <w:rPr>
          <w:rFonts w:asciiTheme="minorHAnsi" w:hAnsiTheme="minorHAnsi" w:cstheme="minorHAnsi"/>
          <w:lang w:val="kk-KZ"/>
        </w:rPr>
        <w:t>ода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1134"/>
        <w:gridCol w:w="992"/>
        <w:gridCol w:w="851"/>
        <w:gridCol w:w="992"/>
        <w:gridCol w:w="992"/>
        <w:gridCol w:w="851"/>
        <w:gridCol w:w="992"/>
        <w:gridCol w:w="992"/>
      </w:tblGrid>
      <w:tr w:rsidR="002542F0" w:rsidRPr="002542F0" w:rsidTr="002B09E9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Республиканский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3424B" w:rsidRPr="002542F0" w:rsidRDefault="0023424B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Местный бюджет</w:t>
            </w:r>
          </w:p>
        </w:tc>
      </w:tr>
      <w:tr w:rsidR="002542F0" w:rsidRPr="002542F0" w:rsidTr="002B09E9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январь-сентябрь 2020г. к январю-сентябрю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f3"/>
              <w:jc w:val="center"/>
              <w:rPr>
                <w:rFonts w:asciiTheme="minorHAnsi" w:hAnsiTheme="minorHAnsi" w:cstheme="minorHAnsi"/>
                <w:sz w:val="10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январь-сентябрь 2020г. к январю-сентябрю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24B" w:rsidRPr="002542F0" w:rsidRDefault="0023424B" w:rsidP="002B09E9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3424B" w:rsidRPr="002542F0" w:rsidRDefault="0023424B" w:rsidP="002B09E9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kk-KZ"/>
              </w:rPr>
              <w:t>январь-сентябрь 2020г. к январю-сентябрю 2019г., в процентах</w:t>
            </w:r>
          </w:p>
        </w:tc>
      </w:tr>
      <w:tr w:rsidR="002542F0" w:rsidRPr="002542F0" w:rsidTr="002B09E9">
        <w:trPr>
          <w:trHeight w:val="222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rPr>
                <w:rFonts w:asciiTheme="minorHAnsi" w:hAnsiTheme="minorHAnsi" w:cstheme="minorHAnsi"/>
                <w:snapToGrid w:val="0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Затраты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11 577,7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123,0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9 808,2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121,4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5 414,1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135,5</w:t>
            </w:r>
          </w:p>
        </w:tc>
      </w:tr>
      <w:tr w:rsidR="002542F0" w:rsidRPr="002542F0" w:rsidTr="002B09E9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3424B" w:rsidRPr="002542F0" w:rsidRDefault="0023424B" w:rsidP="002B09E9">
            <w:pPr>
              <w:pStyle w:val="ac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2542F0">
              <w:rPr>
                <w:rFonts w:asciiTheme="minorHAnsi" w:hAnsiTheme="minorHAnsi" w:cstheme="minorHAnsi"/>
                <w:snapToGrid w:val="0"/>
                <w:szCs w:val="16"/>
              </w:rPr>
              <w:t xml:space="preserve">Государственные услуги общего характера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590,6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115,5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414,4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106,8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192,5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133,1</w:t>
            </w:r>
          </w:p>
        </w:tc>
      </w:tr>
      <w:tr w:rsidR="002542F0" w:rsidRPr="002542F0" w:rsidTr="002B09E9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c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2542F0">
              <w:rPr>
                <w:rFonts w:asciiTheme="minorHAnsi" w:hAnsiTheme="minorHAnsi" w:cstheme="minorHAnsi"/>
                <w:snapToGrid w:val="0"/>
                <w:szCs w:val="16"/>
              </w:rPr>
              <w:t>Оборона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415,7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395,2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99,8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20,5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0,4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113,8</w:t>
            </w:r>
          </w:p>
        </w:tc>
      </w:tr>
      <w:tr w:rsidR="002542F0" w:rsidRPr="002542F0" w:rsidTr="002B09E9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3424B" w:rsidRPr="002542F0" w:rsidRDefault="0023424B" w:rsidP="002B09E9">
            <w:pPr>
              <w:pStyle w:val="ac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2542F0">
              <w:rPr>
                <w:rFonts w:asciiTheme="minorHAnsi" w:hAnsiTheme="minorHAnsi" w:cstheme="minorHAnsi"/>
                <w:snapToGrid w:val="0"/>
                <w:szCs w:val="16"/>
              </w:rPr>
              <w:t>Общественный порядок, безопасность, правовая, судебная, уголовно-исполнительная деятельность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671,8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117,9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545,7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116,6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129,0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112,7</w:t>
            </w:r>
          </w:p>
        </w:tc>
      </w:tr>
      <w:tr w:rsidR="002542F0" w:rsidRPr="002542F0" w:rsidTr="002B09E9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c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2542F0">
              <w:rPr>
                <w:rFonts w:asciiTheme="minorHAnsi" w:hAnsiTheme="minorHAnsi" w:cstheme="minorHAnsi"/>
                <w:snapToGrid w:val="0"/>
                <w:szCs w:val="16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2 207,1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19,1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132,7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594,6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6,1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147,0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1 911,2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35,3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136,4</w:t>
            </w:r>
          </w:p>
        </w:tc>
      </w:tr>
      <w:tr w:rsidR="002542F0" w:rsidRPr="002542F0" w:rsidTr="002B09E9">
        <w:trPr>
          <w:trHeight w:val="1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c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2542F0">
              <w:rPr>
                <w:rFonts w:asciiTheme="minorHAnsi" w:hAnsiTheme="minorHAnsi" w:cstheme="minorHAnsi"/>
                <w:snapToGrid w:val="0"/>
                <w:szCs w:val="16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1 331,1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155,0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1 185,0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147,6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210,2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206,5</w:t>
            </w:r>
          </w:p>
        </w:tc>
      </w:tr>
      <w:tr w:rsidR="002542F0" w:rsidRPr="002542F0" w:rsidTr="002B09E9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3424B" w:rsidRPr="002542F0" w:rsidRDefault="0023424B" w:rsidP="002B09E9">
            <w:pPr>
              <w:pStyle w:val="ac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2542F0">
              <w:rPr>
                <w:rFonts w:asciiTheme="minorHAnsi" w:hAnsiTheme="minorHAnsi" w:cstheme="minorHAnsi"/>
                <w:snapToGrid w:val="0"/>
                <w:szCs w:val="16"/>
              </w:rPr>
              <w:t>Социальная помощь и социальное обеспечение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2 815,8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24,3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109,4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2 865,7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29,2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118,3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273,5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5,1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90,3</w:t>
            </w:r>
          </w:p>
        </w:tc>
      </w:tr>
      <w:tr w:rsidR="0023424B" w:rsidRPr="002542F0" w:rsidTr="002B09E9">
        <w:trPr>
          <w:trHeight w:val="16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c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2542F0">
              <w:rPr>
                <w:rFonts w:asciiTheme="minorHAnsi" w:hAnsiTheme="minorHAnsi" w:cstheme="minorHAnsi"/>
                <w:snapToGrid w:val="0"/>
                <w:szCs w:val="16"/>
              </w:rPr>
              <w:t xml:space="preserve">Прочие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3 545,6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30,6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125,6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3 807,6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38,8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119,0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2 677,2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49,3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23424B" w:rsidRPr="002542F0" w:rsidRDefault="0023424B" w:rsidP="002B09E9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140,0</w:t>
            </w:r>
          </w:p>
        </w:tc>
      </w:tr>
    </w:tbl>
    <w:p w:rsidR="0023424B" w:rsidRPr="002542F0" w:rsidRDefault="0023424B" w:rsidP="0023424B">
      <w:pPr>
        <w:pStyle w:val="af3"/>
        <w:jc w:val="left"/>
        <w:rPr>
          <w:rFonts w:asciiTheme="minorHAnsi" w:hAnsiTheme="minorHAnsi" w:cstheme="minorHAnsi"/>
        </w:rPr>
      </w:pPr>
    </w:p>
    <w:p w:rsidR="00C43437" w:rsidRPr="002542F0" w:rsidRDefault="00C43437" w:rsidP="00C43437">
      <w:pPr>
        <w:pStyle w:val="23"/>
        <w:pageBreakBefore/>
        <w:rPr>
          <w:rFonts w:asciiTheme="minorHAnsi" w:hAnsiTheme="minorHAnsi" w:cstheme="minorHAnsi"/>
          <w:lang w:val="kk-KZ"/>
        </w:rPr>
      </w:pPr>
      <w:r w:rsidRPr="002542F0">
        <w:rPr>
          <w:rFonts w:asciiTheme="minorHAnsi" w:hAnsiTheme="minorHAnsi" w:cstheme="minorHAnsi"/>
          <w:lang w:val="kk-KZ"/>
        </w:rPr>
        <w:lastRenderedPageBreak/>
        <w:t>9.2 Денежно</w:t>
      </w:r>
      <w:r w:rsidRPr="002542F0">
        <w:rPr>
          <w:rFonts w:asciiTheme="minorHAnsi" w:hAnsiTheme="minorHAnsi" w:cstheme="minorHAnsi"/>
        </w:rPr>
        <w:t>-</w:t>
      </w:r>
      <w:r w:rsidRPr="002542F0">
        <w:rPr>
          <w:rFonts w:asciiTheme="minorHAnsi" w:hAnsiTheme="minorHAnsi" w:cstheme="minorHAnsi"/>
          <w:lang w:val="kk-KZ"/>
        </w:rPr>
        <w:t>кредитная статистика</w:t>
      </w:r>
    </w:p>
    <w:p w:rsidR="00C43437" w:rsidRPr="002542F0" w:rsidRDefault="00C43437" w:rsidP="00C43437">
      <w:pPr>
        <w:pStyle w:val="afb"/>
        <w:ind w:left="0"/>
        <w:rPr>
          <w:rFonts w:asciiTheme="minorHAnsi" w:hAnsiTheme="minorHAnsi" w:cstheme="minorHAnsi"/>
          <w:sz w:val="18"/>
        </w:rPr>
      </w:pPr>
      <w:r w:rsidRPr="002542F0">
        <w:rPr>
          <w:rFonts w:asciiTheme="minorHAnsi" w:hAnsiTheme="minorHAnsi" w:cstheme="minorHAnsi"/>
          <w:sz w:val="18"/>
          <w:lang w:val="kk-KZ"/>
        </w:rPr>
        <w:t>П</w:t>
      </w:r>
      <w:r w:rsidRPr="002542F0">
        <w:rPr>
          <w:rFonts w:asciiTheme="minorHAnsi" w:hAnsiTheme="minorHAnsi" w:cstheme="minorHAnsi"/>
          <w:sz w:val="18"/>
        </w:rPr>
        <w:t>о данным НБ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51"/>
        <w:gridCol w:w="6655"/>
      </w:tblGrid>
      <w:tr w:rsidR="002542F0" w:rsidRPr="002542F0" w:rsidTr="002B09E9">
        <w:trPr>
          <w:trHeight w:val="406"/>
        </w:trPr>
        <w:tc>
          <w:tcPr>
            <w:tcW w:w="10206" w:type="dxa"/>
            <w:gridSpan w:val="2"/>
            <w:vAlign w:val="center"/>
          </w:tcPr>
          <w:p w:rsidR="00C43437" w:rsidRPr="002542F0" w:rsidRDefault="00C43437" w:rsidP="002B09E9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2542F0">
              <w:rPr>
                <w:rFonts w:asciiTheme="minorHAnsi" w:hAnsiTheme="minorHAnsi" w:cstheme="minorHAnsi"/>
                <w:b/>
              </w:rPr>
              <w:t>Денежная база (резервные деньги)</w:t>
            </w:r>
          </w:p>
        </w:tc>
      </w:tr>
      <w:tr w:rsidR="002542F0" w:rsidRPr="002542F0" w:rsidTr="002B09E9">
        <w:trPr>
          <w:trHeight w:val="3478"/>
        </w:trPr>
        <w:tc>
          <w:tcPr>
            <w:tcW w:w="3551" w:type="dxa"/>
          </w:tcPr>
          <w:tbl>
            <w:tblPr>
              <w:tblW w:w="3335" w:type="dxa"/>
              <w:tblLayout w:type="fixed"/>
              <w:tblLook w:val="01E0" w:firstRow="1" w:lastRow="1" w:firstColumn="1" w:lastColumn="1" w:noHBand="0" w:noVBand="0"/>
            </w:tblPr>
            <w:tblGrid>
              <w:gridCol w:w="3335"/>
            </w:tblGrid>
            <w:tr w:rsidR="002542F0" w:rsidRPr="002542F0" w:rsidTr="002B09E9">
              <w:trPr>
                <w:trHeight w:val="411"/>
              </w:trPr>
              <w:tc>
                <w:tcPr>
                  <w:tcW w:w="3335" w:type="dxa"/>
                </w:tcPr>
                <w:tbl>
                  <w:tblPr>
                    <w:tblW w:w="3119" w:type="dxa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119"/>
                  </w:tblGrid>
                  <w:tr w:rsidR="002542F0" w:rsidRPr="002542F0" w:rsidTr="002B09E9">
                    <w:trPr>
                      <w:trHeight w:val="411"/>
                    </w:trPr>
                    <w:tc>
                      <w:tcPr>
                        <w:tcW w:w="3119" w:type="dxa"/>
                      </w:tcPr>
                      <w:p w:rsidR="00C43437" w:rsidRPr="002542F0" w:rsidRDefault="00C43437" w:rsidP="002B09E9">
                        <w:pPr>
                          <w:pStyle w:val="af3"/>
                          <w:ind w:right="-45"/>
                          <w:rPr>
                            <w:rFonts w:asciiTheme="minorHAnsi" w:hAnsiTheme="minorHAnsi" w:cstheme="minorHAnsi"/>
                            <w:szCs w:val="16"/>
                            <w:lang w:val="kk-KZ"/>
                          </w:rPr>
                        </w:pPr>
                        <w:r w:rsidRPr="002542F0">
                          <w:rPr>
                            <w:rFonts w:asciiTheme="minorHAnsi" w:hAnsiTheme="minorHAnsi" w:cstheme="minorHAnsi"/>
                            <w:szCs w:val="16"/>
                            <w:lang w:val="kk-KZ"/>
                          </w:rPr>
                          <w:t>на конец периода, млрд. тенге</w:t>
                        </w:r>
                      </w:p>
                      <w:p w:rsidR="00C43437" w:rsidRPr="002542F0" w:rsidRDefault="00C43437" w:rsidP="002B09E9">
                        <w:pPr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kk-KZ"/>
                          </w:rPr>
                        </w:pPr>
                        <w:r w:rsidRPr="002542F0"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kk-KZ"/>
                          </w:rPr>
                          <w:t>Сентябрь 2019г..........................6 528,3</w:t>
                        </w:r>
                      </w:p>
                      <w:p w:rsidR="00C43437" w:rsidRPr="002542F0" w:rsidRDefault="00C43437" w:rsidP="002B09E9">
                        <w:pPr>
                          <w:rPr>
                            <w:rFonts w:asciiTheme="minorHAnsi" w:hAnsiTheme="minorHAnsi" w:cstheme="minorHAnsi"/>
                            <w:lang w:val="en-US"/>
                          </w:rPr>
                        </w:pPr>
                        <w:r w:rsidRPr="002542F0"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kk-KZ"/>
                          </w:rPr>
                          <w:t xml:space="preserve">Сентябрь 2020г..........................9 </w:t>
                        </w:r>
                        <w:r w:rsidRPr="002542F0"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en-US"/>
                          </w:rPr>
                          <w:t>023</w:t>
                        </w:r>
                        <w:r w:rsidRPr="002542F0"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kk-KZ"/>
                          </w:rPr>
                          <w:t>,</w:t>
                        </w:r>
                        <w:r w:rsidRPr="002542F0"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en-US"/>
                          </w:rPr>
                          <w:t>0</w:t>
                        </w:r>
                      </w:p>
                    </w:tc>
                  </w:tr>
                  <w:tr w:rsidR="002542F0" w:rsidRPr="002542F0" w:rsidTr="002B09E9">
                    <w:trPr>
                      <w:trHeight w:val="70"/>
                    </w:trPr>
                    <w:tc>
                      <w:tcPr>
                        <w:tcW w:w="3119" w:type="dxa"/>
                      </w:tcPr>
                      <w:p w:rsidR="00C43437" w:rsidRPr="002542F0" w:rsidRDefault="00C43437" w:rsidP="002B09E9">
                        <w:pPr>
                          <w:pStyle w:val="af3"/>
                          <w:ind w:right="-45"/>
                          <w:jc w:val="left"/>
                          <w:rPr>
                            <w:rFonts w:asciiTheme="minorHAnsi" w:hAnsiTheme="minorHAnsi" w:cstheme="minorHAnsi"/>
                            <w:szCs w:val="16"/>
                          </w:rPr>
                        </w:pPr>
                      </w:p>
                    </w:tc>
                  </w:tr>
                  <w:tr w:rsidR="002542F0" w:rsidRPr="002542F0" w:rsidTr="002B09E9">
                    <w:trPr>
                      <w:trHeight w:val="74"/>
                    </w:trPr>
                    <w:tc>
                      <w:tcPr>
                        <w:tcW w:w="3119" w:type="dxa"/>
                      </w:tcPr>
                      <w:p w:rsidR="00C43437" w:rsidRPr="002542F0" w:rsidRDefault="00C43437" w:rsidP="002B09E9">
                        <w:pPr>
                          <w:pStyle w:val="af3"/>
                          <w:rPr>
                            <w:rFonts w:asciiTheme="minorHAnsi" w:hAnsiTheme="minorHAnsi" w:cstheme="minorHAnsi"/>
                            <w:szCs w:val="16"/>
                            <w:lang w:val="kk-KZ"/>
                          </w:rPr>
                        </w:pPr>
                        <w:r w:rsidRPr="002542F0">
                          <w:rPr>
                            <w:rFonts w:asciiTheme="minorHAnsi" w:hAnsiTheme="minorHAnsi" w:cstheme="minorHAnsi"/>
                            <w:szCs w:val="16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2542F0" w:rsidRPr="002542F0" w:rsidTr="002B09E9">
                    <w:trPr>
                      <w:trHeight w:val="184"/>
                    </w:trPr>
                    <w:tc>
                      <w:tcPr>
                        <w:tcW w:w="3119" w:type="dxa"/>
                      </w:tcPr>
                      <w:p w:rsidR="00C43437" w:rsidRPr="002542F0" w:rsidRDefault="00C43437" w:rsidP="002B09E9">
                        <w:pPr>
                          <w:pStyle w:val="af3"/>
                          <w:tabs>
                            <w:tab w:val="left" w:pos="2795"/>
                          </w:tabs>
                          <w:ind w:right="-142"/>
                          <w:jc w:val="left"/>
                          <w:rPr>
                            <w:rFonts w:asciiTheme="minorHAnsi" w:hAnsiTheme="minorHAnsi" w:cstheme="minorHAnsi"/>
                            <w:sz w:val="18"/>
                            <w:szCs w:val="18"/>
                          </w:rPr>
                        </w:pPr>
                        <w:r w:rsidRPr="002542F0"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kk-KZ"/>
                          </w:rPr>
                          <w:t xml:space="preserve">Сентябрь </w:t>
                        </w:r>
                        <w:r w:rsidRPr="002542F0">
                          <w:rPr>
                            <w:rFonts w:asciiTheme="minorHAnsi" w:hAnsiTheme="minorHAnsi" w:cstheme="minorHAnsi"/>
                            <w:sz w:val="18"/>
                            <w:szCs w:val="18"/>
                          </w:rPr>
                          <w:t>2019г...............................98,9</w:t>
                        </w:r>
                      </w:p>
                      <w:p w:rsidR="00C43437" w:rsidRPr="002542F0" w:rsidRDefault="00C43437" w:rsidP="002B09E9">
                        <w:pPr>
                          <w:pStyle w:val="af3"/>
                          <w:ind w:right="-34"/>
                          <w:jc w:val="left"/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en-US"/>
                          </w:rPr>
                        </w:pPr>
                        <w:r w:rsidRPr="002542F0"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kk-KZ"/>
                          </w:rPr>
                          <w:t>Сентябрь 2020г</w:t>
                        </w:r>
                        <w:r w:rsidRPr="002542F0">
                          <w:rPr>
                            <w:rFonts w:asciiTheme="minorHAnsi" w:hAnsiTheme="minorHAnsi" w:cstheme="minorHAnsi"/>
                            <w:sz w:val="18"/>
                            <w:szCs w:val="18"/>
                          </w:rPr>
                          <w:t>...............................</w:t>
                        </w:r>
                        <w:r w:rsidRPr="002542F0"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en-US"/>
                          </w:rPr>
                          <w:t>98</w:t>
                        </w:r>
                        <w:r w:rsidRPr="002542F0">
                          <w:rPr>
                            <w:rFonts w:asciiTheme="minorHAnsi" w:hAnsiTheme="minorHAnsi" w:cstheme="minorHAnsi"/>
                            <w:sz w:val="18"/>
                            <w:szCs w:val="18"/>
                          </w:rPr>
                          <w:t>,</w:t>
                        </w:r>
                        <w:r w:rsidRPr="002542F0"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en-US"/>
                          </w:rPr>
                          <w:t>7</w:t>
                        </w:r>
                      </w:p>
                    </w:tc>
                  </w:tr>
                </w:tbl>
                <w:p w:rsidR="00C43437" w:rsidRPr="002542F0" w:rsidRDefault="00C43437" w:rsidP="002B09E9">
                  <w:pPr>
                    <w:pStyle w:val="af3"/>
                    <w:ind w:right="-45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</w:p>
              </w:tc>
            </w:tr>
          </w:tbl>
          <w:p w:rsidR="00C43437" w:rsidRPr="002542F0" w:rsidRDefault="00C43437" w:rsidP="002B09E9">
            <w:pPr>
              <w:pStyle w:val="a7"/>
              <w:ind w:firstLine="284"/>
              <w:rPr>
                <w:rFonts w:asciiTheme="minorHAnsi" w:hAnsiTheme="minorHAnsi" w:cstheme="minorHAnsi"/>
              </w:rPr>
            </w:pPr>
          </w:p>
        </w:tc>
        <w:tc>
          <w:tcPr>
            <w:tcW w:w="6655" w:type="dxa"/>
          </w:tcPr>
          <w:p w:rsidR="00C43437" w:rsidRPr="002542F0" w:rsidRDefault="00C43437" w:rsidP="002B09E9">
            <w:pPr>
              <w:pStyle w:val="a9"/>
              <w:tabs>
                <w:tab w:val="left" w:pos="4144"/>
                <w:tab w:val="left" w:pos="4563"/>
                <w:tab w:val="left" w:pos="6439"/>
              </w:tabs>
              <w:ind w:right="33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на конец периода, млрд. тенге</w:t>
            </w:r>
          </w:p>
          <w:p w:rsidR="00C43437" w:rsidRPr="002542F0" w:rsidRDefault="00C43437" w:rsidP="002B09E9">
            <w:pPr>
              <w:pStyle w:val="a7"/>
              <w:ind w:left="176" w:right="-108" w:firstLine="0"/>
              <w:jc w:val="center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909284" cy="2014890"/>
                  <wp:effectExtent l="7747" t="3411" r="2824" b="1634"/>
                  <wp:docPr id="67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0"/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408"/>
        </w:trPr>
        <w:tc>
          <w:tcPr>
            <w:tcW w:w="10206" w:type="dxa"/>
            <w:gridSpan w:val="2"/>
          </w:tcPr>
          <w:p w:rsidR="00C43437" w:rsidRPr="002542F0" w:rsidRDefault="00C43437" w:rsidP="002B09E9">
            <w:pPr>
              <w:pStyle w:val="a9"/>
              <w:ind w:right="-711"/>
              <w:jc w:val="left"/>
              <w:rPr>
                <w:rFonts w:asciiTheme="minorHAnsi" w:hAnsiTheme="minorHAnsi" w:cstheme="minorHAnsi"/>
                <w:sz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</w:rPr>
              <w:t>Денежные агрегаты</w:t>
            </w:r>
          </w:p>
        </w:tc>
      </w:tr>
    </w:tbl>
    <w:p w:rsidR="00C43437" w:rsidRPr="002542F0" w:rsidRDefault="00C43437" w:rsidP="00C43437">
      <w:pPr>
        <w:pStyle w:val="a9"/>
        <w:spacing w:before="0" w:after="0"/>
        <w:ind w:right="-1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>на конец периода, млрд. тенге</w:t>
      </w:r>
    </w:p>
    <w:tbl>
      <w:tblPr>
        <w:tblpPr w:leftFromText="180" w:rightFromText="180" w:vertAnchor="text" w:horzAnchor="margin" w:tblpX="114" w:tblpY="222"/>
        <w:tblW w:w="101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851"/>
        <w:gridCol w:w="850"/>
        <w:gridCol w:w="86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</w:tblGrid>
      <w:tr w:rsidR="002542F0" w:rsidRPr="002542F0" w:rsidTr="002B09E9">
        <w:trPr>
          <w:trHeight w:val="392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952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2019</w:t>
            </w:r>
          </w:p>
        </w:tc>
      </w:tr>
      <w:tr w:rsidR="002542F0" w:rsidRPr="002542F0" w:rsidTr="002B09E9">
        <w:trPr>
          <w:trHeight w:val="340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II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III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43437" w:rsidRPr="002542F0" w:rsidRDefault="00C43437" w:rsidP="002B09E9">
            <w:pPr>
              <w:pStyle w:val="aa"/>
              <w:ind w:right="-107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IV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43437" w:rsidRPr="002542F0" w:rsidRDefault="00C43437" w:rsidP="002B09E9">
            <w:pPr>
              <w:pStyle w:val="aa"/>
              <w:ind w:right="-107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V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VI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VII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VIII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IX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X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43437" w:rsidRPr="002542F0" w:rsidRDefault="00C43437" w:rsidP="002B09E9">
            <w:pPr>
              <w:pStyle w:val="aa"/>
              <w:ind w:right="-107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XI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XII</w:t>
            </w:r>
          </w:p>
        </w:tc>
      </w:tr>
      <w:tr w:rsidR="002542F0" w:rsidRPr="002542F0" w:rsidTr="002B09E9">
        <w:trPr>
          <w:trHeight w:val="67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М0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2 170,0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2 135,0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2 193,2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2 207,4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2 245,9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2 231,5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2 236,2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2 247,7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2 232,9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2 231,0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2 200,9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2 300,5</w:t>
            </w:r>
          </w:p>
        </w:tc>
      </w:tr>
      <w:tr w:rsidR="002542F0" w:rsidRPr="002542F0" w:rsidTr="002B09E9">
        <w:trPr>
          <w:trHeight w:val="79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М1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6 412,3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5 507,7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5 402,1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5 411,5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5 760,7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5 507,7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5 599,0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5 576,5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5 568,3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5 703,3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5 616,4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5 928,1</w:t>
            </w:r>
          </w:p>
        </w:tc>
      </w:tr>
      <w:tr w:rsidR="002542F0" w:rsidRPr="002542F0" w:rsidTr="002B09E9">
        <w:trPr>
          <w:trHeight w:val="60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М2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15 843,0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14 815,0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14 641,9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14 587,1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15 132,4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14 549,4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14 960,7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14 629,5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15 200,5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15 612,3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15 276,0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16 054,3</w:t>
            </w:r>
          </w:p>
        </w:tc>
      </w:tr>
      <w:tr w:rsidR="002542F0" w:rsidRPr="002542F0" w:rsidTr="002B09E9">
        <w:trPr>
          <w:trHeight w:val="79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М3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21 412,1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19 720,8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19 401,1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19 354,0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19 737,4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19 537,4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19 899,6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19 782,5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20 341,7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21 008,3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20 485,2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21 322,1</w:t>
            </w:r>
          </w:p>
        </w:tc>
      </w:tr>
    </w:tbl>
    <w:p w:rsidR="00C43437" w:rsidRPr="002542F0" w:rsidRDefault="00C43437" w:rsidP="00C43437">
      <w:pPr>
        <w:rPr>
          <w:rFonts w:asciiTheme="minorHAnsi" w:hAnsiTheme="minorHAnsi" w:cstheme="minorHAnsi"/>
          <w:sz w:val="16"/>
          <w:szCs w:val="16"/>
          <w:lang w:val="kk-KZ"/>
        </w:rPr>
      </w:pPr>
    </w:p>
    <w:p w:rsidR="00C43437" w:rsidRPr="002542F0" w:rsidRDefault="00C43437" w:rsidP="00C43437">
      <w:pPr>
        <w:pStyle w:val="a9"/>
        <w:spacing w:before="0" w:after="0"/>
        <w:rPr>
          <w:rFonts w:asciiTheme="minorHAnsi" w:hAnsiTheme="minorHAnsi" w:cstheme="minorHAnsi"/>
          <w:szCs w:val="16"/>
        </w:rPr>
      </w:pPr>
      <w:r w:rsidRPr="002542F0">
        <w:rPr>
          <w:rFonts w:asciiTheme="minorHAnsi" w:hAnsiTheme="minorHAnsi" w:cstheme="minorHAnsi"/>
          <w:szCs w:val="16"/>
          <w:lang w:val="kk-KZ"/>
        </w:rPr>
        <w:t>П</w:t>
      </w:r>
      <w:r w:rsidRPr="002542F0">
        <w:rPr>
          <w:rFonts w:asciiTheme="minorHAnsi" w:hAnsiTheme="minorHAnsi" w:cstheme="minorHAnsi"/>
          <w:szCs w:val="16"/>
        </w:rPr>
        <w:t>родолжение</w:t>
      </w:r>
    </w:p>
    <w:tbl>
      <w:tblPr>
        <w:tblpPr w:leftFromText="180" w:rightFromText="180" w:vertAnchor="text" w:horzAnchor="margin" w:tblpX="114" w:tblpY="222"/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983"/>
        <w:gridCol w:w="1072"/>
        <w:gridCol w:w="1083"/>
        <w:gridCol w:w="1140"/>
        <w:gridCol w:w="1066"/>
        <w:gridCol w:w="1025"/>
        <w:gridCol w:w="1039"/>
        <w:gridCol w:w="1038"/>
        <w:gridCol w:w="1052"/>
      </w:tblGrid>
      <w:tr w:rsidR="002542F0" w:rsidRPr="002542F0" w:rsidTr="002B09E9">
        <w:trPr>
          <w:trHeight w:val="409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949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2020</w:t>
            </w:r>
          </w:p>
        </w:tc>
      </w:tr>
      <w:tr w:rsidR="002542F0" w:rsidRPr="002542F0" w:rsidTr="002B09E9">
        <w:trPr>
          <w:trHeight w:val="351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I</w:t>
            </w:r>
          </w:p>
        </w:tc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II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III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43437" w:rsidRPr="002542F0" w:rsidRDefault="00C43437" w:rsidP="002B09E9">
            <w:pPr>
              <w:pStyle w:val="aa"/>
              <w:ind w:right="-107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IV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43437" w:rsidRPr="002542F0" w:rsidRDefault="00C43437" w:rsidP="002B09E9">
            <w:pPr>
              <w:pStyle w:val="aa"/>
              <w:ind w:right="-107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V</w:t>
            </w:r>
          </w:p>
        </w:tc>
        <w:tc>
          <w:tcPr>
            <w:tcW w:w="1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VI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VII</w:t>
            </w: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VIII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IX</w:t>
            </w:r>
          </w:p>
        </w:tc>
      </w:tr>
      <w:tr w:rsidR="002542F0" w:rsidRPr="002542F0" w:rsidTr="002B09E9">
        <w:trPr>
          <w:trHeight w:val="67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М0</w:t>
            </w:r>
          </w:p>
        </w:tc>
        <w:tc>
          <w:tcPr>
            <w:tcW w:w="98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2 189,8</w:t>
            </w:r>
          </w:p>
        </w:tc>
        <w:tc>
          <w:tcPr>
            <w:tcW w:w="10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2 215,1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2 301,3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2 572,9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2 766,4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2 784,1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2 885,3</w:t>
            </w:r>
          </w:p>
        </w:tc>
        <w:tc>
          <w:tcPr>
            <w:tcW w:w="103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77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2 922,6</w:t>
            </w:r>
          </w:p>
        </w:tc>
        <w:tc>
          <w:tcPr>
            <w:tcW w:w="105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43437" w:rsidRPr="002542F0" w:rsidRDefault="00C43437" w:rsidP="002B09E9">
            <w:pPr>
              <w:pStyle w:val="ac"/>
              <w:ind w:left="-397" w:right="-77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  <w:lang w:val="en-US"/>
              </w:rPr>
              <w:t>2 808,</w:t>
            </w:r>
            <w:r w:rsidRPr="002542F0">
              <w:rPr>
                <w:rFonts w:asciiTheme="minorHAnsi" w:hAnsiTheme="minorHAnsi" w:cstheme="minorHAnsi"/>
                <w:szCs w:val="16"/>
              </w:rPr>
              <w:t>9</w:t>
            </w:r>
          </w:p>
        </w:tc>
      </w:tr>
      <w:tr w:rsidR="002542F0" w:rsidRPr="002542F0" w:rsidTr="002B09E9">
        <w:trPr>
          <w:trHeight w:val="82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М1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5 616,4</w:t>
            </w:r>
          </w:p>
        </w:tc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5 687,7</w:t>
            </w: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6 164,5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6 251,3</w:t>
            </w:r>
          </w:p>
        </w:tc>
        <w:tc>
          <w:tcPr>
            <w:tcW w:w="10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6 414,9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6 640,8</w:t>
            </w:r>
          </w:p>
        </w:tc>
        <w:tc>
          <w:tcPr>
            <w:tcW w:w="10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6 758,2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77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6 760,7</w:t>
            </w: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</w:tcPr>
          <w:p w:rsidR="00C43437" w:rsidRPr="002542F0" w:rsidRDefault="00C43437" w:rsidP="002B09E9">
            <w:pPr>
              <w:pStyle w:val="ac"/>
              <w:ind w:left="-397" w:right="-77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6 700,3</w:t>
            </w:r>
          </w:p>
        </w:tc>
      </w:tr>
      <w:tr w:rsidR="002542F0" w:rsidRPr="002542F0" w:rsidTr="002B09E9">
        <w:trPr>
          <w:trHeight w:val="60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М2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15 538,4</w:t>
            </w:r>
          </w:p>
        </w:tc>
        <w:tc>
          <w:tcPr>
            <w:tcW w:w="10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15 507,6</w:t>
            </w: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16 407,1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16 406,3</w:t>
            </w:r>
          </w:p>
        </w:tc>
        <w:tc>
          <w:tcPr>
            <w:tcW w:w="10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16 798,0</w:t>
            </w:r>
          </w:p>
        </w:tc>
        <w:tc>
          <w:tcPr>
            <w:tcW w:w="102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17 214,6</w:t>
            </w:r>
          </w:p>
        </w:tc>
        <w:tc>
          <w:tcPr>
            <w:tcW w:w="10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17 930,7</w:t>
            </w:r>
          </w:p>
        </w:tc>
        <w:tc>
          <w:tcPr>
            <w:tcW w:w="10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77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18 022,5</w:t>
            </w: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</w:tcPr>
          <w:p w:rsidR="00C43437" w:rsidRPr="002542F0" w:rsidRDefault="00C43437" w:rsidP="002B09E9">
            <w:pPr>
              <w:pStyle w:val="ac"/>
              <w:ind w:left="-397" w:right="-77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18 379,0</w:t>
            </w:r>
          </w:p>
        </w:tc>
      </w:tr>
      <w:tr w:rsidR="002542F0" w:rsidRPr="002542F0" w:rsidTr="002B09E9">
        <w:trPr>
          <w:trHeight w:val="61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М3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20 875,8</w:t>
            </w:r>
          </w:p>
        </w:tc>
        <w:tc>
          <w:tcPr>
            <w:tcW w:w="10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20 793,9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22 577,5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22 222,6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22 438,2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22 651,5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23 570,7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43437" w:rsidRPr="002542F0" w:rsidRDefault="00C43437" w:rsidP="002B09E9">
            <w:pPr>
              <w:pStyle w:val="ac"/>
              <w:ind w:left="-397" w:right="-77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23 603,8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43437" w:rsidRPr="002542F0" w:rsidRDefault="00C43437" w:rsidP="002B09E9">
            <w:pPr>
              <w:pStyle w:val="ac"/>
              <w:ind w:left="-397" w:right="-77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24 180,1</w:t>
            </w:r>
          </w:p>
        </w:tc>
      </w:tr>
    </w:tbl>
    <w:p w:rsidR="00C43437" w:rsidRPr="002542F0" w:rsidRDefault="00C43437" w:rsidP="00C43437">
      <w:pPr>
        <w:rPr>
          <w:rFonts w:asciiTheme="minorHAnsi" w:hAnsiTheme="minorHAnsi" w:cstheme="minorHAnsi"/>
          <w:lang w:val="kk-KZ"/>
        </w:rPr>
      </w:pP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71"/>
        <w:gridCol w:w="6635"/>
      </w:tblGrid>
      <w:tr w:rsidR="002542F0" w:rsidRPr="002542F0" w:rsidTr="002B09E9">
        <w:trPr>
          <w:trHeight w:val="408"/>
        </w:trPr>
        <w:tc>
          <w:tcPr>
            <w:tcW w:w="10206" w:type="dxa"/>
            <w:gridSpan w:val="2"/>
          </w:tcPr>
          <w:p w:rsidR="00C43437" w:rsidRPr="002542F0" w:rsidRDefault="00C43437" w:rsidP="002B09E9">
            <w:pPr>
              <w:pStyle w:val="a9"/>
              <w:ind w:right="-711"/>
              <w:jc w:val="left"/>
              <w:rPr>
                <w:rFonts w:asciiTheme="minorHAnsi" w:hAnsiTheme="minorHAnsi" w:cstheme="minorHAnsi"/>
                <w:sz w:val="20"/>
              </w:rPr>
            </w:pPr>
            <w:r w:rsidRPr="002542F0">
              <w:rPr>
                <w:rStyle w:val="33"/>
                <w:rFonts w:asciiTheme="minorHAnsi" w:hAnsiTheme="minorHAnsi" w:cstheme="minorHAnsi"/>
                <w:sz w:val="20"/>
              </w:rPr>
              <w:t>Официальные обменные курсы тенге к основным валютам</w:t>
            </w:r>
          </w:p>
        </w:tc>
      </w:tr>
      <w:tr w:rsidR="00C43437" w:rsidRPr="002542F0" w:rsidTr="002B09E9">
        <w:trPr>
          <w:trHeight w:val="3372"/>
        </w:trPr>
        <w:tc>
          <w:tcPr>
            <w:tcW w:w="3571" w:type="dxa"/>
          </w:tcPr>
          <w:p w:rsidR="00C43437" w:rsidRPr="002542F0" w:rsidRDefault="00C43437" w:rsidP="002B09E9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В сентябре 2020г. объемы нетто продаж иностранной валюты обменными пунктами составили: доллара США</w:t>
            </w:r>
            <w:r w:rsidRPr="002542F0">
              <w:rPr>
                <w:rFonts w:asciiTheme="minorHAnsi" w:hAnsiTheme="minorHAnsi" w:cstheme="minorHAnsi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184,1 млрд. тенге, российского рубля 72 млрд. тенге, евро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32,5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млрд. тенге.</w:t>
            </w:r>
          </w:p>
          <w:p w:rsidR="00C43437" w:rsidRPr="002542F0" w:rsidRDefault="00C43437" w:rsidP="002B09E9">
            <w:pPr>
              <w:pStyle w:val="a7"/>
              <w:ind w:firstLine="459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В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сентябре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2020г. по сравнению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с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августом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нетто продажи евро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,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доллара США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российского рубля увеличились на 11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7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,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%,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26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,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8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и 20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,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5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% соответственно.  </w:t>
            </w:r>
          </w:p>
        </w:tc>
        <w:tc>
          <w:tcPr>
            <w:tcW w:w="6635" w:type="dxa"/>
          </w:tcPr>
          <w:p w:rsidR="00C43437" w:rsidRPr="002542F0" w:rsidRDefault="00C43437" w:rsidP="002B09E9">
            <w:pPr>
              <w:pStyle w:val="af1"/>
              <w:jc w:val="righ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на конец периода, тенге за единицу валюты</w:t>
            </w:r>
            <w:r w:rsidRPr="002542F0">
              <w:rPr>
                <w:rFonts w:asciiTheme="minorHAnsi" w:hAnsiTheme="minorHAnsi" w:cstheme="minorHAnsi"/>
                <w:noProof/>
              </w:rPr>
              <w:t xml:space="preserve"> </w:t>
            </w: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095115" cy="2035810"/>
                  <wp:effectExtent l="0" t="0" r="0" b="0"/>
                  <wp:docPr id="66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1"/>
                    </a:graphicData>
                  </a:graphic>
                </wp:inline>
              </w:drawing>
            </w:r>
          </w:p>
        </w:tc>
      </w:tr>
    </w:tbl>
    <w:p w:rsidR="00C43437" w:rsidRPr="002542F0" w:rsidRDefault="00C43437" w:rsidP="00C43437">
      <w:pPr>
        <w:rPr>
          <w:rFonts w:asciiTheme="minorHAnsi" w:hAnsiTheme="minorHAnsi" w:cstheme="minorHAnsi"/>
        </w:rPr>
      </w:pPr>
    </w:p>
    <w:p w:rsidR="00C43437" w:rsidRPr="002542F0" w:rsidRDefault="00C43437" w:rsidP="00C43437">
      <w:pPr>
        <w:pStyle w:val="23"/>
        <w:pageBreakBefore/>
        <w:tabs>
          <w:tab w:val="left" w:pos="1638"/>
        </w:tabs>
        <w:rPr>
          <w:rFonts w:asciiTheme="minorHAnsi" w:hAnsiTheme="minorHAnsi" w:cstheme="minorHAnsi"/>
          <w:lang w:val="kk-KZ"/>
        </w:rPr>
      </w:pPr>
      <w:r w:rsidRPr="002542F0">
        <w:rPr>
          <w:rFonts w:asciiTheme="minorHAnsi" w:hAnsiTheme="minorHAnsi" w:cstheme="minorHAnsi"/>
          <w:lang w:val="kk-KZ"/>
        </w:rPr>
        <w:lastRenderedPageBreak/>
        <w:t>9.3 Кредиты и депозиты денежно</w:t>
      </w:r>
      <w:r w:rsidRPr="002542F0">
        <w:rPr>
          <w:rFonts w:asciiTheme="minorHAnsi" w:hAnsiTheme="minorHAnsi" w:cstheme="minorHAnsi"/>
        </w:rPr>
        <w:t>-</w:t>
      </w:r>
      <w:r w:rsidRPr="002542F0">
        <w:rPr>
          <w:rFonts w:asciiTheme="minorHAnsi" w:hAnsiTheme="minorHAnsi" w:cstheme="minorHAnsi"/>
          <w:lang w:val="kk-KZ"/>
        </w:rPr>
        <w:t>кредитной системы</w:t>
      </w:r>
    </w:p>
    <w:p w:rsidR="00C43437" w:rsidRPr="002542F0" w:rsidRDefault="00C43437" w:rsidP="00C43437">
      <w:pPr>
        <w:pStyle w:val="afb"/>
        <w:ind w:left="0"/>
        <w:rPr>
          <w:rFonts w:asciiTheme="minorHAnsi" w:hAnsiTheme="minorHAnsi" w:cstheme="minorHAnsi"/>
          <w:sz w:val="18"/>
        </w:rPr>
      </w:pPr>
      <w:r w:rsidRPr="002542F0">
        <w:rPr>
          <w:rFonts w:asciiTheme="minorHAnsi" w:hAnsiTheme="minorHAnsi" w:cstheme="minorHAnsi"/>
          <w:sz w:val="18"/>
          <w:lang w:val="kk-KZ"/>
        </w:rPr>
        <w:t>П</w:t>
      </w:r>
      <w:r w:rsidRPr="002542F0">
        <w:rPr>
          <w:rFonts w:asciiTheme="minorHAnsi" w:hAnsiTheme="minorHAnsi" w:cstheme="minorHAnsi"/>
          <w:sz w:val="18"/>
        </w:rPr>
        <w:t>о данным НБ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261"/>
        <w:gridCol w:w="6804"/>
      </w:tblGrid>
      <w:tr w:rsidR="002542F0" w:rsidRPr="002542F0" w:rsidTr="002B09E9">
        <w:trPr>
          <w:trHeight w:val="406"/>
        </w:trPr>
        <w:tc>
          <w:tcPr>
            <w:tcW w:w="10065" w:type="dxa"/>
            <w:gridSpan w:val="2"/>
            <w:vAlign w:val="center"/>
          </w:tcPr>
          <w:p w:rsidR="00C43437" w:rsidRPr="002542F0" w:rsidRDefault="00C43437" w:rsidP="002B09E9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2542F0">
              <w:rPr>
                <w:rFonts w:asciiTheme="minorHAnsi" w:hAnsiTheme="minorHAnsi" w:cstheme="minorHAnsi"/>
                <w:b/>
              </w:rPr>
              <w:t>Кредиты банков второго уровня</w:t>
            </w:r>
          </w:p>
        </w:tc>
      </w:tr>
      <w:tr w:rsidR="002542F0" w:rsidRPr="002542F0" w:rsidTr="002B09E9">
        <w:trPr>
          <w:trHeight w:val="3406"/>
        </w:trPr>
        <w:tc>
          <w:tcPr>
            <w:tcW w:w="3261" w:type="dxa"/>
          </w:tcPr>
          <w:tbl>
            <w:tblPr>
              <w:tblpPr w:leftFromText="180" w:rightFromText="180" w:vertAnchor="page" w:horzAnchor="margin" w:tblpX="284" w:tblpY="1"/>
              <w:tblOverlap w:val="never"/>
              <w:tblW w:w="3119" w:type="dxa"/>
              <w:tblLayout w:type="fixed"/>
              <w:tblLook w:val="01E0" w:firstRow="1" w:lastRow="1" w:firstColumn="1" w:lastColumn="1" w:noHBand="0" w:noVBand="0"/>
            </w:tblPr>
            <w:tblGrid>
              <w:gridCol w:w="3119"/>
            </w:tblGrid>
            <w:tr w:rsidR="002542F0" w:rsidRPr="002542F0" w:rsidTr="002B09E9">
              <w:trPr>
                <w:trHeight w:val="286"/>
              </w:trPr>
              <w:tc>
                <w:tcPr>
                  <w:tcW w:w="3119" w:type="dxa"/>
                </w:tcPr>
                <w:p w:rsidR="00C43437" w:rsidRPr="002542F0" w:rsidRDefault="00C43437" w:rsidP="002B09E9">
                  <w:pPr>
                    <w:pStyle w:val="a9"/>
                    <w:tabs>
                      <w:tab w:val="left" w:pos="2940"/>
                    </w:tabs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на конец периода, 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млрд. тенге</w:t>
                  </w:r>
                </w:p>
              </w:tc>
            </w:tr>
            <w:tr w:rsidR="002542F0" w:rsidRPr="002542F0" w:rsidTr="002B09E9">
              <w:trPr>
                <w:trHeight w:val="144"/>
              </w:trPr>
              <w:tc>
                <w:tcPr>
                  <w:tcW w:w="3119" w:type="dxa"/>
                </w:tcPr>
                <w:p w:rsidR="00C43437" w:rsidRPr="002542F0" w:rsidRDefault="00C43437" w:rsidP="002B09E9">
                  <w:pPr>
                    <w:tabs>
                      <w:tab w:val="left" w:pos="3153"/>
                    </w:tabs>
                    <w:ind w:right="-213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Сентябрь 2019г..…....................13 395,0</w:t>
                  </w:r>
                </w:p>
              </w:tc>
            </w:tr>
            <w:tr w:rsidR="002542F0" w:rsidRPr="002542F0" w:rsidTr="002B09E9">
              <w:trPr>
                <w:trHeight w:val="226"/>
              </w:trPr>
              <w:tc>
                <w:tcPr>
                  <w:tcW w:w="3119" w:type="dxa"/>
                </w:tcPr>
                <w:p w:rsidR="00C43437" w:rsidRPr="002542F0" w:rsidRDefault="00C43437" w:rsidP="002B09E9">
                  <w:pPr>
                    <w:tabs>
                      <w:tab w:val="left" w:pos="3011"/>
                    </w:tabs>
                    <w:ind w:right="-213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Сентябрь 2020г.........................14 345,5</w:t>
                  </w:r>
                </w:p>
              </w:tc>
            </w:tr>
            <w:tr w:rsidR="002542F0" w:rsidRPr="002542F0" w:rsidTr="002B09E9">
              <w:trPr>
                <w:trHeight w:val="294"/>
              </w:trPr>
              <w:tc>
                <w:tcPr>
                  <w:tcW w:w="3119" w:type="dxa"/>
                  <w:vAlign w:val="center"/>
                </w:tcPr>
                <w:p w:rsidR="00C43437" w:rsidRPr="002542F0" w:rsidRDefault="00C43437" w:rsidP="002B09E9">
                  <w:pPr>
                    <w:tabs>
                      <w:tab w:val="left" w:pos="3011"/>
                    </w:tabs>
                    <w:ind w:right="-8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         в процентах к предыдущему месяцу</w:t>
                  </w:r>
                </w:p>
              </w:tc>
            </w:tr>
            <w:tr w:rsidR="002542F0" w:rsidRPr="002542F0" w:rsidTr="002B09E9">
              <w:trPr>
                <w:trHeight w:val="294"/>
              </w:trPr>
              <w:tc>
                <w:tcPr>
                  <w:tcW w:w="3119" w:type="dxa"/>
                </w:tcPr>
                <w:p w:rsidR="00C43437" w:rsidRPr="002542F0" w:rsidRDefault="00C43437" w:rsidP="002B09E9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Сентябрь 2019г………......................</w:t>
                  </w: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101,3</w:t>
                  </w:r>
                </w:p>
                <w:p w:rsidR="00C43437" w:rsidRPr="002542F0" w:rsidRDefault="00C43437" w:rsidP="002B09E9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2542F0">
                    <w:rPr>
                      <w:rFonts w:asciiTheme="minorHAnsi" w:hAnsiTheme="minorHAnsi" w:cstheme="minorHAnsi"/>
                      <w:sz w:val="18"/>
                      <w:szCs w:val="18"/>
                    </w:rPr>
                    <w:t>Сентябрь 2020г.……........................101,1</w:t>
                  </w:r>
                </w:p>
              </w:tc>
            </w:tr>
          </w:tbl>
          <w:p w:rsidR="00C43437" w:rsidRPr="002542F0" w:rsidRDefault="00C43437" w:rsidP="002B09E9">
            <w:pPr>
              <w:pStyle w:val="a9"/>
              <w:spacing w:before="0" w:after="0"/>
              <w:ind w:right="34"/>
              <w:rPr>
                <w:rFonts w:asciiTheme="minorHAnsi" w:hAnsiTheme="minorHAnsi" w:cstheme="minorHAnsi"/>
              </w:rPr>
            </w:pPr>
          </w:p>
        </w:tc>
        <w:tc>
          <w:tcPr>
            <w:tcW w:w="6804" w:type="dxa"/>
          </w:tcPr>
          <w:p w:rsidR="00C43437" w:rsidRPr="002542F0" w:rsidRDefault="00C43437" w:rsidP="002B09E9">
            <w:pPr>
              <w:pStyle w:val="a9"/>
              <w:ind w:right="34"/>
              <w:rPr>
                <w:rFonts w:asciiTheme="minorHAnsi" w:hAnsiTheme="minorHAnsi" w:cstheme="minorHAnsi"/>
                <w:sz w:val="18"/>
              </w:rPr>
            </w:pPr>
            <w:r w:rsidRPr="002542F0">
              <w:rPr>
                <w:rFonts w:asciiTheme="minorHAnsi" w:hAnsiTheme="minorHAnsi" w:cstheme="minorHAnsi"/>
              </w:rPr>
              <w:t>на конец периода, млрд. тенге</w:t>
            </w:r>
          </w:p>
          <w:p w:rsidR="00C43437" w:rsidRPr="002542F0" w:rsidRDefault="00C43437" w:rsidP="002B09E9">
            <w:pPr>
              <w:pStyle w:val="ac"/>
              <w:tabs>
                <w:tab w:val="left" w:pos="6001"/>
                <w:tab w:val="left" w:pos="6531"/>
              </w:tabs>
              <w:jc w:val="right"/>
              <w:rPr>
                <w:rFonts w:asciiTheme="minorHAnsi" w:hAnsiTheme="minorHAnsi" w:cstheme="minorHAnsi"/>
                <w:b/>
              </w:rPr>
            </w:pPr>
            <w:r w:rsidRPr="002542F0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4039235" cy="1948180"/>
                  <wp:effectExtent l="0" t="0" r="0" b="0"/>
                  <wp:docPr id="71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2"/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431"/>
        </w:trPr>
        <w:tc>
          <w:tcPr>
            <w:tcW w:w="10065" w:type="dxa"/>
            <w:gridSpan w:val="2"/>
            <w:vAlign w:val="center"/>
          </w:tcPr>
          <w:p w:rsidR="00C43437" w:rsidRPr="002542F0" w:rsidRDefault="00C43437" w:rsidP="002B09E9">
            <w:pPr>
              <w:pStyle w:val="a9"/>
              <w:spacing w:before="0" w:after="0"/>
              <w:jc w:val="lef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</w:rPr>
              <w:t>Кредиты банков второго уровня субъектам малого предпринимательства</w:t>
            </w:r>
          </w:p>
        </w:tc>
      </w:tr>
      <w:tr w:rsidR="002542F0" w:rsidRPr="002542F0" w:rsidTr="002B09E9">
        <w:trPr>
          <w:trHeight w:val="3000"/>
        </w:trPr>
        <w:tc>
          <w:tcPr>
            <w:tcW w:w="3261" w:type="dxa"/>
          </w:tcPr>
          <w:p w:rsidR="00C43437" w:rsidRPr="002542F0" w:rsidRDefault="00C43437" w:rsidP="002B09E9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Кредитование субъектов малого предпринимательства в сентябре 2020г. по сравнению с предыдущим месяцем увеличи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лось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на 0,1%. На 1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октября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 2020г. сумма выданных кредитов составила 2232,8 млрд. тенге или 15,6% от общего объема кредитов в экономике. Значительная сумма выданных кредитов приходится на торговлю (доля в общем объеме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– </w:t>
            </w:r>
            <w:r w:rsidRPr="002542F0">
              <w:rPr>
                <w:rFonts w:asciiTheme="minorHAnsi" w:hAnsiTheme="minorHAnsi" w:cstheme="minorHAnsi"/>
                <w:bCs/>
                <w:sz w:val="18"/>
                <w:szCs w:val="18"/>
              </w:rPr>
              <w:t>26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%), промышленность (12,8%) и строительство (</w:t>
            </w:r>
            <w:r w:rsidRPr="002542F0">
              <w:rPr>
                <w:rFonts w:asciiTheme="minorHAnsi" w:hAnsiTheme="minorHAnsi" w:cstheme="minorHAnsi"/>
                <w:bCs/>
                <w:sz w:val="18"/>
                <w:szCs w:val="18"/>
              </w:rPr>
              <w:t>10,1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%).</w:t>
            </w:r>
          </w:p>
        </w:tc>
        <w:tc>
          <w:tcPr>
            <w:tcW w:w="6804" w:type="dxa"/>
          </w:tcPr>
          <w:tbl>
            <w:tblPr>
              <w:tblpPr w:leftFromText="180" w:rightFromText="180" w:vertAnchor="text" w:horzAnchor="margin" w:tblpXSpec="center" w:tblpY="302"/>
              <w:tblOverlap w:val="never"/>
              <w:tblW w:w="65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18"/>
              <w:gridCol w:w="850"/>
              <w:gridCol w:w="851"/>
              <w:gridCol w:w="850"/>
              <w:gridCol w:w="850"/>
              <w:gridCol w:w="850"/>
              <w:gridCol w:w="851"/>
            </w:tblGrid>
            <w:tr w:rsidR="002542F0" w:rsidRPr="002542F0" w:rsidTr="002B09E9">
              <w:trPr>
                <w:trHeight w:val="213"/>
              </w:trPr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43437" w:rsidRPr="002542F0" w:rsidRDefault="00C43437" w:rsidP="002B09E9">
                  <w:pPr>
                    <w:pStyle w:val="aa"/>
                    <w:ind w:left="-426" w:firstLine="426"/>
                    <w:jc w:val="right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43437" w:rsidRPr="002542F0" w:rsidRDefault="00C43437" w:rsidP="002B09E9">
                  <w:pPr>
                    <w:pStyle w:val="aa"/>
                    <w:ind w:right="34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Сентябрь 2020г.</w:t>
                  </w: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43437" w:rsidRPr="002542F0" w:rsidRDefault="00C43437" w:rsidP="002B09E9">
                  <w:pPr>
                    <w:pStyle w:val="aa"/>
                    <w:ind w:right="34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Сентябрь 2019г.</w:t>
                  </w:r>
                </w:p>
              </w:tc>
            </w:tr>
            <w:tr w:rsidR="002542F0" w:rsidRPr="002542F0" w:rsidTr="002B09E9">
              <w:trPr>
                <w:trHeight w:val="157"/>
              </w:trPr>
              <w:tc>
                <w:tcPr>
                  <w:tcW w:w="141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43437" w:rsidRPr="002542F0" w:rsidRDefault="00C43437" w:rsidP="002B09E9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highlight w:val="yellow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43437" w:rsidRPr="002542F0" w:rsidRDefault="00C43437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млрд. тенге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43437" w:rsidRPr="002542F0" w:rsidRDefault="00C43437" w:rsidP="002B09E9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43437" w:rsidRPr="002542F0" w:rsidRDefault="00C43437" w:rsidP="002B09E9">
                  <w:pPr>
                    <w:pStyle w:val="aa"/>
                    <w:ind w:left="-108" w:right="-129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к сентябрю 2019г.,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43437" w:rsidRPr="002542F0" w:rsidRDefault="00C43437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млрд. тенге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43437" w:rsidRPr="002542F0" w:rsidRDefault="00C43437" w:rsidP="002B09E9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удельный вес,  в процентах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43437" w:rsidRPr="002542F0" w:rsidRDefault="00C43437" w:rsidP="002B09E9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к сентябрю 2018г., в процентах</w:t>
                  </w:r>
                </w:p>
              </w:tc>
            </w:tr>
            <w:tr w:rsidR="002542F0" w:rsidRPr="002542F0" w:rsidTr="002B09E9">
              <w:trPr>
                <w:trHeight w:val="280"/>
              </w:trPr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Креди</w:t>
                  </w: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cr/>
                    <w:t>ты - всего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2 232,8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104,4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2 139,2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85,4</w:t>
                  </w:r>
                </w:p>
              </w:tc>
            </w:tr>
            <w:tr w:rsidR="002542F0" w:rsidRPr="002542F0" w:rsidTr="002B09E9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286,0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12,8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102,9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277,9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13,0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78,7</w:t>
                  </w:r>
                </w:p>
              </w:tc>
            </w:tr>
            <w:tr w:rsidR="002542F0" w:rsidRPr="002542F0" w:rsidTr="002B09E9">
              <w:trPr>
                <w:trHeight w:val="155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96,7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4,3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91,0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106,3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5,0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51,2</w:t>
                  </w:r>
                </w:p>
              </w:tc>
            </w:tr>
            <w:tr w:rsidR="002542F0" w:rsidRPr="002542F0" w:rsidTr="002B09E9">
              <w:trPr>
                <w:trHeight w:val="121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225,1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95,7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235,1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11,0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82,0</w:t>
                  </w:r>
                </w:p>
              </w:tc>
            </w:tr>
            <w:tr w:rsidR="002542F0" w:rsidRPr="002542F0" w:rsidTr="002B09E9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Транспорт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114,2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5,1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84,6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135,0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6,3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84,1</w:t>
                  </w:r>
                </w:p>
              </w:tc>
            </w:tr>
            <w:tr w:rsidR="002542F0" w:rsidRPr="002542F0" w:rsidTr="002B09E9">
              <w:trPr>
                <w:trHeight w:val="9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Связь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0,5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113,3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8,8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63,3</w:t>
                  </w:r>
                </w:p>
              </w:tc>
            </w:tr>
            <w:tr w:rsidR="002542F0" w:rsidRPr="002542F0" w:rsidTr="002B09E9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Торговля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580,8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26,0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110,6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525,0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24,5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97,9</w:t>
                  </w:r>
                </w:p>
              </w:tc>
            </w:tr>
            <w:tr w:rsidR="002542F0" w:rsidRPr="002542F0" w:rsidTr="002B09E9">
              <w:trPr>
                <w:trHeight w:val="131"/>
              </w:trPr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Другие отрасли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920,0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41,2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108,1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851,1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39,8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43437" w:rsidRPr="002542F0" w:rsidRDefault="00C43437" w:rsidP="002B09E9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90,0</w:t>
                  </w:r>
                </w:p>
              </w:tc>
            </w:tr>
          </w:tbl>
          <w:p w:rsidR="00C43437" w:rsidRPr="002542F0" w:rsidRDefault="00C43437" w:rsidP="002B09E9">
            <w:pPr>
              <w:pStyle w:val="a9"/>
              <w:spacing w:before="0" w:after="0"/>
              <w:ind w:left="-108" w:right="34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szCs w:val="16"/>
              </w:rPr>
              <w:t>на конец периода</w:t>
            </w:r>
          </w:p>
        </w:tc>
      </w:tr>
      <w:tr w:rsidR="002542F0" w:rsidRPr="002542F0" w:rsidTr="002B09E9">
        <w:trPr>
          <w:trHeight w:val="395"/>
        </w:trPr>
        <w:tc>
          <w:tcPr>
            <w:tcW w:w="10065" w:type="dxa"/>
            <w:gridSpan w:val="2"/>
            <w:vAlign w:val="center"/>
          </w:tcPr>
          <w:p w:rsidR="00C43437" w:rsidRPr="002542F0" w:rsidRDefault="00C43437" w:rsidP="002B09E9">
            <w:pPr>
              <w:pStyle w:val="aa"/>
              <w:ind w:left="-426" w:firstLine="426"/>
              <w:jc w:val="left"/>
              <w:rPr>
                <w:rFonts w:asciiTheme="minorHAnsi" w:hAnsiTheme="minorHAnsi" w:cstheme="minorHAnsi"/>
                <w:lang w:val="en-US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</w:rPr>
              <w:t>Кредитный рынок</w:t>
            </w:r>
          </w:p>
        </w:tc>
      </w:tr>
      <w:tr w:rsidR="002542F0" w:rsidRPr="002542F0" w:rsidTr="002B09E9">
        <w:trPr>
          <w:trHeight w:val="3250"/>
        </w:trPr>
        <w:tc>
          <w:tcPr>
            <w:tcW w:w="3261" w:type="dxa"/>
          </w:tcPr>
          <w:p w:rsidR="00C43437" w:rsidRPr="002542F0" w:rsidRDefault="00C43437" w:rsidP="002B09E9">
            <w:pPr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Кредиты юридическим лицам в сентябре 2020г. по сравнению с предыдущим месяцем увеличились на 0,2% и составили 7302,8 млрд. тенге, физическим лицам увеличились на 2% и составили</w:t>
            </w:r>
            <w:r w:rsidRPr="002542F0">
              <w:rPr>
                <w:rFonts w:asciiTheme="minorHAnsi" w:hAnsiTheme="minorHAnsi" w:cstheme="minorHAnsi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7042,7 млрд. тенге.</w:t>
            </w:r>
          </w:p>
          <w:p w:rsidR="00C43437" w:rsidRPr="002542F0" w:rsidRDefault="00C43437" w:rsidP="002B09E9">
            <w:pPr>
              <w:ind w:firstLine="318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В общей сумме кредитов долгосрочные кредиты составили 86,1%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(12352,7 млрд. тенге), краткосрочное кредитование 13,9% (1992,8 млрд. тенге).</w:t>
            </w:r>
          </w:p>
        </w:tc>
        <w:tc>
          <w:tcPr>
            <w:tcW w:w="6804" w:type="dxa"/>
          </w:tcPr>
          <w:p w:rsidR="00C43437" w:rsidRPr="002542F0" w:rsidRDefault="00C43437" w:rsidP="002B09E9">
            <w:pPr>
              <w:pStyle w:val="ac"/>
              <w:jc w:val="righ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на конец периода, млрд. тенге</w:t>
            </w:r>
          </w:p>
          <w:p w:rsidR="00C43437" w:rsidRPr="002542F0" w:rsidRDefault="00C43437" w:rsidP="002B09E9">
            <w:pPr>
              <w:pStyle w:val="ac"/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197985" cy="1939925"/>
                  <wp:effectExtent l="0" t="0" r="0" b="0"/>
                  <wp:docPr id="70" name="Диаграмма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3"/>
                    </a:graphicData>
                  </a:graphic>
                </wp:inline>
              </w:drawing>
            </w:r>
          </w:p>
        </w:tc>
      </w:tr>
      <w:tr w:rsidR="002542F0" w:rsidRPr="002542F0" w:rsidTr="002B09E9">
        <w:trPr>
          <w:trHeight w:val="327"/>
        </w:trPr>
        <w:tc>
          <w:tcPr>
            <w:tcW w:w="10065" w:type="dxa"/>
            <w:gridSpan w:val="2"/>
            <w:vAlign w:val="center"/>
          </w:tcPr>
          <w:p w:rsidR="00C43437" w:rsidRPr="002542F0" w:rsidRDefault="00C43437" w:rsidP="002B09E9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theme="minorHAnsi"/>
                <w:sz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</w:rPr>
              <w:t>Структура кредитов банков по объектам кредитования</w:t>
            </w:r>
          </w:p>
        </w:tc>
      </w:tr>
    </w:tbl>
    <w:p w:rsidR="00C43437" w:rsidRPr="002542F0" w:rsidRDefault="00C43437" w:rsidP="00C43437">
      <w:pPr>
        <w:pStyle w:val="a9"/>
        <w:tabs>
          <w:tab w:val="left" w:pos="9923"/>
        </w:tabs>
        <w:spacing w:before="0" w:after="0"/>
        <w:ind w:right="141"/>
        <w:rPr>
          <w:rFonts w:asciiTheme="minorHAnsi" w:hAnsiTheme="minorHAnsi" w:cstheme="minorHAnsi"/>
          <w:lang w:val="kk-KZ"/>
        </w:rPr>
      </w:pPr>
      <w:r w:rsidRPr="002542F0">
        <w:rPr>
          <w:rFonts w:asciiTheme="minorHAnsi" w:hAnsiTheme="minorHAnsi" w:cstheme="minorHAnsi"/>
          <w:lang w:val="kk-KZ"/>
        </w:rPr>
        <w:t>на конец периода, в процентах</w:t>
      </w:r>
    </w:p>
    <w:p w:rsidR="00C43437" w:rsidRPr="002542F0" w:rsidRDefault="00C43437" w:rsidP="00C43437">
      <w:pPr>
        <w:pStyle w:val="aa"/>
        <w:rPr>
          <w:rFonts w:asciiTheme="minorHAnsi" w:hAnsiTheme="minorHAnsi" w:cstheme="minorHAnsi"/>
          <w:noProof/>
        </w:rPr>
      </w:pPr>
      <w:r w:rsidRPr="002542F0">
        <w:rPr>
          <w:rFonts w:asciiTheme="minorHAnsi" w:hAnsiTheme="minorHAnsi" w:cstheme="minorHAnsi"/>
          <w:noProof/>
        </w:rPr>
        <w:lastRenderedPageBreak/>
        <w:drawing>
          <wp:inline distT="0" distB="0" distL="0" distR="0">
            <wp:extent cx="5231765" cy="1924050"/>
            <wp:effectExtent l="0" t="0" r="0" b="0"/>
            <wp:docPr id="69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4"/>
              </a:graphicData>
            </a:graphic>
          </wp:inline>
        </w:drawing>
      </w:r>
    </w:p>
    <w:p w:rsidR="00C43437" w:rsidRPr="002542F0" w:rsidRDefault="00C43437" w:rsidP="00C43437">
      <w:pPr>
        <w:pStyle w:val="ac"/>
        <w:rPr>
          <w:rFonts w:asciiTheme="minorHAnsi" w:hAnsiTheme="minorHAnsi" w:cstheme="minorHAnsi"/>
        </w:rPr>
      </w:pP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593"/>
        <w:gridCol w:w="5455"/>
        <w:gridCol w:w="17"/>
      </w:tblGrid>
      <w:tr w:rsidR="002542F0" w:rsidRPr="002542F0" w:rsidTr="002B09E9">
        <w:trPr>
          <w:trHeight w:val="327"/>
        </w:trPr>
        <w:tc>
          <w:tcPr>
            <w:tcW w:w="10065" w:type="dxa"/>
            <w:gridSpan w:val="3"/>
            <w:vAlign w:val="center"/>
          </w:tcPr>
          <w:p w:rsidR="00C43437" w:rsidRPr="002542F0" w:rsidRDefault="00C43437" w:rsidP="002B09E9">
            <w:pPr>
              <w:pStyle w:val="32"/>
              <w:tabs>
                <w:tab w:val="right" w:pos="4746"/>
              </w:tabs>
              <w:spacing w:before="0" w:after="0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Депозиты в депозитных организациях</w:t>
            </w:r>
          </w:p>
        </w:tc>
      </w:tr>
      <w:tr w:rsidR="002542F0" w:rsidRPr="002542F0" w:rsidTr="002B09E9">
        <w:trPr>
          <w:gridAfter w:val="1"/>
          <w:wAfter w:w="17" w:type="dxa"/>
          <w:trHeight w:val="2120"/>
        </w:trPr>
        <w:tc>
          <w:tcPr>
            <w:tcW w:w="4593" w:type="dxa"/>
          </w:tcPr>
          <w:p w:rsidR="00C43437" w:rsidRPr="002542F0" w:rsidRDefault="00C43437" w:rsidP="002B09E9">
            <w:pPr>
              <w:pStyle w:val="a7"/>
              <w:ind w:right="101" w:firstLine="0"/>
              <w:rPr>
                <w:rFonts w:asciiTheme="minorHAnsi" w:hAnsiTheme="minorHAnsi" w:cstheme="minorHAnsi"/>
                <w:sz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</w:rPr>
              <w:t>На конец сентября 2020г. депозиты в национальной валюте</w:t>
            </w:r>
            <w:r w:rsidRPr="002542F0">
              <w:rPr>
                <w:rFonts w:asciiTheme="minorHAnsi" w:hAnsiTheme="minorHAnsi" w:cstheme="minorHAnsi"/>
                <w:sz w:val="18"/>
                <w:lang w:val="kk-KZ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</w:rPr>
              <w:t>по сравнению с предыдущим месяцем</w:t>
            </w:r>
            <w:r w:rsidRPr="002542F0">
              <w:rPr>
                <w:rFonts w:asciiTheme="minorHAnsi" w:hAnsiTheme="minorHAnsi" w:cstheme="minorHAnsi"/>
                <w:sz w:val="18"/>
                <w:lang w:val="kk-KZ"/>
              </w:rPr>
              <w:t xml:space="preserve"> увеличились </w:t>
            </w:r>
            <w:r w:rsidRPr="002542F0">
              <w:rPr>
                <w:rFonts w:asciiTheme="minorHAnsi" w:hAnsiTheme="minorHAnsi" w:cstheme="minorHAnsi"/>
                <w:sz w:val="18"/>
              </w:rPr>
              <w:t xml:space="preserve">на 2,2%, депозиты в </w:t>
            </w:r>
            <w:r w:rsidRPr="002542F0">
              <w:rPr>
                <w:rFonts w:asciiTheme="minorHAnsi" w:hAnsiTheme="minorHAnsi" w:cstheme="minorHAnsi"/>
                <w:sz w:val="18"/>
                <w:lang w:val="kk-KZ"/>
              </w:rPr>
              <w:t>иностранной валюте</w:t>
            </w:r>
            <w:r w:rsidRPr="002542F0">
              <w:rPr>
                <w:rFonts w:asciiTheme="minorHAnsi" w:hAnsiTheme="minorHAnsi" w:cstheme="minorHAnsi"/>
              </w:rPr>
              <w:t xml:space="preserve"> </w:t>
            </w:r>
            <w:r w:rsidRPr="002542F0">
              <w:rPr>
                <w:rFonts w:asciiTheme="minorHAnsi" w:hAnsiTheme="minorHAnsi" w:cstheme="minorHAnsi"/>
                <w:sz w:val="18"/>
                <w:lang w:val="kk-KZ"/>
              </w:rPr>
              <w:t>увеличились на 5,1%.</w:t>
            </w:r>
          </w:p>
          <w:p w:rsidR="00C43437" w:rsidRPr="002542F0" w:rsidRDefault="00C43437" w:rsidP="002B09E9">
            <w:pPr>
              <w:pStyle w:val="a7"/>
              <w:ind w:right="101" w:firstLine="601"/>
              <w:rPr>
                <w:rFonts w:asciiTheme="minorHAnsi" w:hAnsiTheme="minorHAnsi" w:cstheme="minorHAnsi"/>
                <w:sz w:val="18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18"/>
                <w:lang w:val="kk-KZ"/>
              </w:rPr>
              <w:t>В общей сумме депозитов депозиты физических лиц составили 47,9% (10230,2 млрд. тенге), небанковских юридических лиц 52,1% (11141 млрд. тенге).</w:t>
            </w:r>
          </w:p>
        </w:tc>
        <w:tc>
          <w:tcPr>
            <w:tcW w:w="5455" w:type="dxa"/>
          </w:tcPr>
          <w:tbl>
            <w:tblPr>
              <w:tblpPr w:leftFromText="180" w:rightFromText="180" w:vertAnchor="page" w:horzAnchor="margin" w:tblpY="453"/>
              <w:tblOverlap w:val="never"/>
              <w:tblW w:w="5377" w:type="dxa"/>
              <w:tblLayout w:type="fixed"/>
              <w:tblLook w:val="01E0" w:firstRow="1" w:lastRow="1" w:firstColumn="1" w:lastColumn="1" w:noHBand="0" w:noVBand="0"/>
            </w:tblPr>
            <w:tblGrid>
              <w:gridCol w:w="1910"/>
              <w:gridCol w:w="896"/>
              <w:gridCol w:w="888"/>
              <w:gridCol w:w="888"/>
              <w:gridCol w:w="795"/>
            </w:tblGrid>
            <w:tr w:rsidR="002542F0" w:rsidRPr="002542F0" w:rsidTr="002B09E9">
              <w:trPr>
                <w:trHeight w:val="307"/>
              </w:trPr>
              <w:tc>
                <w:tcPr>
                  <w:tcW w:w="1910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43437" w:rsidRPr="002542F0" w:rsidRDefault="00C43437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7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43437" w:rsidRPr="002542F0" w:rsidRDefault="00C43437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Сентябрь 2020г.</w:t>
                  </w:r>
                </w:p>
              </w:tc>
              <w:tc>
                <w:tcPr>
                  <w:tcW w:w="16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C43437" w:rsidRPr="002542F0" w:rsidRDefault="00C43437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Сентябрь 2019г.</w:t>
                  </w:r>
                </w:p>
              </w:tc>
            </w:tr>
            <w:tr w:rsidR="002542F0" w:rsidRPr="002542F0" w:rsidTr="002B09E9">
              <w:trPr>
                <w:trHeight w:val="307"/>
              </w:trPr>
              <w:tc>
                <w:tcPr>
                  <w:tcW w:w="1910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43437" w:rsidRPr="002542F0" w:rsidRDefault="00C43437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43437" w:rsidRPr="002542F0" w:rsidRDefault="00C43437" w:rsidP="002B09E9">
                  <w:pPr>
                    <w:pStyle w:val="aa"/>
                    <w:tabs>
                      <w:tab w:val="left" w:pos="601"/>
                    </w:tabs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млрд. тенге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C43437" w:rsidRPr="002542F0" w:rsidRDefault="00C43437" w:rsidP="002B09E9">
                  <w:pPr>
                    <w:pStyle w:val="aa"/>
                    <w:ind w:left="-89" w:right="-90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удельный вес, в процентах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43437" w:rsidRPr="002542F0" w:rsidRDefault="00C43437" w:rsidP="002B09E9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млрд. тенге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C43437" w:rsidRPr="002542F0" w:rsidRDefault="00C43437" w:rsidP="002B09E9">
                  <w:pPr>
                    <w:pStyle w:val="aa"/>
                    <w:ind w:left="-164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удельный вес, в процентах</w:t>
                  </w:r>
                </w:p>
              </w:tc>
            </w:tr>
            <w:tr w:rsidR="002542F0" w:rsidRPr="002542F0" w:rsidTr="002B09E9">
              <w:trPr>
                <w:trHeight w:val="88"/>
              </w:trPr>
              <w:tc>
                <w:tcPr>
                  <w:tcW w:w="1910" w:type="dxa"/>
                  <w:tcBorders>
                    <w:top w:val="single" w:sz="4" w:space="0" w:color="auto"/>
                  </w:tcBorders>
                </w:tcPr>
                <w:p w:rsidR="00C43437" w:rsidRPr="002542F0" w:rsidRDefault="00C43437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Депозиты - всего: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</w:tcBorders>
                  <w:vAlign w:val="bottom"/>
                </w:tcPr>
                <w:p w:rsidR="00C43437" w:rsidRPr="002542F0" w:rsidRDefault="00C43437" w:rsidP="002B09E9">
                  <w:pPr>
                    <w:ind w:left="-97"/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21 371,2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C43437" w:rsidRPr="002542F0" w:rsidRDefault="00C43437" w:rsidP="002B09E9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C43437" w:rsidRPr="002542F0" w:rsidRDefault="00C43437" w:rsidP="002B09E9">
                  <w:pPr>
                    <w:ind w:left="-97"/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18 108,8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</w:tcBorders>
                  <w:vAlign w:val="bottom"/>
                </w:tcPr>
                <w:p w:rsidR="00C43437" w:rsidRPr="002542F0" w:rsidRDefault="00C43437" w:rsidP="002B09E9">
                  <w:pPr>
                    <w:ind w:left="-97"/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2542F0" w:rsidRPr="002542F0" w:rsidTr="002B09E9">
              <w:trPr>
                <w:trHeight w:val="56"/>
              </w:trPr>
              <w:tc>
                <w:tcPr>
                  <w:tcW w:w="1910" w:type="dxa"/>
                </w:tcPr>
                <w:p w:rsidR="00C43437" w:rsidRPr="002542F0" w:rsidRDefault="00C43437" w:rsidP="002B09E9">
                  <w:pPr>
                    <w:pStyle w:val="ac"/>
                    <w:ind w:right="-116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в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национальной валюте</w:t>
                  </w:r>
                </w:p>
              </w:tc>
              <w:tc>
                <w:tcPr>
                  <w:tcW w:w="896" w:type="dxa"/>
                  <w:vAlign w:val="bottom"/>
                </w:tcPr>
                <w:p w:rsidR="00C43437" w:rsidRPr="002542F0" w:rsidRDefault="00C43437" w:rsidP="002B09E9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12 631,1</w:t>
                  </w:r>
                </w:p>
              </w:tc>
              <w:tc>
                <w:tcPr>
                  <w:tcW w:w="888" w:type="dxa"/>
                  <w:vAlign w:val="bottom"/>
                </w:tcPr>
                <w:p w:rsidR="00C43437" w:rsidRPr="002542F0" w:rsidRDefault="00C43437" w:rsidP="002B09E9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59,1</w:t>
                  </w:r>
                </w:p>
              </w:tc>
              <w:tc>
                <w:tcPr>
                  <w:tcW w:w="888" w:type="dxa"/>
                  <w:vAlign w:val="bottom"/>
                </w:tcPr>
                <w:p w:rsidR="00C43437" w:rsidRPr="002542F0" w:rsidRDefault="00C43437" w:rsidP="002B09E9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10 213,7</w:t>
                  </w:r>
                </w:p>
              </w:tc>
              <w:tc>
                <w:tcPr>
                  <w:tcW w:w="795" w:type="dxa"/>
                  <w:vAlign w:val="bottom"/>
                </w:tcPr>
                <w:p w:rsidR="00C43437" w:rsidRPr="002542F0" w:rsidRDefault="00C43437" w:rsidP="002B09E9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56,4</w:t>
                  </w:r>
                </w:p>
              </w:tc>
            </w:tr>
            <w:tr w:rsidR="002542F0" w:rsidRPr="002542F0" w:rsidTr="002B09E9">
              <w:trPr>
                <w:trHeight w:val="56"/>
              </w:trPr>
              <w:tc>
                <w:tcPr>
                  <w:tcW w:w="1910" w:type="dxa"/>
                  <w:tcBorders>
                    <w:bottom w:val="single" w:sz="4" w:space="0" w:color="auto"/>
                  </w:tcBorders>
                </w:tcPr>
                <w:p w:rsidR="00C43437" w:rsidRPr="002542F0" w:rsidRDefault="00C43437" w:rsidP="002B09E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в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 иностранной валюте</w:t>
                  </w:r>
                </w:p>
              </w:tc>
              <w:tc>
                <w:tcPr>
                  <w:tcW w:w="896" w:type="dxa"/>
                  <w:tcBorders>
                    <w:bottom w:val="single" w:sz="4" w:space="0" w:color="auto"/>
                  </w:tcBorders>
                  <w:vAlign w:val="bottom"/>
                </w:tcPr>
                <w:p w:rsidR="00C43437" w:rsidRPr="002542F0" w:rsidRDefault="00C43437" w:rsidP="002B09E9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8 740,1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C43437" w:rsidRPr="002542F0" w:rsidRDefault="00C43437" w:rsidP="002B09E9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40,9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C43437" w:rsidRPr="002542F0" w:rsidRDefault="00C43437" w:rsidP="002B09E9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7 895,1</w:t>
                  </w:r>
                </w:p>
              </w:tc>
              <w:tc>
                <w:tcPr>
                  <w:tcW w:w="795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C43437" w:rsidRPr="002542F0" w:rsidRDefault="00C43437" w:rsidP="002B09E9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43,6</w:t>
                  </w:r>
                </w:p>
              </w:tc>
            </w:tr>
          </w:tbl>
          <w:p w:rsidR="00C43437" w:rsidRPr="002542F0" w:rsidRDefault="00C43437" w:rsidP="002B09E9">
            <w:pPr>
              <w:tabs>
                <w:tab w:val="left" w:pos="3922"/>
              </w:tabs>
              <w:ind w:right="-107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lang w:val="kk-KZ"/>
              </w:rPr>
              <w:t>на конец периода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</w:tc>
      </w:tr>
    </w:tbl>
    <w:p w:rsidR="00C43437" w:rsidRPr="002542F0" w:rsidRDefault="00C43437" w:rsidP="00C43437">
      <w:pPr>
        <w:pStyle w:val="a9"/>
        <w:spacing w:before="0" w:after="0"/>
        <w:ind w:right="140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t>на конец периода, млрд. тенге</w:t>
      </w:r>
    </w:p>
    <w:p w:rsidR="00C43437" w:rsidRPr="002542F0" w:rsidRDefault="00C43437" w:rsidP="00C43437">
      <w:pPr>
        <w:pStyle w:val="a7"/>
        <w:ind w:left="1134" w:right="-142" w:hanging="1701"/>
        <w:jc w:val="center"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  <w:noProof/>
        </w:rPr>
        <w:drawing>
          <wp:inline distT="0" distB="0" distL="0" distR="0">
            <wp:extent cx="4754880" cy="2202815"/>
            <wp:effectExtent l="0" t="0" r="0" b="0"/>
            <wp:docPr id="68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5"/>
              </a:graphicData>
            </a:graphic>
          </wp:inline>
        </w:drawing>
      </w:r>
    </w:p>
    <w:p w:rsidR="006E63CE" w:rsidRPr="002542F0" w:rsidRDefault="006E63CE" w:rsidP="006E63CE">
      <w:pPr>
        <w:pStyle w:val="a7"/>
        <w:ind w:left="1134" w:right="-142" w:hanging="1701"/>
        <w:jc w:val="center"/>
        <w:rPr>
          <w:rFonts w:asciiTheme="minorHAnsi" w:hAnsiTheme="minorHAnsi" w:cstheme="minorHAnsi"/>
        </w:rPr>
      </w:pPr>
    </w:p>
    <w:p w:rsidR="001F49FB" w:rsidRPr="002542F0" w:rsidRDefault="001F49FB" w:rsidP="001F49FB">
      <w:pPr>
        <w:pStyle w:val="23"/>
        <w:pageBreakBefore/>
        <w:rPr>
          <w:rFonts w:asciiTheme="minorHAnsi" w:hAnsiTheme="minorHAnsi" w:cstheme="minorHAnsi"/>
        </w:rPr>
      </w:pPr>
      <w:r w:rsidRPr="002542F0">
        <w:rPr>
          <w:rFonts w:asciiTheme="minorHAnsi" w:hAnsiTheme="minorHAnsi" w:cstheme="minorHAnsi"/>
        </w:rPr>
        <w:lastRenderedPageBreak/>
        <w:t>9.4 Финансы крупных и средних предприятий</w:t>
      </w:r>
    </w:p>
    <w:tbl>
      <w:tblPr>
        <w:tblW w:w="10344" w:type="dxa"/>
        <w:tblLayout w:type="fixed"/>
        <w:tblLook w:val="01E0" w:firstRow="1" w:lastRow="1" w:firstColumn="1" w:lastColumn="1" w:noHBand="0" w:noVBand="0"/>
      </w:tblPr>
      <w:tblGrid>
        <w:gridCol w:w="3236"/>
        <w:gridCol w:w="7108"/>
      </w:tblGrid>
      <w:tr w:rsidR="002542F0" w:rsidRPr="002542F0" w:rsidTr="00644D53">
        <w:trPr>
          <w:trHeight w:val="67"/>
        </w:trPr>
        <w:tc>
          <w:tcPr>
            <w:tcW w:w="10344" w:type="dxa"/>
            <w:gridSpan w:val="2"/>
          </w:tcPr>
          <w:p w:rsidR="001F49FB" w:rsidRPr="002542F0" w:rsidRDefault="001F49FB" w:rsidP="00644D53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b/>
              </w:rPr>
              <w:t>Прибыль (убыток) до налогообложения</w:t>
            </w:r>
            <w:r w:rsidR="002B14A5" w:rsidRPr="002542F0">
              <w:rPr>
                <w:rFonts w:asciiTheme="minorHAnsi" w:hAnsiTheme="minorHAnsi" w:cstheme="minorHAnsi"/>
                <w:lang w:val="kk-KZ"/>
              </w:rPr>
              <w:t xml:space="preserve">                                                </w:t>
            </w: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</w:tc>
      </w:tr>
      <w:tr w:rsidR="002542F0" w:rsidRPr="002542F0" w:rsidTr="00644D53">
        <w:trPr>
          <w:trHeight w:val="2592"/>
        </w:trPr>
        <w:tc>
          <w:tcPr>
            <w:tcW w:w="3236" w:type="dxa"/>
          </w:tcPr>
          <w:p w:rsidR="001F49FB" w:rsidRPr="002542F0" w:rsidRDefault="001F49FB" w:rsidP="00644D53">
            <w:pPr>
              <w:pStyle w:val="a9"/>
              <w:jc w:val="center"/>
              <w:rPr>
                <w:rFonts w:asciiTheme="minorHAnsi" w:hAnsiTheme="minorHAnsi" w:cstheme="minorHAnsi"/>
              </w:rPr>
            </w:pPr>
          </w:p>
          <w:tbl>
            <w:tblPr>
              <w:tblW w:w="3012" w:type="dxa"/>
              <w:tblInd w:w="5" w:type="dxa"/>
              <w:tblBorders>
                <w:bottom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46"/>
              <w:gridCol w:w="866"/>
            </w:tblGrid>
            <w:tr w:rsidR="002542F0" w:rsidRPr="002542F0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2542F0" w:rsidRDefault="001F49FB" w:rsidP="00644D5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2019г.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2542F0" w:rsidRDefault="001F49FB" w:rsidP="00644D5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2542F0" w:rsidRPr="002542F0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2542F0" w:rsidRDefault="001F49FB" w:rsidP="00644D53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lang w:val="en-US"/>
                    </w:rPr>
                    <w:t>I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квартал............................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2542F0" w:rsidRDefault="001F49FB" w:rsidP="00644D5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2 805,6</w:t>
                  </w:r>
                </w:p>
              </w:tc>
            </w:tr>
            <w:tr w:rsidR="002542F0" w:rsidRPr="002542F0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2542F0" w:rsidRDefault="001F49FB" w:rsidP="00644D5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en-US"/>
                    </w:rPr>
                    <w:t>II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квартал...........................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2542F0" w:rsidRDefault="001F49FB" w:rsidP="00644D5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3 301,2</w:t>
                  </w:r>
                </w:p>
              </w:tc>
            </w:tr>
            <w:tr w:rsidR="002542F0" w:rsidRPr="002542F0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2542F0" w:rsidRDefault="001F49FB" w:rsidP="00644D5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en-US"/>
                    </w:rPr>
                    <w:t>III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 xml:space="preserve"> квартал..........................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2542F0" w:rsidRDefault="001F49FB" w:rsidP="00644D5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2 713,2</w:t>
                  </w:r>
                </w:p>
              </w:tc>
            </w:tr>
            <w:tr w:rsidR="002542F0" w:rsidRPr="002542F0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2542F0" w:rsidRDefault="001F49FB" w:rsidP="00644D5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IV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квартал..........................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2542F0" w:rsidRDefault="001F49FB" w:rsidP="00644D5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2 892,1</w:t>
                  </w:r>
                </w:p>
              </w:tc>
            </w:tr>
            <w:tr w:rsidR="002542F0" w:rsidRPr="002542F0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2542F0" w:rsidRDefault="001F49FB" w:rsidP="00644D5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2020г.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2542F0" w:rsidRDefault="001F49FB" w:rsidP="00644D5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2542F0" w:rsidRPr="002542F0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2542F0" w:rsidRDefault="001F49FB" w:rsidP="00644D5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en-US"/>
                    </w:rPr>
                    <w:t>I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 квартал............................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2542F0" w:rsidRDefault="001F49FB" w:rsidP="00644D5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</w:rPr>
                    <w:t>600,9</w:t>
                  </w:r>
                </w:p>
              </w:tc>
            </w:tr>
            <w:tr w:rsidR="002542F0" w:rsidRPr="002542F0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2542F0" w:rsidRDefault="001F49FB" w:rsidP="00644D5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І</w:t>
                  </w:r>
                  <w:r w:rsidRPr="002542F0">
                    <w:rPr>
                      <w:rFonts w:asciiTheme="minorHAnsi" w:hAnsiTheme="minorHAnsi" w:cstheme="minorHAnsi"/>
                      <w:lang w:val="en-US"/>
                    </w:rPr>
                    <w:t>I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 квартал...........................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2 677,8 </w:t>
                  </w:r>
                </w:p>
              </w:tc>
            </w:tr>
          </w:tbl>
          <w:p w:rsidR="001F49FB" w:rsidRPr="002542F0" w:rsidRDefault="001F49FB" w:rsidP="00644D53">
            <w:pPr>
              <w:pStyle w:val="ac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7108" w:type="dxa"/>
          </w:tcPr>
          <w:p w:rsidR="001F49FB" w:rsidRPr="002542F0" w:rsidRDefault="001F49FB" w:rsidP="00644D53">
            <w:pPr>
              <w:jc w:val="center"/>
              <w:rPr>
                <w:rFonts w:asciiTheme="minorHAnsi" w:hAnsiTheme="minorHAnsi" w:cstheme="minorHAnsi"/>
                <w:noProof/>
                <w:sz w:val="16"/>
                <w:szCs w:val="16"/>
                <w:lang w:val="kk-KZ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629150" cy="1933575"/>
                  <wp:effectExtent l="0" t="0" r="0" b="0"/>
                  <wp:docPr id="560" name="Диаграмма 56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6"/>
                    </a:graphicData>
                  </a:graphic>
                </wp:inline>
              </w:drawing>
            </w:r>
          </w:p>
        </w:tc>
      </w:tr>
      <w:tr w:rsidR="002542F0" w:rsidRPr="002542F0" w:rsidTr="00644D53">
        <w:trPr>
          <w:trHeight w:val="67"/>
        </w:trPr>
        <w:tc>
          <w:tcPr>
            <w:tcW w:w="10344" w:type="dxa"/>
            <w:gridSpan w:val="2"/>
          </w:tcPr>
          <w:p w:rsidR="001F49FB" w:rsidRPr="002542F0" w:rsidRDefault="001F49FB" w:rsidP="00644D53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2542F0">
              <w:rPr>
                <w:rFonts w:asciiTheme="minorHAnsi" w:hAnsiTheme="minorHAnsi" w:cstheme="minorHAnsi"/>
                <w:b/>
              </w:rPr>
              <w:t>Структура расходов</w:t>
            </w:r>
          </w:p>
          <w:p w:rsidR="001F49FB" w:rsidRPr="002542F0" w:rsidRDefault="001F49FB" w:rsidP="00644D53">
            <w:pPr>
              <w:pStyle w:val="aff3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2542F0" w:rsidRPr="002542F0" w:rsidTr="00644D53">
        <w:trPr>
          <w:trHeight w:val="402"/>
        </w:trPr>
        <w:tc>
          <w:tcPr>
            <w:tcW w:w="3236" w:type="dxa"/>
          </w:tcPr>
          <w:p w:rsidR="001F49FB" w:rsidRPr="002542F0" w:rsidRDefault="001F49FB" w:rsidP="001F49FB">
            <w:pPr>
              <w:pStyle w:val="First"/>
              <w:spacing w:before="0"/>
              <w:rPr>
                <w:rFonts w:asciiTheme="minorHAnsi" w:hAnsiTheme="minorHAnsi" w:cstheme="minorHAnsi"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Расходы на производство и реализацию продукции 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во</w:t>
            </w:r>
            <w:r w:rsidRPr="002542F0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II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квартале 20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20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г. 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 xml:space="preserve">составили 14208,7млрд. тенге, из них доля производственных расходов– 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0,7%, непроизводственных – 59,3%.</w:t>
            </w:r>
          </w:p>
        </w:tc>
        <w:tc>
          <w:tcPr>
            <w:tcW w:w="7108" w:type="dxa"/>
          </w:tcPr>
          <w:p w:rsidR="001F49FB" w:rsidRPr="002542F0" w:rsidRDefault="001F49FB" w:rsidP="00644D53">
            <w:pPr>
              <w:pStyle w:val="a9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11224" w:type="dxa"/>
              <w:tblLayout w:type="fixed"/>
              <w:tblLook w:val="01E0" w:firstRow="1" w:lastRow="1" w:firstColumn="1" w:lastColumn="1" w:noHBand="0" w:noVBand="0"/>
            </w:tblPr>
            <w:tblGrid>
              <w:gridCol w:w="2763"/>
              <w:gridCol w:w="2115"/>
              <w:gridCol w:w="2115"/>
              <w:gridCol w:w="2115"/>
              <w:gridCol w:w="2116"/>
            </w:tblGrid>
            <w:tr w:rsidR="002542F0" w:rsidRPr="002542F0" w:rsidTr="00644D53">
              <w:trPr>
                <w:trHeight w:val="193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49FB" w:rsidRPr="002542F0" w:rsidRDefault="001F49FB" w:rsidP="00644D5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2115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F49FB" w:rsidRPr="002542F0" w:rsidRDefault="001F49FB" w:rsidP="00644D53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I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квартал 201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115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49FB" w:rsidRPr="002542F0" w:rsidRDefault="001F49FB" w:rsidP="00644D53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I квартал 2020г.</w:t>
                  </w:r>
                </w:p>
              </w:tc>
              <w:tc>
                <w:tcPr>
                  <w:tcW w:w="21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49FB" w:rsidRPr="002542F0" w:rsidRDefault="001F49FB" w:rsidP="00644D53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2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1F49FB" w:rsidRPr="002542F0" w:rsidRDefault="001F49FB" w:rsidP="00644D53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I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квартал 201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</w:tr>
            <w:tr w:rsidR="002542F0" w:rsidRPr="002542F0" w:rsidTr="00644D53">
              <w:trPr>
                <w:trHeight w:val="178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Всего расходов</w:t>
                  </w:r>
                </w:p>
              </w:tc>
              <w:tc>
                <w:tcPr>
                  <w:tcW w:w="2115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15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15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2116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,0</w:t>
                  </w:r>
                </w:p>
              </w:tc>
            </w:tr>
            <w:tr w:rsidR="002542F0" w:rsidRPr="002542F0" w:rsidTr="00644D53">
              <w:trPr>
                <w:trHeight w:val="193"/>
              </w:trPr>
              <w:tc>
                <w:tcPr>
                  <w:tcW w:w="2763" w:type="dxa"/>
                  <w:vAlign w:val="bottom"/>
                </w:tcPr>
                <w:p w:rsidR="001F49FB" w:rsidRPr="002542F0" w:rsidRDefault="001F49FB" w:rsidP="00644D53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Материальные затраты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36,3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6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,0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2116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35,0</w:t>
                  </w:r>
                </w:p>
              </w:tc>
            </w:tr>
            <w:tr w:rsidR="002542F0" w:rsidRPr="002542F0" w:rsidTr="00644D53">
              <w:trPr>
                <w:trHeight w:val="193"/>
              </w:trPr>
              <w:tc>
                <w:tcPr>
                  <w:tcW w:w="2763" w:type="dxa"/>
                  <w:vAlign w:val="bottom"/>
                </w:tcPr>
                <w:p w:rsidR="001F49FB" w:rsidRPr="002542F0" w:rsidRDefault="001F49FB" w:rsidP="00644D53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Прочие затраты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42,1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13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,9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2116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45,0</w:t>
                  </w:r>
                </w:p>
              </w:tc>
            </w:tr>
            <w:tr w:rsidR="002542F0" w:rsidRPr="002542F0" w:rsidTr="00644D53">
              <w:trPr>
                <w:trHeight w:val="193"/>
              </w:trPr>
              <w:tc>
                <w:tcPr>
                  <w:tcW w:w="2763" w:type="dxa"/>
                  <w:vAlign w:val="bottom"/>
                </w:tcPr>
                <w:p w:rsidR="001F49FB" w:rsidRPr="002542F0" w:rsidRDefault="001F49FB" w:rsidP="00644D53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Расходы на оплату труда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12,3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15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,1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2116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12,1</w:t>
                  </w:r>
                </w:p>
              </w:tc>
            </w:tr>
            <w:tr w:rsidR="002542F0" w:rsidRPr="002542F0" w:rsidTr="00644D53">
              <w:trPr>
                <w:trHeight w:val="387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Амортизация основных средств и нематериальных активов</w:t>
                  </w:r>
                </w:p>
              </w:tc>
              <w:tc>
                <w:tcPr>
                  <w:tcW w:w="2115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9,3</w:t>
                  </w:r>
                </w:p>
              </w:tc>
              <w:tc>
                <w:tcPr>
                  <w:tcW w:w="2115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15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,0</w:t>
                  </w:r>
                </w:p>
              </w:tc>
              <w:tc>
                <w:tcPr>
                  <w:tcW w:w="2115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2116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7,9</w:t>
                  </w:r>
                </w:p>
              </w:tc>
            </w:tr>
          </w:tbl>
          <w:p w:rsidR="001F49FB" w:rsidRPr="002542F0" w:rsidRDefault="001F49FB" w:rsidP="00644D53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2542F0" w:rsidRPr="002542F0" w:rsidTr="00644D53">
        <w:trPr>
          <w:trHeight w:val="67"/>
        </w:trPr>
        <w:tc>
          <w:tcPr>
            <w:tcW w:w="10344" w:type="dxa"/>
            <w:gridSpan w:val="2"/>
          </w:tcPr>
          <w:p w:rsidR="001F49FB" w:rsidRPr="002542F0" w:rsidRDefault="001F49FB" w:rsidP="00644D53">
            <w:pPr>
              <w:pStyle w:val="32"/>
              <w:spacing w:before="140" w:after="0" w:line="240" w:lineRule="exact"/>
              <w:jc w:val="lef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Рентабельность (убыточность) по отдельным видам деятельности</w:t>
            </w:r>
          </w:p>
        </w:tc>
      </w:tr>
      <w:tr w:rsidR="002542F0" w:rsidRPr="002542F0" w:rsidTr="00644D53">
        <w:trPr>
          <w:trHeight w:val="2444"/>
        </w:trPr>
        <w:tc>
          <w:tcPr>
            <w:tcW w:w="10344" w:type="dxa"/>
            <w:gridSpan w:val="2"/>
          </w:tcPr>
          <w:p w:rsidR="001F49FB" w:rsidRPr="002542F0" w:rsidRDefault="001F49FB" w:rsidP="00644D53">
            <w:pPr>
              <w:pStyle w:val="a9"/>
              <w:spacing w:before="0" w:line="240" w:lineRule="exact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12362" w:type="dxa"/>
              <w:tblLayout w:type="fixed"/>
              <w:tblLook w:val="01E0" w:firstRow="1" w:lastRow="1" w:firstColumn="1" w:lastColumn="1" w:noHBand="0" w:noVBand="0"/>
            </w:tblPr>
            <w:tblGrid>
              <w:gridCol w:w="5966"/>
              <w:gridCol w:w="2132"/>
              <w:gridCol w:w="2132"/>
              <w:gridCol w:w="2132"/>
            </w:tblGrid>
            <w:tr w:rsidR="002542F0" w:rsidRPr="002542F0" w:rsidTr="00644D53">
              <w:trPr>
                <w:trHeight w:val="193"/>
              </w:trPr>
              <w:tc>
                <w:tcPr>
                  <w:tcW w:w="596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1F49FB" w:rsidRPr="002542F0" w:rsidRDefault="001F49FB" w:rsidP="00644D5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49FB" w:rsidRPr="002542F0" w:rsidRDefault="001F49FB" w:rsidP="00644D53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I</w:t>
                  </w:r>
                  <w:r w:rsidRPr="002542F0">
                    <w:rPr>
                      <w:rFonts w:asciiTheme="minorHAnsi" w:hAnsiTheme="minorHAnsi" w:cstheme="minorHAnsi"/>
                      <w:lang w:val="kk-KZ"/>
                    </w:rPr>
                    <w:t>квартал</w:t>
                  </w:r>
                  <w:r w:rsidRPr="002542F0">
                    <w:rPr>
                      <w:rFonts w:asciiTheme="minorHAnsi" w:hAnsiTheme="minorHAnsi" w:cstheme="minorHAnsi"/>
                    </w:rPr>
                    <w:t xml:space="preserve"> 2019г.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49FB" w:rsidRPr="002542F0" w:rsidRDefault="001F49FB" w:rsidP="00644D53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I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квартал 20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 xml:space="preserve">20 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.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1F49FB" w:rsidRPr="002542F0" w:rsidRDefault="001F49FB" w:rsidP="00644D53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I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квартал 201</w:t>
                  </w:r>
                  <w:r w:rsidRPr="002542F0">
                    <w:rPr>
                      <w:rFonts w:asciiTheme="minorHAnsi" w:hAnsiTheme="minorHAnsi" w:cstheme="minorHAnsi"/>
                      <w:szCs w:val="16"/>
                    </w:rPr>
                    <w:t>8</w:t>
                  </w:r>
                  <w:r w:rsidRPr="002542F0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</w:t>
                  </w:r>
                </w:p>
              </w:tc>
            </w:tr>
            <w:tr w:rsidR="002542F0" w:rsidRPr="002542F0" w:rsidTr="00644D53">
              <w:trPr>
                <w:trHeight w:val="69"/>
              </w:trPr>
              <w:tc>
                <w:tcPr>
                  <w:tcW w:w="5966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Всего по видам деятельности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28,7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17,2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25,0</w:t>
                  </w:r>
                </w:p>
              </w:tc>
            </w:tr>
            <w:tr w:rsidR="002542F0" w:rsidRPr="002542F0" w:rsidTr="00644D53">
              <w:trPr>
                <w:trHeight w:val="69"/>
              </w:trPr>
              <w:tc>
                <w:tcPr>
                  <w:tcW w:w="5966" w:type="dxa"/>
                  <w:vAlign w:val="bottom"/>
                </w:tcPr>
                <w:p w:rsidR="001F49FB" w:rsidRPr="002542F0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Сельское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21,9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22,8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5,2</w:t>
                  </w:r>
                </w:p>
              </w:tc>
            </w:tr>
            <w:tr w:rsidR="002542F0" w:rsidRPr="002542F0" w:rsidTr="00644D53">
              <w:trPr>
                <w:trHeight w:val="69"/>
              </w:trPr>
              <w:tc>
                <w:tcPr>
                  <w:tcW w:w="5966" w:type="dxa"/>
                  <w:vAlign w:val="bottom"/>
                </w:tcPr>
                <w:p w:rsidR="001F49FB" w:rsidRPr="002542F0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74,4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9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,0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72,6</w:t>
                  </w:r>
                </w:p>
              </w:tc>
            </w:tr>
            <w:tr w:rsidR="002542F0" w:rsidRPr="002542F0" w:rsidTr="00644D53">
              <w:trPr>
                <w:trHeight w:val="69"/>
              </w:trPr>
              <w:tc>
                <w:tcPr>
                  <w:tcW w:w="5966" w:type="dxa"/>
                  <w:vAlign w:val="bottom"/>
                </w:tcPr>
                <w:p w:rsidR="001F49FB" w:rsidRPr="002542F0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17,6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32,7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15,3</w:t>
                  </w:r>
                </w:p>
              </w:tc>
            </w:tr>
            <w:tr w:rsidR="002542F0" w:rsidRPr="002542F0" w:rsidTr="00644D53">
              <w:trPr>
                <w:trHeight w:val="69"/>
              </w:trPr>
              <w:tc>
                <w:tcPr>
                  <w:tcW w:w="5966" w:type="dxa"/>
                  <w:vAlign w:val="bottom"/>
                </w:tcPr>
                <w:p w:rsidR="001F49FB" w:rsidRPr="002542F0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-0,9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7,6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1,3</w:t>
                  </w:r>
                </w:p>
              </w:tc>
            </w:tr>
            <w:tr w:rsidR="002542F0" w:rsidRPr="002542F0" w:rsidTr="00644D53">
              <w:trPr>
                <w:trHeight w:val="69"/>
              </w:trPr>
              <w:tc>
                <w:tcPr>
                  <w:tcW w:w="5966" w:type="dxa"/>
                  <w:vAlign w:val="bottom"/>
                </w:tcPr>
                <w:p w:rsidR="001F49FB" w:rsidRPr="002542F0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3,0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- 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2,7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2,8</w:t>
                  </w:r>
                </w:p>
              </w:tc>
            </w:tr>
            <w:tr w:rsidR="002542F0" w:rsidRPr="002542F0" w:rsidTr="00644D53">
              <w:trPr>
                <w:trHeight w:val="69"/>
              </w:trPr>
              <w:tc>
                <w:tcPr>
                  <w:tcW w:w="5966" w:type="dxa"/>
                  <w:vAlign w:val="bottom"/>
                </w:tcPr>
                <w:p w:rsidR="001F49FB" w:rsidRPr="002542F0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18,7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22,2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17,2</w:t>
                  </w:r>
                </w:p>
              </w:tc>
            </w:tr>
            <w:tr w:rsidR="002542F0" w:rsidRPr="002542F0" w:rsidTr="00644D53">
              <w:trPr>
                <w:trHeight w:val="69"/>
              </w:trPr>
              <w:tc>
                <w:tcPr>
                  <w:tcW w:w="5966" w:type="dxa"/>
                  <w:vAlign w:val="bottom"/>
                </w:tcPr>
                <w:p w:rsidR="001F49FB" w:rsidRPr="002542F0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6,2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8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,5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6,4</w:t>
                  </w:r>
                </w:p>
              </w:tc>
            </w:tr>
            <w:tr w:rsidR="002542F0" w:rsidRPr="002542F0" w:rsidTr="00644D53">
              <w:trPr>
                <w:trHeight w:val="154"/>
              </w:trPr>
              <w:tc>
                <w:tcPr>
                  <w:tcW w:w="5966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29,8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33,3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3,6</w:t>
                  </w:r>
                </w:p>
              </w:tc>
            </w:tr>
          </w:tbl>
          <w:p w:rsidR="001F49FB" w:rsidRPr="002542F0" w:rsidRDefault="001F49FB" w:rsidP="00644D53">
            <w:pPr>
              <w:pStyle w:val="a9"/>
              <w:rPr>
                <w:rFonts w:asciiTheme="minorHAnsi" w:hAnsiTheme="minorHAnsi" w:cstheme="minorHAnsi"/>
              </w:rPr>
            </w:pPr>
          </w:p>
        </w:tc>
      </w:tr>
      <w:tr w:rsidR="002542F0" w:rsidRPr="002542F0" w:rsidTr="00644D53">
        <w:trPr>
          <w:trHeight w:val="87"/>
        </w:trPr>
        <w:tc>
          <w:tcPr>
            <w:tcW w:w="10344" w:type="dxa"/>
            <w:gridSpan w:val="2"/>
          </w:tcPr>
          <w:p w:rsidR="001F49FB" w:rsidRPr="002542F0" w:rsidRDefault="001F49FB" w:rsidP="00644D53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2542F0">
              <w:rPr>
                <w:rFonts w:asciiTheme="minorHAnsi" w:hAnsiTheme="minorHAnsi" w:cstheme="minorHAnsi"/>
                <w:b/>
              </w:rPr>
              <w:t>Задолженность предприятий</w:t>
            </w:r>
          </w:p>
        </w:tc>
      </w:tr>
      <w:tr w:rsidR="002542F0" w:rsidRPr="002542F0" w:rsidTr="00644D53">
        <w:trPr>
          <w:trHeight w:val="2315"/>
        </w:trPr>
        <w:tc>
          <w:tcPr>
            <w:tcW w:w="3236" w:type="dxa"/>
          </w:tcPr>
          <w:p w:rsidR="001F49FB" w:rsidRPr="002542F0" w:rsidRDefault="001F49FB" w:rsidP="00644D53">
            <w:pPr>
              <w:pStyle w:val="First"/>
              <w:ind w:right="243"/>
              <w:rPr>
                <w:rFonts w:asciiTheme="minorHAnsi" w:hAnsiTheme="minorHAnsi" w:cstheme="minorHAnsi"/>
              </w:rPr>
            </w:pP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На 1 июля 2020г. задолженность по оплате труда на предприятиях республики составила 219,8 млрд. тенге и уменьшилась по сравнению с соответствующим периодом 2019г. на 1,1%. Просроченная задолженность сложилась в сумме около 0,7 млрд. тенге или 0,</w:t>
            </w:r>
            <w:r w:rsidRPr="002542F0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</w:t>
            </w:r>
            <w:r w:rsidRPr="002542F0">
              <w:rPr>
                <w:rFonts w:asciiTheme="minorHAnsi" w:hAnsiTheme="minorHAnsi" w:cstheme="minorHAnsi"/>
                <w:sz w:val="18"/>
                <w:szCs w:val="18"/>
              </w:rPr>
              <w:t>% от общей задолженности по оплате труда.</w:t>
            </w:r>
          </w:p>
          <w:p w:rsidR="001F49FB" w:rsidRPr="002542F0" w:rsidRDefault="001F49FB" w:rsidP="00644D53">
            <w:pPr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108" w:type="dxa"/>
          </w:tcPr>
          <w:p w:rsidR="001F49FB" w:rsidRPr="002542F0" w:rsidRDefault="001F49FB" w:rsidP="00644D53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  <w:p w:rsidR="001F49FB" w:rsidRPr="002542F0" w:rsidRDefault="001F49FB" w:rsidP="00644D53">
            <w:pPr>
              <w:pStyle w:val="aff3"/>
              <w:jc w:val="center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2542F0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218305" cy="1574800"/>
                  <wp:effectExtent l="0" t="0" r="0" b="0"/>
                  <wp:docPr id="559" name="Диаграмма 5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7"/>
                    </a:graphicData>
                  </a:graphic>
                </wp:inline>
              </w:drawing>
            </w:r>
          </w:p>
        </w:tc>
      </w:tr>
      <w:tr w:rsidR="002542F0" w:rsidRPr="002542F0" w:rsidTr="00644D53">
        <w:trPr>
          <w:trHeight w:val="129"/>
        </w:trPr>
        <w:tc>
          <w:tcPr>
            <w:tcW w:w="10344" w:type="dxa"/>
            <w:gridSpan w:val="2"/>
          </w:tcPr>
          <w:p w:rsidR="001F49FB" w:rsidRPr="002542F0" w:rsidRDefault="001F49FB" w:rsidP="00644D53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20"/>
              </w:rPr>
              <w:t>Задолженность по оплате труда по отдельным видам деятельности</w:t>
            </w:r>
          </w:p>
        </w:tc>
      </w:tr>
      <w:tr w:rsidR="002542F0" w:rsidRPr="002542F0" w:rsidTr="00644D53">
        <w:trPr>
          <w:trHeight w:val="402"/>
        </w:trPr>
        <w:tc>
          <w:tcPr>
            <w:tcW w:w="10344" w:type="dxa"/>
            <w:gridSpan w:val="2"/>
          </w:tcPr>
          <w:p w:rsidR="001F49FB" w:rsidRPr="002542F0" w:rsidRDefault="001F49FB" w:rsidP="00644D53">
            <w:pPr>
              <w:ind w:firstLine="8505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2542F0">
              <w:rPr>
                <w:rFonts w:asciiTheme="minorHAnsi" w:hAnsiTheme="minorHAnsi" w:cstheme="minorHAnsi"/>
                <w:sz w:val="16"/>
                <w:szCs w:val="16"/>
              </w:rPr>
              <w:t>млн. тенге</w:t>
            </w:r>
          </w:p>
          <w:tbl>
            <w:tblPr>
              <w:tblW w:w="10228" w:type="dxa"/>
              <w:tblLayout w:type="fixed"/>
              <w:tblLook w:val="01E0" w:firstRow="1" w:lastRow="1" w:firstColumn="1" w:lastColumn="1" w:noHBand="0" w:noVBand="0"/>
            </w:tblPr>
            <w:tblGrid>
              <w:gridCol w:w="5368"/>
              <w:gridCol w:w="1620"/>
              <w:gridCol w:w="1620"/>
              <w:gridCol w:w="1620"/>
            </w:tblGrid>
            <w:tr w:rsidR="002542F0" w:rsidRPr="002542F0" w:rsidTr="00644D53">
              <w:trPr>
                <w:trHeight w:val="474"/>
              </w:trPr>
              <w:tc>
                <w:tcPr>
                  <w:tcW w:w="53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1F49FB" w:rsidRPr="002542F0" w:rsidRDefault="001F49FB" w:rsidP="00644D53">
                  <w:pPr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F49FB" w:rsidRPr="002542F0" w:rsidRDefault="001F49FB" w:rsidP="00644D53">
                  <w:pPr>
                    <w:ind w:left="-103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Задолженность по обязательствам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F49FB" w:rsidRPr="002542F0" w:rsidRDefault="001F49FB" w:rsidP="00644D53">
                  <w:pPr>
                    <w:ind w:left="-103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Задолженность по оплате труда, всего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1F49FB" w:rsidRPr="002542F0" w:rsidRDefault="001F49FB" w:rsidP="00644D53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Просроченная задолженность по оплате труда</w:t>
                  </w:r>
                </w:p>
              </w:tc>
            </w:tr>
            <w:tr w:rsidR="002542F0" w:rsidRPr="002542F0" w:rsidTr="00644D53">
              <w:trPr>
                <w:trHeight w:val="69"/>
              </w:trPr>
              <w:tc>
                <w:tcPr>
                  <w:tcW w:w="5368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Сельское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885 591,1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4 510,0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62,6</w:t>
                  </w:r>
                </w:p>
              </w:tc>
            </w:tr>
            <w:tr w:rsidR="002542F0" w:rsidRPr="002542F0" w:rsidTr="00644D53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1F49FB" w:rsidRPr="002542F0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11 046 226,4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39 924,3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24,8</w:t>
                  </w:r>
                </w:p>
              </w:tc>
            </w:tr>
            <w:tr w:rsidR="002542F0" w:rsidRPr="002542F0" w:rsidTr="00644D53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1F49FB" w:rsidRPr="002542F0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9 853 319,5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52 160,1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175,2</w:t>
                  </w:r>
                </w:p>
              </w:tc>
            </w:tr>
            <w:tr w:rsidR="002542F0" w:rsidRPr="002542F0" w:rsidTr="00644D53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1F49FB" w:rsidRPr="002542F0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1 686 752,1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10 646,6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</w:t>
                  </w:r>
                </w:p>
              </w:tc>
            </w:tr>
            <w:tr w:rsidR="002542F0" w:rsidRPr="002542F0" w:rsidTr="00644D53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1F49FB" w:rsidRPr="002542F0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312 854,0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2 630,7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-</w:t>
                  </w:r>
                </w:p>
              </w:tc>
            </w:tr>
            <w:tr w:rsidR="002542F0" w:rsidRPr="002542F0" w:rsidTr="00644D53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1F49FB" w:rsidRPr="002542F0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3 933 778,7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22 576,4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193,7</w:t>
                  </w:r>
                </w:p>
              </w:tc>
            </w:tr>
            <w:tr w:rsidR="002542F0" w:rsidRPr="002542F0" w:rsidTr="00644D53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1F49FB" w:rsidRPr="002542F0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4 715 960,9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16 809,9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-</w:t>
                  </w:r>
                </w:p>
              </w:tc>
            </w:tr>
            <w:tr w:rsidR="002542F0" w:rsidRPr="002542F0" w:rsidTr="00644D53">
              <w:trPr>
                <w:trHeight w:val="69"/>
              </w:trPr>
              <w:tc>
                <w:tcPr>
                  <w:tcW w:w="5368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620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9 173 761,3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34 105,6</w:t>
                  </w:r>
                </w:p>
              </w:tc>
              <w:tc>
                <w:tcPr>
                  <w:tcW w:w="1620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2542F0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2542F0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21,9</w:t>
                  </w:r>
                </w:p>
              </w:tc>
            </w:tr>
          </w:tbl>
          <w:p w:rsidR="001F49FB" w:rsidRPr="002542F0" w:rsidRDefault="001F49FB" w:rsidP="00644D53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1F49FB" w:rsidRPr="002542F0" w:rsidTr="00644D53">
        <w:trPr>
          <w:trHeight w:val="402"/>
        </w:trPr>
        <w:tc>
          <w:tcPr>
            <w:tcW w:w="10344" w:type="dxa"/>
            <w:gridSpan w:val="2"/>
          </w:tcPr>
          <w:p w:rsidR="001F49FB" w:rsidRPr="002542F0" w:rsidRDefault="001F49FB" w:rsidP="00644D53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</w:tbl>
    <w:p w:rsidR="001F49FB" w:rsidRPr="002542F0" w:rsidRDefault="001F49FB" w:rsidP="001F49FB">
      <w:pPr>
        <w:pStyle w:val="a7"/>
        <w:ind w:firstLine="0"/>
        <w:rPr>
          <w:rFonts w:asciiTheme="minorHAnsi" w:hAnsiTheme="minorHAnsi" w:cstheme="minorHAnsi"/>
          <w:sz w:val="2"/>
          <w:szCs w:val="2"/>
        </w:rPr>
      </w:pPr>
    </w:p>
    <w:p w:rsidR="00DA2D45" w:rsidRPr="002542F0" w:rsidRDefault="00DA2D45" w:rsidP="00021E4C">
      <w:pPr>
        <w:pStyle w:val="a7"/>
        <w:ind w:firstLine="0"/>
        <w:rPr>
          <w:rFonts w:asciiTheme="minorHAnsi" w:hAnsiTheme="minorHAnsi" w:cstheme="minorHAnsi"/>
          <w:sz w:val="2"/>
          <w:szCs w:val="2"/>
        </w:rPr>
      </w:pPr>
    </w:p>
    <w:p w:rsidR="00DA2D45" w:rsidRPr="002542F0" w:rsidRDefault="00DA2D45" w:rsidP="00021E4C">
      <w:pPr>
        <w:pStyle w:val="a7"/>
        <w:ind w:firstLine="0"/>
        <w:rPr>
          <w:rFonts w:asciiTheme="minorHAnsi" w:hAnsiTheme="minorHAnsi" w:cstheme="minorHAnsi"/>
          <w:sz w:val="2"/>
          <w:szCs w:val="2"/>
        </w:rPr>
      </w:pPr>
    </w:p>
    <w:p w:rsidR="00E42436" w:rsidRDefault="00E42436" w:rsidP="00E42436">
      <w:pPr>
        <w:pStyle w:val="5"/>
        <w:numPr>
          <w:ilvl w:val="4"/>
          <w:numId w:val="45"/>
        </w:numPr>
        <w:suppressAutoHyphens/>
        <w:spacing w:before="0" w:after="0"/>
        <w:jc w:val="left"/>
        <w:rPr>
          <w:rFonts w:asciiTheme="minorHAnsi" w:eastAsia="NSimSun" w:hAnsiTheme="minorHAnsi" w:cs="Calibri"/>
          <w:sz w:val="28"/>
          <w:szCs w:val="28"/>
        </w:rPr>
      </w:pPr>
      <w:r>
        <w:rPr>
          <w:rFonts w:asciiTheme="minorHAnsi" w:eastAsia="NSimSun" w:hAnsiTheme="minorHAnsi" w:cs="Calibri"/>
          <w:sz w:val="28"/>
          <w:szCs w:val="28"/>
        </w:rPr>
        <w:lastRenderedPageBreak/>
        <w:t>10. Социально-экономическое развитие регионов</w:t>
      </w:r>
    </w:p>
    <w:p w:rsidR="00E42436" w:rsidRDefault="00E42436" w:rsidP="00E42436">
      <w:pPr>
        <w:rPr>
          <w:rFonts w:eastAsia="NSimSun" w:cs="Arial"/>
        </w:rPr>
      </w:pPr>
    </w:p>
    <w:p w:rsidR="00E42436" w:rsidRDefault="00E42436" w:rsidP="00E42436">
      <w:pPr>
        <w:pStyle w:val="23"/>
        <w:spacing w:before="0" w:after="0"/>
        <w:rPr>
          <w:rFonts w:asciiTheme="minorHAnsi" w:hAnsiTheme="minorHAnsi"/>
        </w:rPr>
      </w:pPr>
      <w:r>
        <w:rPr>
          <w:rFonts w:asciiTheme="minorHAnsi" w:hAnsiTheme="minorHAnsi"/>
        </w:rPr>
        <w:t>Акмолинская область</w:t>
      </w:r>
    </w:p>
    <w:p w:rsidR="00E42436" w:rsidRDefault="00E42436" w:rsidP="00E42436">
      <w:pPr>
        <w:pStyle w:val="First"/>
      </w:pPr>
    </w:p>
    <w:tbl>
      <w:tblPr>
        <w:tblW w:w="10206" w:type="dxa"/>
        <w:tblLook w:val="04A0" w:firstRow="1" w:lastRow="0" w:firstColumn="1" w:lastColumn="0" w:noHBand="0" w:noVBand="1"/>
      </w:tblPr>
      <w:tblGrid>
        <w:gridCol w:w="5070"/>
        <w:gridCol w:w="2378"/>
        <w:gridCol w:w="2758"/>
      </w:tblGrid>
      <w:tr w:rsidR="00E42436" w:rsidTr="00E42436">
        <w:trPr>
          <w:trHeight w:val="98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98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3688"/>
              <w:gridCol w:w="1166"/>
            </w:tblGrid>
            <w:tr w:rsidR="00E42436">
              <w:tc>
                <w:tcPr>
                  <w:tcW w:w="3687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Население, человек (на 01.10.2020г.)</w:t>
                  </w:r>
                </w:p>
              </w:tc>
              <w:tc>
                <w:tcPr>
                  <w:tcW w:w="1166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735 318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Родившиеся,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9 359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Умершие,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6 541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Прибыло,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19 564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Выбыло,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23 799</w:t>
                  </w:r>
                </w:p>
              </w:tc>
            </w:tr>
            <w:tr w:rsidR="00E42436">
              <w:trPr>
                <w:trHeight w:val="6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166" w:type="dxa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394 278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68,9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  <w:tc>
                <w:tcPr>
                  <w:tcW w:w="1166" w:type="dxa"/>
                  <w:vAlign w:val="bottom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Заработная плата, тенге (III квартал 2020г.)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vertAlign w:val="superscript"/>
                      <w:lang w:bidi="hi-IN"/>
                    </w:rPr>
                    <w:t>*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162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980</w:t>
                  </w:r>
                </w:p>
              </w:tc>
            </w:tr>
            <w:tr w:rsidR="00E42436">
              <w:tc>
                <w:tcPr>
                  <w:tcW w:w="3687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Величина прожиточного минимума, тенге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br/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(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 2020г.)</w:t>
                  </w:r>
                </w:p>
              </w:tc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Pr="00DF6335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bidi="hi-IN"/>
                    </w:rPr>
                  </w:pPr>
                  <w:r>
                    <w:rPr>
                      <w:rFonts w:ascii="Calibri" w:eastAsia="Calibri" w:hAnsi="Calibri" w:cs="Calibri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35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808</w:t>
                  </w:r>
                </w:p>
              </w:tc>
            </w:tr>
          </w:tbl>
          <w:p w:rsidR="00E42436" w:rsidRPr="00DF6335" w:rsidRDefault="00E42436">
            <w:pPr>
              <w:pStyle w:val="aff3"/>
              <w:rPr>
                <w:rFonts w:asciiTheme="minorHAnsi" w:hAnsiTheme="minorHAnsi"/>
                <w:kern w:val="2"/>
                <w:sz w:val="22"/>
                <w:szCs w:val="22"/>
                <w:lang w:bidi="hi-IN"/>
              </w:rPr>
            </w:pPr>
            <w:r>
              <w:rPr>
                <w:rFonts w:cs="Tahoma"/>
                <w:i/>
                <w:kern w:val="2"/>
                <w:sz w:val="14"/>
                <w:szCs w:val="14"/>
                <w:vertAlign w:val="superscript"/>
                <w:lang w:val="kk-KZ" w:bidi="hi-IN"/>
              </w:rPr>
              <w:t xml:space="preserve">* </w:t>
            </w:r>
            <w:r>
              <w:rPr>
                <w:rFonts w:cs="Tahoma"/>
                <w:i/>
                <w:kern w:val="2"/>
                <w:sz w:val="14"/>
                <w:szCs w:val="14"/>
                <w:lang w:val="kk-KZ" w:bidi="hi-IN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в процентах</w:t>
            </w:r>
          </w:p>
          <w:p w:rsidR="00E42436" w:rsidRDefault="00E42436">
            <w:pPr>
              <w:pStyle w:val="aff3"/>
              <w:jc w:val="center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="Calibri" w:hAnsi="Calibri" w:cs="Calibri"/>
                <w:noProof/>
                <w:kern w:val="2"/>
                <w:sz w:val="22"/>
                <w:szCs w:val="22"/>
              </w:rPr>
              <w:drawing>
                <wp:inline distT="0" distB="0" distL="0" distR="0">
                  <wp:extent cx="2943225" cy="1943100"/>
                  <wp:effectExtent l="0" t="0" r="0" b="0"/>
                  <wp:docPr id="521" name="Диаграмма 52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8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124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1678"/>
              <w:gridCol w:w="1613"/>
              <w:gridCol w:w="1563"/>
            </w:tblGrid>
            <w:tr w:rsidR="00E4243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nil"/>
                  </w:tcBorders>
                  <w:vAlign w:val="center"/>
                </w:tcPr>
                <w:p w:rsidR="00E42436" w:rsidRDefault="00E42436">
                  <w:pPr>
                    <w:pStyle w:val="aa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Pr="00DF6335" w:rsidRDefault="00E42436">
                  <w:pPr>
                    <w:jc w:val="center"/>
                    <w:rPr>
                      <w:rFonts w:asciiTheme="minorHAnsi" w:hAnsiTheme="minorHAnsi" w:cs="Arial"/>
                      <w:kern w:val="2"/>
                      <w:lang w:eastAsia="zh-CN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Январь-октябрь 2020г. к январю-октябрю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Default="00E42436">
                  <w:pPr>
                    <w:pStyle w:val="aa"/>
                    <w:rPr>
                      <w:rFonts w:asciiTheme="minorHAnsi" w:hAnsiTheme="minorHAnsi"/>
                      <w:kern w:val="2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Январь-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2019г. к январю-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октябрю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2018г., в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%</w:t>
                  </w:r>
                </w:p>
              </w:tc>
            </w:tr>
            <w:tr w:rsidR="00E42436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val="kk-KZ"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106,3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103,0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114,1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93,9</w:t>
                  </w:r>
                </w:p>
              </w:tc>
            </w:tr>
            <w:tr w:rsidR="00E42436">
              <w:trPr>
                <w:trHeight w:hRule="exact" w:val="207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kern w:val="2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111,7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   125,0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91,5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101,4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95,4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100,2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38,3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100,7</w:t>
                  </w:r>
                </w:p>
              </w:tc>
            </w:tr>
            <w:tr w:rsidR="00E42436">
              <w:trPr>
                <w:trHeight w:val="59"/>
              </w:trPr>
              <w:tc>
                <w:tcPr>
                  <w:tcW w:w="1678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103,3</w:t>
                  </w:r>
                </w:p>
              </w:tc>
              <w:tc>
                <w:tcPr>
                  <w:tcW w:w="156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100,9</w:t>
                  </w:r>
                </w:p>
              </w:tc>
            </w:tr>
          </w:tbl>
          <w:p w:rsidR="00E42436" w:rsidRDefault="00E42436">
            <w:pPr>
              <w:pStyle w:val="aff3"/>
              <w:rPr>
                <w:rFonts w:asciiTheme="minorHAnsi" w:hAnsiTheme="minorHAnsi" w:cs="Tahoma"/>
                <w:i/>
                <w:kern w:val="2"/>
                <w:sz w:val="14"/>
                <w:szCs w:val="14"/>
                <w:lang w:val="en-US" w:bidi="hi-IN"/>
              </w:rPr>
            </w:pP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7"/>
              <w:jc w:val="right"/>
              <w:rPr>
                <w:rFonts w:ascii="Calibri" w:hAnsi="Calibri"/>
                <w:kern w:val="2"/>
                <w:lang w:val="en-US" w:bidi="hi-IN"/>
              </w:rPr>
            </w:pPr>
            <w:r>
              <w:rPr>
                <w:rFonts w:ascii="Calibri" w:hAnsi="Calibri"/>
                <w:kern w:val="2"/>
                <w:lang w:val="en-US" w:bidi="hi-IN"/>
              </w:rPr>
              <w:t>январь-октябрь 2020г., в процентах</w:t>
            </w:r>
          </w:p>
          <w:p w:rsidR="00E42436" w:rsidRDefault="00E42436">
            <w:pPr>
              <w:jc w:val="center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rFonts w:eastAsia="NSimSun" w:cs="Arial"/>
                <w:noProof/>
                <w:kern w:val="2"/>
              </w:rPr>
              <w:drawing>
                <wp:inline distT="0" distB="0" distL="0" distR="0">
                  <wp:extent cx="2828925" cy="1638300"/>
                  <wp:effectExtent l="0" t="0" r="0" b="0"/>
                  <wp:docPr id="520" name="Диаграмма 52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9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eastAsia="zh-CN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Январь-октябрь 2020г.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В</w:t>
            </w:r>
            <w:r>
              <w:rPr>
                <w:rFonts w:asciiTheme="minorHAnsi" w:hAnsiTheme="minorHAnsi" w:cs="Calibri"/>
                <w:kern w:val="2"/>
                <w:lang w:bidi="hi-IN"/>
              </w:rPr>
              <w:t xml:space="preserve"> % к соответствующему периоду предыдущего года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Забито в хозяйстве или реализовано на убой скота и птицы</w:t>
            </w:r>
          </w:p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(в живом весе), тыс. тонн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cs="Arial"/>
                <w:kern w:val="2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118,7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105,9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Надоено молока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коровьего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, тыс. тонн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350,7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101,6</w:t>
            </w:r>
          </w:p>
        </w:tc>
      </w:tr>
      <w:tr w:rsidR="00E42436" w:rsidTr="00E42436">
        <w:trPr>
          <w:cantSplit/>
          <w:trHeight w:val="110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pStyle w:val="ac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Получено яиц куриных, млн. штук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692,2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94,6</w:t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 xml:space="preserve">к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сентябрю 2020г., %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декабрю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20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>19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г., %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c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потребительских цен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kern w:val="2"/>
                <w:sz w:val="16"/>
                <w:szCs w:val="16"/>
                <w:lang w:val="kk-KZ" w:bidi="hi-IN"/>
              </w:rPr>
            </w:pPr>
            <w:r>
              <w:rPr>
                <w:rFonts w:ascii="Calibri" w:hAnsi="Calibri" w:cs="Arial CYR"/>
                <w:sz w:val="16"/>
                <w:szCs w:val="16"/>
                <w:lang w:val="kk-KZ"/>
              </w:rPr>
              <w:t>100,6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105,1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kern w:val="2"/>
                <w:sz w:val="16"/>
                <w:szCs w:val="16"/>
                <w:lang w:val="kk-KZ" w:bidi="hi-IN"/>
              </w:rPr>
            </w:pPr>
            <w:r>
              <w:rPr>
                <w:rFonts w:ascii="Calibri" w:hAnsi="Calibri" w:cs="Arial CYR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108,2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Непродовольственные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kern w:val="2"/>
                <w:sz w:val="16"/>
                <w:szCs w:val="16"/>
                <w:lang w:val="kk-KZ" w:bidi="hi-IN"/>
              </w:rPr>
            </w:pPr>
            <w:r>
              <w:rPr>
                <w:rFonts w:ascii="Calibri" w:hAnsi="Calibri" w:cs="Arial CYR"/>
                <w:sz w:val="16"/>
                <w:szCs w:val="16"/>
                <w:lang w:val="kk-KZ"/>
              </w:rPr>
              <w:t>100,6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104,2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Платные услуги для населения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kern w:val="2"/>
                <w:sz w:val="16"/>
                <w:szCs w:val="16"/>
                <w:lang w:val="kk-KZ" w:bidi="hi-IN"/>
              </w:rPr>
            </w:pPr>
            <w:r>
              <w:rPr>
                <w:rFonts w:ascii="Calibri" w:hAnsi="Calibri" w:cs="Arial CYR"/>
                <w:sz w:val="16"/>
                <w:szCs w:val="16"/>
                <w:lang w:val="kk-KZ"/>
              </w:rPr>
              <w:t>100,3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101,9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99,9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101,7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производителей продукции сельского хозяйства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101,9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110,2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fff3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98,8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тарифов на перевозку грузов всеми видами транспорта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101,7</w:t>
            </w:r>
          </w:p>
        </w:tc>
      </w:tr>
      <w:tr w:rsidR="00E42436" w:rsidTr="00E42436">
        <w:trPr>
          <w:cantSplit/>
        </w:trPr>
        <w:tc>
          <w:tcPr>
            <w:tcW w:w="4962" w:type="dxa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почтовые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курьерские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для юридических лиц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100,2</w:t>
            </w:r>
          </w:p>
        </w:tc>
      </w:tr>
      <w:tr w:rsidR="00E42436" w:rsidTr="00E42436">
        <w:trPr>
          <w:cantSplit/>
          <w:trHeight w:val="53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связи для юридических лиц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99,9</w:t>
            </w:r>
          </w:p>
        </w:tc>
      </w:tr>
    </w:tbl>
    <w:p w:rsidR="00E42436" w:rsidRDefault="00E42436" w:rsidP="00E42436">
      <w:pPr>
        <w:pStyle w:val="a7"/>
        <w:ind w:firstLine="0"/>
        <w:rPr>
          <w:rFonts w:asciiTheme="minorHAnsi" w:hAnsiTheme="minorHAnsi" w:cs="Calibri"/>
          <w:sz w:val="10"/>
          <w:szCs w:val="10"/>
          <w:lang w:val="kk-KZ" w:eastAsia="zh-CN"/>
        </w:rPr>
      </w:pPr>
      <w:r>
        <w:br w:type="page"/>
      </w:r>
    </w:p>
    <w:p w:rsidR="00E42436" w:rsidRDefault="00E42436" w:rsidP="00E42436">
      <w:pPr>
        <w:pStyle w:val="23"/>
        <w:spacing w:before="0" w:after="0"/>
        <w:rPr>
          <w:rFonts w:asciiTheme="minorHAnsi" w:hAnsiTheme="minorHAnsi" w:cs="Arial"/>
          <w:szCs w:val="24"/>
        </w:rPr>
      </w:pPr>
      <w:r>
        <w:rPr>
          <w:rFonts w:asciiTheme="minorHAnsi" w:hAnsiTheme="minorHAnsi"/>
        </w:rPr>
        <w:lastRenderedPageBreak/>
        <w:t>Актюбинская область</w:t>
      </w:r>
    </w:p>
    <w:p w:rsidR="00E42436" w:rsidRDefault="00E42436" w:rsidP="00E42436">
      <w:pPr>
        <w:pStyle w:val="First"/>
      </w:pPr>
    </w:p>
    <w:tbl>
      <w:tblPr>
        <w:tblW w:w="10206" w:type="dxa"/>
        <w:tblLook w:val="04A0" w:firstRow="1" w:lastRow="0" w:firstColumn="1" w:lastColumn="0" w:noHBand="0" w:noVBand="1"/>
      </w:tblPr>
      <w:tblGrid>
        <w:gridCol w:w="5070"/>
        <w:gridCol w:w="2524"/>
        <w:gridCol w:w="2612"/>
      </w:tblGrid>
      <w:tr w:rsidR="00E42436" w:rsidTr="00E42436">
        <w:trPr>
          <w:trHeight w:val="98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98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3688"/>
              <w:gridCol w:w="1166"/>
            </w:tblGrid>
            <w:tr w:rsidR="00E42436">
              <w:tc>
                <w:tcPr>
                  <w:tcW w:w="3687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Население, человек (на 01.10.2020г.)</w:t>
                  </w:r>
                </w:p>
              </w:tc>
              <w:tc>
                <w:tcPr>
                  <w:tcW w:w="1166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890 223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Родившиеся,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15 322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Умершие,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5 645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Прибыло,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23 429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Выбыло,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24 534</w:t>
                  </w:r>
                </w:p>
              </w:tc>
            </w:tr>
            <w:tr w:rsidR="00E42436">
              <w:trPr>
                <w:trHeight w:val="6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166" w:type="dxa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418 198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85,5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4,8</w:t>
                  </w: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  <w:tc>
                <w:tcPr>
                  <w:tcW w:w="1166" w:type="dxa"/>
                  <w:vAlign w:val="bottom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Заработная плата, тенге (III квартал 2020г.)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vertAlign w:val="superscript"/>
                      <w:lang w:bidi="hi-IN"/>
                    </w:rPr>
                    <w:t>*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177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314</w:t>
                  </w:r>
                </w:p>
              </w:tc>
            </w:tr>
            <w:tr w:rsidR="00E42436">
              <w:tc>
                <w:tcPr>
                  <w:tcW w:w="3687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Величина прожиточного минимума, тенге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br/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(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 2020г.)</w:t>
                  </w:r>
                </w:p>
              </w:tc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Pr="00DF6335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bidi="hi-IN"/>
                    </w:rPr>
                  </w:pPr>
                  <w:r>
                    <w:rPr>
                      <w:rFonts w:ascii="Calibri" w:eastAsia="Calibri" w:hAnsi="Calibri" w:cs="Calibri"/>
                      <w:sz w:val="16"/>
                      <w:szCs w:val="16"/>
                    </w:rPr>
                    <w:t xml:space="preserve">     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33 306</w:t>
                  </w:r>
                </w:p>
              </w:tc>
            </w:tr>
          </w:tbl>
          <w:p w:rsidR="00E42436" w:rsidRPr="00DF6335" w:rsidRDefault="00E42436">
            <w:pPr>
              <w:pStyle w:val="aff3"/>
              <w:rPr>
                <w:rFonts w:asciiTheme="minorHAnsi" w:hAnsiTheme="minorHAnsi"/>
                <w:kern w:val="2"/>
                <w:sz w:val="22"/>
                <w:szCs w:val="22"/>
                <w:lang w:bidi="hi-IN"/>
              </w:rPr>
            </w:pPr>
            <w:r>
              <w:rPr>
                <w:rFonts w:cs="Tahoma"/>
                <w:i/>
                <w:kern w:val="2"/>
                <w:sz w:val="14"/>
                <w:szCs w:val="14"/>
                <w:vertAlign w:val="superscript"/>
                <w:lang w:val="kk-KZ" w:bidi="hi-IN"/>
              </w:rPr>
              <w:t xml:space="preserve">* </w:t>
            </w:r>
            <w:r>
              <w:rPr>
                <w:rFonts w:cs="Tahoma"/>
                <w:i/>
                <w:kern w:val="2"/>
                <w:sz w:val="14"/>
                <w:szCs w:val="14"/>
                <w:lang w:val="kk-KZ" w:bidi="hi-IN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 w:cs="Calibri"/>
                <w:i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i/>
                <w:kern w:val="2"/>
                <w:lang w:val="en-US" w:bidi="hi-IN"/>
              </w:rPr>
              <w:t>в процентах</w:t>
            </w:r>
          </w:p>
          <w:p w:rsidR="00E42436" w:rsidRDefault="00E42436">
            <w:pPr>
              <w:pStyle w:val="aff3"/>
              <w:jc w:val="center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="Calibri" w:hAnsi="Calibri" w:cs="Calibri"/>
                <w:noProof/>
                <w:kern w:val="2"/>
                <w:sz w:val="22"/>
                <w:szCs w:val="22"/>
              </w:rPr>
              <w:drawing>
                <wp:inline distT="0" distB="0" distL="0" distR="0">
                  <wp:extent cx="2943225" cy="1943100"/>
                  <wp:effectExtent l="0" t="0" r="0" b="0"/>
                  <wp:docPr id="519" name="Диаграмма 51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0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124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tbl>
            <w:tblPr>
              <w:tblW w:w="4854" w:type="dxa"/>
              <w:tblCellMar>
                <w:top w:w="55" w:type="dxa"/>
                <w:bottom w:w="55" w:type="dxa"/>
              </w:tblCellMar>
              <w:tblLook w:val="04A0" w:firstRow="1" w:lastRow="0" w:firstColumn="1" w:lastColumn="0" w:noHBand="0" w:noVBand="1"/>
            </w:tblPr>
            <w:tblGrid>
              <w:gridCol w:w="1678"/>
              <w:gridCol w:w="1613"/>
              <w:gridCol w:w="1563"/>
            </w:tblGrid>
            <w:tr w:rsidR="00E4243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nil"/>
                  </w:tcBorders>
                  <w:vAlign w:val="center"/>
                </w:tcPr>
                <w:p w:rsidR="00E42436" w:rsidRDefault="00E42436">
                  <w:pPr>
                    <w:pStyle w:val="aa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Pr="00DF6335" w:rsidRDefault="00E42436">
                  <w:pPr>
                    <w:jc w:val="center"/>
                    <w:rPr>
                      <w:rFonts w:asciiTheme="minorHAnsi" w:hAnsiTheme="minorHAnsi" w:cs="Arial"/>
                      <w:kern w:val="2"/>
                      <w:lang w:eastAsia="zh-CN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Январь-октябрь 2020г. к январю-октябрю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Default="00E42436">
                  <w:pPr>
                    <w:pStyle w:val="aa"/>
                    <w:rPr>
                      <w:rFonts w:asciiTheme="minorHAnsi" w:hAnsiTheme="minorHAnsi"/>
                      <w:kern w:val="2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Январь-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2019г. к январю-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октябрю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2018г., в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%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val="kk-KZ"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101,0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105,8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105,0</w:t>
                  </w:r>
                </w:p>
              </w:tc>
              <w:tc>
                <w:tcPr>
                  <w:tcW w:w="1563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102,8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Строительство</w:t>
                  </w:r>
                </w:p>
              </w:tc>
              <w:tc>
                <w:tcPr>
                  <w:tcW w:w="1613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kern w:val="2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112,2</w:t>
                  </w:r>
                </w:p>
              </w:tc>
              <w:tc>
                <w:tcPr>
                  <w:tcW w:w="1563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   103,4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98,5</w:t>
                  </w:r>
                </w:p>
              </w:tc>
              <w:tc>
                <w:tcPr>
                  <w:tcW w:w="1563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100,6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Грузооборот</w:t>
                  </w:r>
                </w:p>
              </w:tc>
              <w:tc>
                <w:tcPr>
                  <w:tcW w:w="1613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93,9</w:t>
                  </w:r>
                </w:p>
              </w:tc>
              <w:tc>
                <w:tcPr>
                  <w:tcW w:w="1563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105,6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32,3</w:t>
                  </w:r>
                </w:p>
              </w:tc>
              <w:tc>
                <w:tcPr>
                  <w:tcW w:w="1563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107,5</w:t>
                  </w:r>
                </w:p>
              </w:tc>
            </w:tr>
            <w:tr w:rsidR="00E42436">
              <w:trPr>
                <w:trHeight w:val="59"/>
              </w:trPr>
              <w:tc>
                <w:tcPr>
                  <w:tcW w:w="1678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107,7</w:t>
                  </w:r>
                </w:p>
              </w:tc>
              <w:tc>
                <w:tcPr>
                  <w:tcW w:w="156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107,6</w:t>
                  </w:r>
                </w:p>
              </w:tc>
            </w:tr>
          </w:tbl>
          <w:p w:rsidR="00E42436" w:rsidRDefault="00E42436">
            <w:pPr>
              <w:pStyle w:val="aff3"/>
              <w:rPr>
                <w:rFonts w:asciiTheme="minorHAnsi" w:hAnsiTheme="minorHAnsi" w:cs="Tahoma"/>
                <w:i/>
                <w:kern w:val="2"/>
                <w:sz w:val="14"/>
                <w:szCs w:val="14"/>
                <w:lang w:val="en-US" w:bidi="hi-IN"/>
              </w:rPr>
            </w:pP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январь-октябрь 2020г., в процентах</w:t>
            </w:r>
          </w:p>
          <w:p w:rsidR="00E42436" w:rsidRDefault="00E42436">
            <w:pPr>
              <w:pStyle w:val="a7"/>
              <w:ind w:firstLine="0"/>
              <w:jc w:val="center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noProof/>
                <w:kern w:val="2"/>
              </w:rPr>
              <w:drawing>
                <wp:inline distT="0" distB="0" distL="0" distR="0">
                  <wp:extent cx="2924175" cy="1895475"/>
                  <wp:effectExtent l="0" t="0" r="0" b="0"/>
                  <wp:docPr id="518" name="Диаграмма 51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1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eastAsia="zh-CN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Январь-октябрь 2020г.</w:t>
            </w:r>
          </w:p>
        </w:tc>
        <w:tc>
          <w:tcPr>
            <w:tcW w:w="2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В</w:t>
            </w:r>
            <w:r>
              <w:rPr>
                <w:rFonts w:asciiTheme="minorHAnsi" w:hAnsiTheme="minorHAnsi" w:cs="Calibri"/>
                <w:kern w:val="2"/>
                <w:lang w:bidi="hi-IN"/>
              </w:rPr>
              <w:t xml:space="preserve"> % к соответствующему периоду предыдущего года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Забито в хозяйстве или реализовано на убой скота и птицы</w:t>
            </w:r>
          </w:p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(в живом весе), тыс. тонн</w:t>
            </w:r>
          </w:p>
        </w:tc>
        <w:tc>
          <w:tcPr>
            <w:tcW w:w="2547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115,6</w:t>
            </w:r>
          </w:p>
        </w:tc>
        <w:tc>
          <w:tcPr>
            <w:tcW w:w="2697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106,5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Надоено молока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коровьего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, тыс. тонн</w:t>
            </w:r>
          </w:p>
        </w:tc>
        <w:tc>
          <w:tcPr>
            <w:tcW w:w="254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305,2</w:t>
            </w:r>
          </w:p>
        </w:tc>
        <w:tc>
          <w:tcPr>
            <w:tcW w:w="269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102,3</w:t>
            </w:r>
          </w:p>
        </w:tc>
      </w:tr>
      <w:tr w:rsidR="00E42436" w:rsidTr="00E42436">
        <w:trPr>
          <w:cantSplit/>
          <w:trHeight w:val="110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pStyle w:val="ac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Получено яиц куриных, млн. штук</w:t>
            </w:r>
          </w:p>
        </w:tc>
        <w:tc>
          <w:tcPr>
            <w:tcW w:w="2547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192,7</w:t>
            </w:r>
          </w:p>
        </w:tc>
        <w:tc>
          <w:tcPr>
            <w:tcW w:w="2697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98,0</w:t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E42436" w:rsidRDefault="00E42436">
            <w:pPr>
              <w:pStyle w:val="aff3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Индекс цен</w:t>
            </w:r>
          </w:p>
        </w:tc>
        <w:tc>
          <w:tcPr>
            <w:tcW w:w="254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  <w:tc>
          <w:tcPr>
            <w:tcW w:w="2697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:rsidR="00E42436" w:rsidRDefault="00E42436">
            <w:pPr>
              <w:snapToGrid w:val="0"/>
              <w:rPr>
                <w:rFonts w:asciiTheme="minorHAnsi" w:hAnsiTheme="minorHAnsi" w:cs="Calibr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 xml:space="preserve">к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сентябрю 2020г., %</w:t>
            </w:r>
          </w:p>
        </w:tc>
        <w:tc>
          <w:tcPr>
            <w:tcW w:w="2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декабрю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20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>19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г., %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потребительских цен</w:t>
            </w:r>
          </w:p>
        </w:tc>
        <w:tc>
          <w:tcPr>
            <w:tcW w:w="2547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kern w:val="2"/>
                <w:sz w:val="16"/>
                <w:szCs w:val="16"/>
                <w:lang w:val="kk-KZ" w:bidi="hi-IN"/>
              </w:rPr>
            </w:pPr>
            <w:r>
              <w:rPr>
                <w:rFonts w:ascii="Calibri" w:hAnsi="Calibri" w:cs="Arial CYR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2697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105,3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Продовольственные товары</w:t>
            </w:r>
          </w:p>
        </w:tc>
        <w:tc>
          <w:tcPr>
            <w:tcW w:w="254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kern w:val="2"/>
                <w:sz w:val="16"/>
                <w:szCs w:val="16"/>
                <w:lang w:val="kk-KZ" w:bidi="hi-IN"/>
              </w:rPr>
            </w:pPr>
            <w:r>
              <w:rPr>
                <w:rFonts w:ascii="Calibri" w:hAnsi="Calibri" w:cs="Arial CYR"/>
                <w:sz w:val="16"/>
                <w:szCs w:val="16"/>
                <w:lang w:val="kk-KZ"/>
              </w:rPr>
              <w:t>100,8</w:t>
            </w:r>
          </w:p>
        </w:tc>
        <w:tc>
          <w:tcPr>
            <w:tcW w:w="269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107,8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Непродовольственные товары</w:t>
            </w:r>
          </w:p>
        </w:tc>
        <w:tc>
          <w:tcPr>
            <w:tcW w:w="254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kern w:val="2"/>
                <w:sz w:val="16"/>
                <w:szCs w:val="16"/>
                <w:lang w:val="kk-KZ" w:bidi="hi-IN"/>
              </w:rPr>
            </w:pPr>
            <w:r>
              <w:rPr>
                <w:rFonts w:ascii="Calibri" w:hAnsi="Calibri" w:cs="Arial CYR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269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104,4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Платные услуги для населения</w:t>
            </w:r>
          </w:p>
        </w:tc>
        <w:tc>
          <w:tcPr>
            <w:tcW w:w="254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kern w:val="2"/>
                <w:sz w:val="16"/>
                <w:szCs w:val="16"/>
                <w:lang w:val="kk-KZ" w:bidi="hi-IN"/>
              </w:rPr>
            </w:pPr>
            <w:r>
              <w:rPr>
                <w:rFonts w:ascii="Calibri" w:hAnsi="Calibri" w:cs="Arial CYR"/>
                <w:sz w:val="16"/>
                <w:szCs w:val="16"/>
                <w:lang w:val="kk-KZ"/>
              </w:rPr>
              <w:t>100,8</w:t>
            </w:r>
          </w:p>
        </w:tc>
        <w:tc>
          <w:tcPr>
            <w:tcW w:w="269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102,8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предприятий-производителей промышленной продукции</w:t>
            </w:r>
          </w:p>
        </w:tc>
        <w:tc>
          <w:tcPr>
            <w:tcW w:w="2547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92,0</w:t>
            </w:r>
          </w:p>
        </w:tc>
        <w:tc>
          <w:tcPr>
            <w:tcW w:w="2697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85,2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производителей продукции сельского хозяйства</w:t>
            </w:r>
          </w:p>
        </w:tc>
        <w:tc>
          <w:tcPr>
            <w:tcW w:w="2547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102,3</w:t>
            </w:r>
          </w:p>
        </w:tc>
        <w:tc>
          <w:tcPr>
            <w:tcW w:w="2697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106,2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fff3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54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269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99,5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тарифов на перевозку грузов всеми видами транспорта</w:t>
            </w:r>
          </w:p>
        </w:tc>
        <w:tc>
          <w:tcPr>
            <w:tcW w:w="254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69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  <w:tr w:rsidR="00E42436" w:rsidTr="00E42436">
        <w:trPr>
          <w:cantSplit/>
        </w:trPr>
        <w:tc>
          <w:tcPr>
            <w:tcW w:w="4962" w:type="dxa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почтовые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курьерские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для юридических лиц</w:t>
            </w:r>
          </w:p>
        </w:tc>
        <w:tc>
          <w:tcPr>
            <w:tcW w:w="254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69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102,0</w:t>
            </w:r>
          </w:p>
        </w:tc>
      </w:tr>
      <w:tr w:rsidR="00E42436" w:rsidTr="00E42436">
        <w:trPr>
          <w:cantSplit/>
          <w:trHeight w:val="68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связи для юридических лиц</w:t>
            </w:r>
          </w:p>
        </w:tc>
        <w:tc>
          <w:tcPr>
            <w:tcW w:w="2547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697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</w:tbl>
    <w:p w:rsidR="00E42436" w:rsidRDefault="00E42436" w:rsidP="00E42436">
      <w:pPr>
        <w:pStyle w:val="23"/>
        <w:spacing w:before="0" w:after="0"/>
        <w:rPr>
          <w:rFonts w:asciiTheme="minorHAnsi" w:hAnsiTheme="minorHAnsi" w:cs="Arial"/>
          <w:kern w:val="2"/>
          <w:szCs w:val="24"/>
          <w:lang w:eastAsia="zh-CN" w:bidi="hi-IN"/>
        </w:rPr>
      </w:pPr>
      <w:r>
        <w:rPr>
          <w:b w:val="0"/>
        </w:rPr>
        <w:br w:type="page"/>
      </w:r>
      <w:r>
        <w:rPr>
          <w:rFonts w:asciiTheme="minorHAnsi" w:hAnsiTheme="minorHAnsi"/>
        </w:rPr>
        <w:lastRenderedPageBreak/>
        <w:t>Алматинская область</w:t>
      </w:r>
    </w:p>
    <w:p w:rsidR="00E42436" w:rsidRDefault="00E42436" w:rsidP="00E42436">
      <w:pPr>
        <w:pStyle w:val="First"/>
      </w:pPr>
    </w:p>
    <w:tbl>
      <w:tblPr>
        <w:tblW w:w="10206" w:type="dxa"/>
        <w:tblLook w:val="04A0" w:firstRow="1" w:lastRow="0" w:firstColumn="1" w:lastColumn="0" w:noHBand="0" w:noVBand="1"/>
      </w:tblPr>
      <w:tblGrid>
        <w:gridCol w:w="5070"/>
        <w:gridCol w:w="2378"/>
        <w:gridCol w:w="2758"/>
      </w:tblGrid>
      <w:tr w:rsidR="00E42436" w:rsidTr="00E42436">
        <w:trPr>
          <w:trHeight w:val="98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98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3688"/>
              <w:gridCol w:w="1166"/>
            </w:tblGrid>
            <w:tr w:rsidR="00E42436">
              <w:trPr>
                <w:trHeight w:val="180"/>
              </w:trPr>
              <w:tc>
                <w:tcPr>
                  <w:tcW w:w="3687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Население, человек (на 01.10.2020г.)</w:t>
                  </w:r>
                </w:p>
              </w:tc>
              <w:tc>
                <w:tcPr>
                  <w:tcW w:w="1166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2 071 397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Родившиеся,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40 261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Умершие,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12 390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Прибыло,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68 604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Выбыло,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80 802</w:t>
                  </w:r>
                </w:p>
              </w:tc>
            </w:tr>
            <w:tr w:rsidR="00E42436">
              <w:trPr>
                <w:trHeight w:val="6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166" w:type="dxa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968 371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72,1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4,8</w:t>
                  </w: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  <w:tc>
                <w:tcPr>
                  <w:tcW w:w="1166" w:type="dxa"/>
                  <w:vAlign w:val="bottom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Заработная плата, тенге (III квартал 2020г.)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vertAlign w:val="superscript"/>
                      <w:lang w:bidi="hi-IN"/>
                    </w:rPr>
                    <w:t>*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162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185</w:t>
                  </w:r>
                </w:p>
              </w:tc>
            </w:tr>
            <w:tr w:rsidR="00E42436">
              <w:tc>
                <w:tcPr>
                  <w:tcW w:w="3687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Величина прожиточного минимума, тенге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br/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(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 2020г.)</w:t>
                  </w:r>
                </w:p>
              </w:tc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Pr="00DF6335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bidi="hi-IN"/>
                    </w:rPr>
                  </w:pPr>
                  <w:r>
                    <w:rPr>
                      <w:rFonts w:ascii="Calibri" w:eastAsia="Calibri" w:hAnsi="Calibri" w:cs="Calibri"/>
                      <w:sz w:val="16"/>
                      <w:szCs w:val="16"/>
                    </w:rPr>
                    <w:t xml:space="preserve">  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35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869</w:t>
                  </w:r>
                </w:p>
              </w:tc>
            </w:tr>
          </w:tbl>
          <w:p w:rsidR="00E42436" w:rsidRPr="00DF6335" w:rsidRDefault="00E42436">
            <w:pPr>
              <w:pStyle w:val="aff3"/>
              <w:rPr>
                <w:rFonts w:asciiTheme="minorHAnsi" w:hAnsiTheme="minorHAnsi"/>
                <w:kern w:val="2"/>
                <w:sz w:val="22"/>
                <w:szCs w:val="22"/>
                <w:lang w:bidi="hi-IN"/>
              </w:rPr>
            </w:pPr>
            <w:r>
              <w:rPr>
                <w:rFonts w:cs="Tahoma"/>
                <w:i/>
                <w:kern w:val="2"/>
                <w:sz w:val="14"/>
                <w:szCs w:val="14"/>
                <w:vertAlign w:val="superscript"/>
                <w:lang w:val="kk-KZ" w:bidi="hi-IN"/>
              </w:rPr>
              <w:t xml:space="preserve">* </w:t>
            </w:r>
            <w:r>
              <w:rPr>
                <w:rFonts w:cs="Tahoma"/>
                <w:i/>
                <w:kern w:val="2"/>
                <w:sz w:val="14"/>
                <w:szCs w:val="14"/>
                <w:lang w:val="kk-KZ" w:bidi="hi-IN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в процентах</w:t>
            </w:r>
          </w:p>
          <w:p w:rsidR="00E42436" w:rsidRDefault="00E42436">
            <w:pPr>
              <w:pStyle w:val="aff3"/>
              <w:jc w:val="center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="Calibri" w:hAnsi="Calibri" w:cs="Calibri"/>
                <w:noProof/>
                <w:kern w:val="2"/>
                <w:sz w:val="22"/>
                <w:szCs w:val="22"/>
              </w:rPr>
              <w:drawing>
                <wp:inline distT="0" distB="0" distL="0" distR="0">
                  <wp:extent cx="2943225" cy="1943100"/>
                  <wp:effectExtent l="0" t="0" r="0" b="0"/>
                  <wp:docPr id="516" name="Диаграмма 51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2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124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1678"/>
              <w:gridCol w:w="1613"/>
              <w:gridCol w:w="1563"/>
            </w:tblGrid>
            <w:tr w:rsidR="00E4243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nil"/>
                  </w:tcBorders>
                  <w:vAlign w:val="center"/>
                </w:tcPr>
                <w:p w:rsidR="00E42436" w:rsidRDefault="00E42436">
                  <w:pPr>
                    <w:pStyle w:val="aa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Pr="00DF6335" w:rsidRDefault="00E42436">
                  <w:pPr>
                    <w:jc w:val="center"/>
                    <w:rPr>
                      <w:rFonts w:asciiTheme="minorHAnsi" w:hAnsiTheme="minorHAnsi" w:cs="Arial"/>
                      <w:kern w:val="2"/>
                      <w:lang w:eastAsia="zh-CN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Январь-октябрь 2020г. к январю-октябрю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Default="00E42436">
                  <w:pPr>
                    <w:pStyle w:val="aa"/>
                    <w:rPr>
                      <w:rFonts w:asciiTheme="minorHAnsi" w:hAnsiTheme="minorHAnsi"/>
                      <w:kern w:val="2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Январь-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2019г. к январю-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октябрю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2018г., в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%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val="kk-KZ"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102,2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104,5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101,7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103,4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kern w:val="2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108,4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   100,6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94,4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103,8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94,9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106,2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49,9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105,8</w:t>
                  </w:r>
                </w:p>
              </w:tc>
            </w:tr>
            <w:tr w:rsidR="00E42436">
              <w:trPr>
                <w:trHeight w:val="59"/>
              </w:trPr>
              <w:tc>
                <w:tcPr>
                  <w:tcW w:w="1678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109,8</w:t>
                  </w:r>
                </w:p>
              </w:tc>
              <w:tc>
                <w:tcPr>
                  <w:tcW w:w="156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96,5</w:t>
                  </w:r>
                </w:p>
              </w:tc>
            </w:tr>
          </w:tbl>
          <w:p w:rsidR="00E42436" w:rsidRDefault="00E42436">
            <w:pPr>
              <w:pStyle w:val="aff3"/>
              <w:rPr>
                <w:rFonts w:asciiTheme="minorHAnsi" w:hAnsiTheme="minorHAnsi" w:cs="Tahoma"/>
                <w:i/>
                <w:kern w:val="2"/>
                <w:sz w:val="14"/>
                <w:szCs w:val="14"/>
                <w:lang w:val="en-US" w:bidi="hi-IN"/>
              </w:rPr>
            </w:pP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январь-октябрь 2020г., в процентах</w:t>
            </w:r>
          </w:p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noProof/>
                <w:kern w:val="2"/>
              </w:rPr>
              <w:drawing>
                <wp:inline distT="0" distB="0" distL="0" distR="0">
                  <wp:extent cx="2924175" cy="1943100"/>
                  <wp:effectExtent l="0" t="0" r="0" b="0"/>
                  <wp:docPr id="515" name="Диаграмма 51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3"/>
                    </a:graphicData>
                  </a:graphic>
                </wp:inline>
              </w:drawing>
            </w:r>
          </w:p>
          <w:p w:rsidR="00E42436" w:rsidRDefault="00E42436">
            <w:pPr>
              <w:pStyle w:val="ac"/>
              <w:jc w:val="right"/>
              <w:rPr>
                <w:rFonts w:asciiTheme="minorHAnsi" w:hAnsiTheme="minorHAnsi"/>
                <w:kern w:val="2"/>
                <w:lang w:val="en-US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eastAsia="zh-CN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Январь-октябрь 2020г.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В</w:t>
            </w:r>
            <w:r>
              <w:rPr>
                <w:rFonts w:asciiTheme="minorHAnsi" w:hAnsiTheme="minorHAnsi" w:cs="Calibri"/>
                <w:kern w:val="2"/>
                <w:lang w:bidi="hi-IN"/>
              </w:rPr>
              <w:t xml:space="preserve"> % к соответствующему периоду предыдущего года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Забито в хозяйстве или реализовано на убой скота и птицы</w:t>
            </w:r>
          </w:p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(в живом весе), тыс. тонн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289,0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103,0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Надоено молока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коровьего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, тыс. тонн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707,9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103,2</w:t>
            </w:r>
          </w:p>
        </w:tc>
      </w:tr>
      <w:tr w:rsidR="00E42436" w:rsidTr="00E42436">
        <w:trPr>
          <w:cantSplit/>
          <w:trHeight w:val="110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pStyle w:val="ac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Получено яиц куриных, млн. штук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865,4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96,8</w:t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 xml:space="preserve">к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сентябрю 2020г., %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декабрю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20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>19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г., %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потребительских цен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kern w:val="2"/>
                <w:sz w:val="16"/>
                <w:szCs w:val="16"/>
                <w:lang w:val="kk-KZ" w:bidi="hi-IN"/>
              </w:rPr>
            </w:pPr>
            <w:r>
              <w:rPr>
                <w:rFonts w:ascii="Calibri" w:hAnsi="Calibri" w:cs="Arial CYR"/>
                <w:sz w:val="16"/>
                <w:szCs w:val="16"/>
                <w:lang w:val="kk-KZ"/>
              </w:rPr>
              <w:t>100,6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105,3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kern w:val="2"/>
                <w:sz w:val="16"/>
                <w:szCs w:val="16"/>
                <w:lang w:val="kk-KZ" w:bidi="hi-IN"/>
              </w:rPr>
            </w:pPr>
            <w:r>
              <w:rPr>
                <w:rFonts w:ascii="Calibri" w:hAnsi="Calibri" w:cs="Arial CYR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108,0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Непродовольственные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kern w:val="2"/>
                <w:sz w:val="16"/>
                <w:szCs w:val="16"/>
                <w:lang w:val="kk-KZ" w:bidi="hi-IN"/>
              </w:rPr>
            </w:pPr>
            <w:r>
              <w:rPr>
                <w:rFonts w:ascii="Calibri" w:hAnsi="Calibri" w:cs="Arial CYR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104,1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Платные услуги для населения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kern w:val="2"/>
                <w:sz w:val="16"/>
                <w:szCs w:val="16"/>
                <w:lang w:val="kk-KZ" w:bidi="hi-IN"/>
              </w:rPr>
            </w:pPr>
            <w:r>
              <w:rPr>
                <w:rFonts w:ascii="Calibri" w:hAnsi="Calibri" w:cs="Arial CYR"/>
                <w:sz w:val="16"/>
                <w:szCs w:val="16"/>
                <w:lang w:val="kk-KZ"/>
              </w:rPr>
              <w:t>100,6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  <w:lang w:val="en-US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103,0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100,2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104,6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производителей продукции сельского хозяйства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103,2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108,6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fff3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100,7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99,3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тарифов на перевозку грузов всеми видами транспорта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  <w:tr w:rsidR="00E42436" w:rsidTr="00E42436">
        <w:trPr>
          <w:cantSplit/>
        </w:trPr>
        <w:tc>
          <w:tcPr>
            <w:tcW w:w="4962" w:type="dxa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почтовые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курьерские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для юридических лиц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100,1</w:t>
            </w:r>
          </w:p>
        </w:tc>
      </w:tr>
      <w:tr w:rsidR="00E42436" w:rsidTr="00E42436">
        <w:trPr>
          <w:cantSplit/>
          <w:trHeight w:val="68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связи для юридических лиц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</w:tbl>
    <w:p w:rsidR="00E42436" w:rsidRDefault="00E42436" w:rsidP="00E42436">
      <w:pPr>
        <w:pStyle w:val="23"/>
        <w:tabs>
          <w:tab w:val="left" w:pos="8594"/>
        </w:tabs>
        <w:spacing w:before="0" w:after="0"/>
        <w:rPr>
          <w:rFonts w:asciiTheme="minorHAnsi" w:hAnsiTheme="minorHAnsi" w:cs="Calibri"/>
          <w:kern w:val="2"/>
          <w:szCs w:val="24"/>
          <w:lang w:val="kk-KZ" w:eastAsia="zh-CN" w:bidi="hi-IN"/>
        </w:rPr>
      </w:pPr>
      <w:r>
        <w:rPr>
          <w:b w:val="0"/>
        </w:rPr>
        <w:br w:type="page"/>
      </w:r>
      <w:r>
        <w:rPr>
          <w:rFonts w:asciiTheme="minorHAnsi" w:hAnsiTheme="minorHAnsi" w:cs="Calibri"/>
          <w:lang w:val="kk-KZ"/>
        </w:rPr>
        <w:lastRenderedPageBreak/>
        <w:t>Атырауская область</w:t>
      </w:r>
    </w:p>
    <w:p w:rsidR="00E42436" w:rsidRDefault="00E42436" w:rsidP="00E42436">
      <w:pPr>
        <w:pStyle w:val="First"/>
        <w:rPr>
          <w:lang w:val="kk-KZ"/>
        </w:rPr>
      </w:pPr>
    </w:p>
    <w:tbl>
      <w:tblPr>
        <w:tblW w:w="10206" w:type="dxa"/>
        <w:tblLook w:val="04A0" w:firstRow="1" w:lastRow="0" w:firstColumn="1" w:lastColumn="0" w:noHBand="0" w:noVBand="1"/>
      </w:tblPr>
      <w:tblGrid>
        <w:gridCol w:w="5070"/>
        <w:gridCol w:w="2371"/>
        <w:gridCol w:w="2765"/>
      </w:tblGrid>
      <w:tr w:rsidR="00E42436" w:rsidTr="00E42436">
        <w:trPr>
          <w:trHeight w:val="98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2633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3688"/>
              <w:gridCol w:w="1166"/>
            </w:tblGrid>
            <w:tr w:rsidR="00E42436">
              <w:tc>
                <w:tcPr>
                  <w:tcW w:w="3687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Население, человек (на 01.10.2020г.)</w:t>
                  </w:r>
                </w:p>
              </w:tc>
              <w:tc>
                <w:tcPr>
                  <w:tcW w:w="1166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653 723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Родившиеся,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13 255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Умершие,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3 849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Прибыло,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14 339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Выбыло,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15 302</w:t>
                  </w:r>
                </w:p>
              </w:tc>
            </w:tr>
            <w:tr w:rsidR="00E42436">
              <w:trPr>
                <w:trHeight w:val="6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166" w:type="dxa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311 268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87,8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5,0</w:t>
                  </w: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  <w:tc>
                <w:tcPr>
                  <w:tcW w:w="1166" w:type="dxa"/>
                  <w:vAlign w:val="bottom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Заработная плата, тенге (III квартал 2020г.)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vertAlign w:val="superscript"/>
                      <w:lang w:bidi="hi-IN"/>
                    </w:rPr>
                    <w:t>*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350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800</w:t>
                  </w:r>
                </w:p>
              </w:tc>
            </w:tr>
            <w:tr w:rsidR="00E42436">
              <w:tc>
                <w:tcPr>
                  <w:tcW w:w="3687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Величина прожиточного минимума, тенге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br/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(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 2020г.)</w:t>
                  </w:r>
                </w:p>
              </w:tc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Pr="00DF6335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bidi="hi-IN"/>
                    </w:rPr>
                  </w:pPr>
                  <w:r>
                    <w:rPr>
                      <w:rFonts w:ascii="Calibri" w:eastAsia="Calibri" w:hAnsi="Calibri" w:cs="Calibri"/>
                      <w:sz w:val="16"/>
                      <w:szCs w:val="16"/>
                    </w:rPr>
                    <w:t xml:space="preserve">  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35 735</w:t>
                  </w:r>
                </w:p>
              </w:tc>
            </w:tr>
          </w:tbl>
          <w:p w:rsidR="00E42436" w:rsidRPr="00DF6335" w:rsidRDefault="00E42436">
            <w:pPr>
              <w:pStyle w:val="aff3"/>
              <w:rPr>
                <w:rFonts w:asciiTheme="minorHAnsi" w:hAnsiTheme="minorHAnsi"/>
                <w:kern w:val="2"/>
                <w:sz w:val="22"/>
                <w:szCs w:val="22"/>
                <w:lang w:bidi="hi-IN"/>
              </w:rPr>
            </w:pPr>
            <w:r>
              <w:rPr>
                <w:rFonts w:cs="Tahoma"/>
                <w:i/>
                <w:kern w:val="2"/>
                <w:sz w:val="14"/>
                <w:szCs w:val="14"/>
                <w:vertAlign w:val="superscript"/>
                <w:lang w:val="kk-KZ" w:bidi="hi-IN"/>
              </w:rPr>
              <w:t xml:space="preserve">* </w:t>
            </w:r>
            <w:r>
              <w:rPr>
                <w:rFonts w:cs="Tahoma"/>
                <w:i/>
                <w:kern w:val="2"/>
                <w:sz w:val="14"/>
                <w:szCs w:val="14"/>
                <w:lang w:val="kk-KZ" w:bidi="hi-IN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в процентах</w:t>
            </w:r>
          </w:p>
          <w:p w:rsidR="00E42436" w:rsidRDefault="00E42436">
            <w:pPr>
              <w:pStyle w:val="aff3"/>
              <w:jc w:val="center"/>
              <w:rPr>
                <w:rFonts w:asciiTheme="minorHAnsi" w:hAnsiTheme="minorHAnsi" w:cs="Arial"/>
                <w:b/>
                <w:kern w:val="2"/>
                <w:lang w:val="kk-KZ" w:bidi="hi-IN"/>
              </w:rPr>
            </w:pPr>
            <w:r>
              <w:rPr>
                <w:rFonts w:ascii="Calibri" w:hAnsi="Calibri" w:cs="Calibri"/>
                <w:noProof/>
                <w:kern w:val="2"/>
                <w:sz w:val="22"/>
                <w:szCs w:val="22"/>
              </w:rPr>
              <w:drawing>
                <wp:inline distT="0" distB="0" distL="0" distR="0">
                  <wp:extent cx="2924175" cy="1943100"/>
                  <wp:effectExtent l="0" t="0" r="0" b="0"/>
                  <wp:docPr id="514" name="Диаграмма 51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4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124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tbl>
            <w:tblPr>
              <w:tblW w:w="4854" w:type="dxa"/>
              <w:tblCellMar>
                <w:top w:w="55" w:type="dxa"/>
                <w:bottom w:w="55" w:type="dxa"/>
              </w:tblCellMar>
              <w:tblLook w:val="04A0" w:firstRow="1" w:lastRow="0" w:firstColumn="1" w:lastColumn="0" w:noHBand="0" w:noVBand="1"/>
            </w:tblPr>
            <w:tblGrid>
              <w:gridCol w:w="1678"/>
              <w:gridCol w:w="1613"/>
              <w:gridCol w:w="1563"/>
            </w:tblGrid>
            <w:tr w:rsidR="00E4243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nil"/>
                  </w:tcBorders>
                  <w:vAlign w:val="center"/>
                </w:tcPr>
                <w:p w:rsidR="00E42436" w:rsidRDefault="00E42436">
                  <w:pPr>
                    <w:pStyle w:val="aa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Pr="00DF6335" w:rsidRDefault="00E42436">
                  <w:pPr>
                    <w:jc w:val="center"/>
                    <w:rPr>
                      <w:rFonts w:asciiTheme="minorHAnsi" w:hAnsiTheme="minorHAnsi" w:cs="Arial"/>
                      <w:kern w:val="2"/>
                      <w:lang w:eastAsia="zh-CN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Январь-октябрь 2020г. к январю-октябрю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Default="00E42436">
                  <w:pPr>
                    <w:pStyle w:val="aa"/>
                    <w:rPr>
                      <w:rFonts w:asciiTheme="minorHAnsi" w:hAnsiTheme="minorHAnsi"/>
                      <w:kern w:val="2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Январь-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2019г. к январю-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октябрю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2018г., в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%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val="kk-KZ"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96,4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105,3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1563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102,6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Строительство</w:t>
                  </w:r>
                </w:p>
              </w:tc>
              <w:tc>
                <w:tcPr>
                  <w:tcW w:w="1613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kern w:val="2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104,3</w:t>
                  </w:r>
                </w:p>
              </w:tc>
              <w:tc>
                <w:tcPr>
                  <w:tcW w:w="1563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   135,9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93,9</w:t>
                  </w:r>
                </w:p>
              </w:tc>
              <w:tc>
                <w:tcPr>
                  <w:tcW w:w="1563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100,1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Грузооборот</w:t>
                  </w:r>
                </w:p>
              </w:tc>
              <w:tc>
                <w:tcPr>
                  <w:tcW w:w="1613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76,0</w:t>
                  </w:r>
                </w:p>
              </w:tc>
              <w:tc>
                <w:tcPr>
                  <w:tcW w:w="1563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107,7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48,2</w:t>
                  </w:r>
                </w:p>
              </w:tc>
              <w:tc>
                <w:tcPr>
                  <w:tcW w:w="1563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119,2</w:t>
                  </w:r>
                </w:p>
              </w:tc>
            </w:tr>
            <w:tr w:rsidR="00E42436">
              <w:trPr>
                <w:trHeight w:val="59"/>
              </w:trPr>
              <w:tc>
                <w:tcPr>
                  <w:tcW w:w="1678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100,3</w:t>
                  </w:r>
                </w:p>
              </w:tc>
              <w:tc>
                <w:tcPr>
                  <w:tcW w:w="156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92,5</w:t>
                  </w:r>
                </w:p>
              </w:tc>
            </w:tr>
          </w:tbl>
          <w:p w:rsidR="00E42436" w:rsidRDefault="00E42436">
            <w:pPr>
              <w:pStyle w:val="aff3"/>
              <w:rPr>
                <w:rFonts w:asciiTheme="minorHAnsi" w:hAnsiTheme="minorHAnsi" w:cs="Tahoma"/>
                <w:i/>
                <w:kern w:val="2"/>
                <w:sz w:val="14"/>
                <w:szCs w:val="14"/>
                <w:lang w:val="en-US" w:bidi="hi-IN"/>
              </w:rPr>
            </w:pP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январь-октябрь 2020г., в процентах</w:t>
            </w:r>
          </w:p>
          <w:p w:rsidR="00E42436" w:rsidRDefault="00E42436">
            <w:pPr>
              <w:pStyle w:val="aa"/>
              <w:jc w:val="right"/>
              <w:rPr>
                <w:rFonts w:asciiTheme="minorHAnsi" w:hAnsiTheme="minorHAnsi"/>
                <w:b/>
                <w:kern w:val="2"/>
                <w:sz w:val="20"/>
                <w:lang w:val="en-US" w:bidi="hi-IN"/>
              </w:rPr>
            </w:pPr>
            <w:r>
              <w:rPr>
                <w:noProof/>
                <w:kern w:val="2"/>
              </w:rPr>
              <w:drawing>
                <wp:inline distT="0" distB="0" distL="0" distR="0">
                  <wp:extent cx="2924175" cy="1943100"/>
                  <wp:effectExtent l="0" t="0" r="0" b="0"/>
                  <wp:docPr id="513" name="Диаграмма 51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5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eastAsia="zh-CN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Январь-октябрь 2020г.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В</w:t>
            </w:r>
            <w:r>
              <w:rPr>
                <w:rFonts w:asciiTheme="minorHAnsi" w:hAnsiTheme="minorHAnsi" w:cs="Calibri"/>
                <w:kern w:val="2"/>
                <w:lang w:bidi="hi-IN"/>
              </w:rPr>
              <w:t xml:space="preserve"> % к соответствующему периоду предыдущего года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Забито в хозяйстве или реализовано на убой скота и птицы</w:t>
            </w:r>
          </w:p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(в живом весе), тыс. тонн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40,1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105,1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Надоено молока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коровьего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, тыс. тонн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55,3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104,1</w:t>
            </w:r>
          </w:p>
        </w:tc>
      </w:tr>
      <w:tr w:rsidR="00E42436" w:rsidTr="00E42436">
        <w:trPr>
          <w:cantSplit/>
          <w:trHeight w:val="110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Получено яиц куриных, млн.штук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50,4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50,2</w:t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 xml:space="preserve">к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сентябрю 2020г., %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декабрю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20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>19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г., %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потребительских цен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100,7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105,7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101,0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109,0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Непродовольственные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100,6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103,9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Платные услуги для населения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100,3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103,0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94,3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63,7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производителей продукции сельского хозяйства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101,3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109,0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fff3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тарифов на перевозку грузов всеми видами транспорта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100,7</w:t>
            </w:r>
          </w:p>
        </w:tc>
      </w:tr>
      <w:tr w:rsidR="00E42436" w:rsidTr="00E42436">
        <w:trPr>
          <w:cantSplit/>
        </w:trPr>
        <w:tc>
          <w:tcPr>
            <w:tcW w:w="4962" w:type="dxa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почтовые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курьерские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для юридических лиц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100,9</w:t>
            </w:r>
          </w:p>
        </w:tc>
      </w:tr>
      <w:tr w:rsidR="00E42436" w:rsidTr="00E42436">
        <w:trPr>
          <w:cantSplit/>
          <w:trHeight w:val="68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связи для юридических лиц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99,9</w:t>
            </w:r>
          </w:p>
        </w:tc>
      </w:tr>
    </w:tbl>
    <w:p w:rsidR="00E42436" w:rsidRDefault="00E42436" w:rsidP="00E42436">
      <w:pPr>
        <w:pStyle w:val="32"/>
        <w:spacing w:before="0" w:after="0"/>
        <w:rPr>
          <w:rFonts w:asciiTheme="minorHAnsi" w:hAnsiTheme="minorHAnsi" w:cs="Calibri"/>
          <w:sz w:val="24"/>
          <w:szCs w:val="24"/>
          <w:lang w:eastAsia="zh-CN"/>
        </w:rPr>
      </w:pPr>
      <w:r>
        <w:rPr>
          <w:b w:val="0"/>
        </w:rPr>
        <w:br w:type="page"/>
      </w:r>
      <w:r>
        <w:rPr>
          <w:rFonts w:asciiTheme="minorHAnsi" w:hAnsiTheme="minorHAnsi" w:cs="Calibri"/>
          <w:sz w:val="24"/>
          <w:szCs w:val="24"/>
        </w:rPr>
        <w:lastRenderedPageBreak/>
        <w:t>Западно-Казахстанская область</w:t>
      </w:r>
    </w:p>
    <w:p w:rsidR="00E42436" w:rsidRDefault="00E42436" w:rsidP="00E42436">
      <w:pPr>
        <w:pStyle w:val="First"/>
      </w:pPr>
    </w:p>
    <w:tbl>
      <w:tblPr>
        <w:tblW w:w="10206" w:type="dxa"/>
        <w:tblLook w:val="04A0" w:firstRow="1" w:lastRow="0" w:firstColumn="1" w:lastColumn="0" w:noHBand="0" w:noVBand="1"/>
      </w:tblPr>
      <w:tblGrid>
        <w:gridCol w:w="5076"/>
        <w:gridCol w:w="2376"/>
        <w:gridCol w:w="2754"/>
      </w:tblGrid>
      <w:tr w:rsidR="00E42436" w:rsidTr="00E42436">
        <w:trPr>
          <w:trHeight w:val="98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98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3688"/>
              <w:gridCol w:w="1166"/>
            </w:tblGrid>
            <w:tr w:rsidR="00E42436">
              <w:tc>
                <w:tcPr>
                  <w:tcW w:w="3687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Население, человек (на 01.10.2020г.)</w:t>
                  </w:r>
                </w:p>
              </w:tc>
              <w:tc>
                <w:tcPr>
                  <w:tcW w:w="1166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659 925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Родившиеся,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9 939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Умершие,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5 134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Прибыло,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18 189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Выбыло,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19 913</w:t>
                  </w:r>
                </w:p>
              </w:tc>
            </w:tr>
            <w:tr w:rsidR="00E42436">
              <w:trPr>
                <w:trHeight w:val="6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166" w:type="dxa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321 765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72,3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5,0</w:t>
                  </w: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  <w:tc>
                <w:tcPr>
                  <w:tcW w:w="1166" w:type="dxa"/>
                  <w:vAlign w:val="bottom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Заработная плата, тенге (III квартал 2020г.)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vertAlign w:val="superscript"/>
                      <w:lang w:bidi="hi-IN"/>
                    </w:rPr>
                    <w:t>*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190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985</w:t>
                  </w:r>
                </w:p>
              </w:tc>
            </w:tr>
            <w:tr w:rsidR="00E42436">
              <w:tc>
                <w:tcPr>
                  <w:tcW w:w="3687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Величина прожиточного минимума, тенге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br/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(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 2020г.)</w:t>
                  </w:r>
                </w:p>
              </w:tc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Pr="00DF6335" w:rsidRDefault="00E42436">
                  <w:pPr>
                    <w:snapToGrid w:val="0"/>
                    <w:spacing w:before="80"/>
                    <w:ind w:right="34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bidi="hi-IN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32 889</w:t>
                  </w:r>
                </w:p>
              </w:tc>
            </w:tr>
          </w:tbl>
          <w:p w:rsidR="00E42436" w:rsidRPr="00DF6335" w:rsidRDefault="00E42436">
            <w:pPr>
              <w:pStyle w:val="aff3"/>
              <w:rPr>
                <w:rFonts w:asciiTheme="minorHAnsi" w:hAnsiTheme="minorHAnsi"/>
                <w:kern w:val="2"/>
                <w:sz w:val="22"/>
                <w:szCs w:val="22"/>
                <w:lang w:bidi="hi-IN"/>
              </w:rPr>
            </w:pPr>
            <w:r>
              <w:rPr>
                <w:rFonts w:cs="Tahoma"/>
                <w:i/>
                <w:kern w:val="2"/>
                <w:sz w:val="14"/>
                <w:szCs w:val="14"/>
                <w:vertAlign w:val="superscript"/>
                <w:lang w:val="kk-KZ" w:bidi="hi-IN"/>
              </w:rPr>
              <w:t xml:space="preserve">* </w:t>
            </w:r>
            <w:r>
              <w:rPr>
                <w:rFonts w:cs="Tahoma"/>
                <w:i/>
                <w:kern w:val="2"/>
                <w:sz w:val="14"/>
                <w:szCs w:val="14"/>
                <w:lang w:val="kk-KZ" w:bidi="hi-IN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в процентах</w:t>
            </w:r>
          </w:p>
          <w:p w:rsidR="00E42436" w:rsidRDefault="00E42436">
            <w:pPr>
              <w:pStyle w:val="aff3"/>
              <w:jc w:val="center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="Calibri" w:hAnsi="Calibri" w:cs="Calibri"/>
                <w:noProof/>
                <w:kern w:val="2"/>
                <w:sz w:val="22"/>
                <w:szCs w:val="22"/>
              </w:rPr>
              <w:drawing>
                <wp:inline distT="0" distB="0" distL="0" distR="0">
                  <wp:extent cx="2943225" cy="1943100"/>
                  <wp:effectExtent l="0" t="0" r="0" b="0"/>
                  <wp:docPr id="127" name="Диаграмма 12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6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124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tbl>
            <w:tblPr>
              <w:tblW w:w="4860" w:type="dxa"/>
              <w:tblLook w:val="04A0" w:firstRow="1" w:lastRow="0" w:firstColumn="1" w:lastColumn="0" w:noHBand="0" w:noVBand="1"/>
            </w:tblPr>
            <w:tblGrid>
              <w:gridCol w:w="1683"/>
              <w:gridCol w:w="1611"/>
              <w:gridCol w:w="1566"/>
            </w:tblGrid>
            <w:tr w:rsidR="00E42436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nil"/>
                  </w:tcBorders>
                  <w:vAlign w:val="center"/>
                </w:tcPr>
                <w:p w:rsidR="00E42436" w:rsidRDefault="00E42436">
                  <w:pPr>
                    <w:pStyle w:val="aa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Pr="00DF6335" w:rsidRDefault="00E42436">
                  <w:pPr>
                    <w:jc w:val="center"/>
                    <w:rPr>
                      <w:rFonts w:asciiTheme="minorHAnsi" w:hAnsiTheme="minorHAnsi" w:cs="Arial"/>
                      <w:kern w:val="2"/>
                      <w:lang w:eastAsia="zh-CN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Январь-октябрь 2020г. к январю-октябрю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Default="00E42436">
                  <w:pPr>
                    <w:pStyle w:val="aa"/>
                    <w:rPr>
                      <w:rFonts w:asciiTheme="minorHAnsi" w:hAnsiTheme="minorHAnsi"/>
                      <w:kern w:val="2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Январь-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2019г. к январю-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октябрю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2018г., в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%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val="kk-KZ"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105,2</w:t>
                  </w:r>
                </w:p>
              </w:tc>
              <w:tc>
                <w:tcPr>
                  <w:tcW w:w="1566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92,4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83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cs="Arial"/>
                      <w:kern w:val="2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15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104,4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83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kern w:val="2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96,6</w:t>
                  </w:r>
                </w:p>
              </w:tc>
              <w:tc>
                <w:tcPr>
                  <w:tcW w:w="15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   126,8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83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97,9</w:t>
                  </w:r>
                </w:p>
              </w:tc>
              <w:tc>
                <w:tcPr>
                  <w:tcW w:w="15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100,3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83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127,5</w:t>
                  </w:r>
                </w:p>
              </w:tc>
              <w:tc>
                <w:tcPr>
                  <w:tcW w:w="15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102,2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83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39,0</w:t>
                  </w:r>
                </w:p>
              </w:tc>
              <w:tc>
                <w:tcPr>
                  <w:tcW w:w="15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104,8</w:t>
                  </w:r>
                </w:p>
              </w:tc>
            </w:tr>
            <w:tr w:rsidR="00E42436">
              <w:trPr>
                <w:trHeight w:val="59"/>
              </w:trPr>
              <w:tc>
                <w:tcPr>
                  <w:tcW w:w="168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108,4</w:t>
                  </w:r>
                </w:p>
              </w:tc>
              <w:tc>
                <w:tcPr>
                  <w:tcW w:w="1566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101,4</w:t>
                  </w:r>
                </w:p>
              </w:tc>
            </w:tr>
          </w:tbl>
          <w:p w:rsidR="00E42436" w:rsidRDefault="00E42436">
            <w:pPr>
              <w:pStyle w:val="aff3"/>
              <w:rPr>
                <w:rFonts w:asciiTheme="minorHAnsi" w:hAnsiTheme="minorHAnsi" w:cs="Tahoma"/>
                <w:i/>
                <w:kern w:val="2"/>
                <w:sz w:val="14"/>
                <w:szCs w:val="14"/>
                <w:lang w:val="en-US" w:bidi="hi-IN"/>
              </w:rPr>
            </w:pP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январь-октябрь 2020г., в процентах</w:t>
            </w:r>
          </w:p>
          <w:p w:rsidR="00E42436" w:rsidRDefault="00E42436">
            <w:pPr>
              <w:pStyle w:val="aa"/>
              <w:jc w:val="right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noProof/>
                <w:kern w:val="2"/>
              </w:rPr>
              <w:drawing>
                <wp:inline distT="0" distB="0" distL="0" distR="0">
                  <wp:extent cx="2838450" cy="1895475"/>
                  <wp:effectExtent l="0" t="0" r="0" b="0"/>
                  <wp:docPr id="126" name="Диаграмма 12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7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eastAsia="zh-CN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Январь-октябрь 2020г.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В</w:t>
            </w:r>
            <w:r>
              <w:rPr>
                <w:rFonts w:asciiTheme="minorHAnsi" w:hAnsiTheme="minorHAnsi" w:cs="Calibri"/>
                <w:kern w:val="2"/>
                <w:lang w:bidi="hi-IN"/>
              </w:rPr>
              <w:t xml:space="preserve"> % к соответствующему периоду предыдущего года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Забито в хозяйстве или реализовано на убой скота и птицы</w:t>
            </w:r>
          </w:p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(в живом весе), тыс. тонн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75,5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102,9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Надоено молока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коровьего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, тыс. тонн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214,7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100,1</w:t>
            </w:r>
          </w:p>
        </w:tc>
      </w:tr>
      <w:tr w:rsidR="00E42436" w:rsidTr="00E42436">
        <w:trPr>
          <w:cantSplit/>
          <w:trHeight w:val="110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pStyle w:val="ac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Получено яиц куриных, млн. штук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158,0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102,2</w:t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 xml:space="preserve">к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сентябрю 2020г., %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декабрю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20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>19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г., %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потребительских цен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100,5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105,4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100,8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108,0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Непродовольственные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100,4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103,8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Платные услуги для населения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100,3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103,5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100,1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75,2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производителей продукции сельского хозяйства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101,7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106,2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fff3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99,0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тарифов на перевозку грузов всеми видами транспорта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100,2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101,6</w:t>
            </w:r>
          </w:p>
        </w:tc>
      </w:tr>
      <w:tr w:rsidR="00E42436" w:rsidTr="00E42436">
        <w:trPr>
          <w:cantSplit/>
        </w:trPr>
        <w:tc>
          <w:tcPr>
            <w:tcW w:w="4962" w:type="dxa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почтовые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курьерские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для юридических лиц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100,1</w:t>
            </w:r>
          </w:p>
        </w:tc>
      </w:tr>
      <w:tr w:rsidR="00E42436" w:rsidTr="00E42436">
        <w:trPr>
          <w:cantSplit/>
          <w:trHeight w:val="68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связи для юридических лиц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</w:tbl>
    <w:p w:rsidR="00E42436" w:rsidRDefault="00E42436" w:rsidP="00E42436">
      <w:pPr>
        <w:pStyle w:val="23"/>
        <w:spacing w:before="0" w:after="0"/>
        <w:rPr>
          <w:rFonts w:asciiTheme="minorHAnsi" w:hAnsiTheme="minorHAnsi" w:cs="Arial"/>
          <w:kern w:val="2"/>
          <w:szCs w:val="24"/>
          <w:lang w:eastAsia="zh-CN" w:bidi="hi-IN"/>
        </w:rPr>
      </w:pPr>
      <w:r>
        <w:rPr>
          <w:b w:val="0"/>
        </w:rPr>
        <w:br w:type="page"/>
      </w:r>
      <w:r>
        <w:rPr>
          <w:rFonts w:asciiTheme="minorHAnsi" w:hAnsiTheme="minorHAnsi"/>
        </w:rPr>
        <w:lastRenderedPageBreak/>
        <w:t>Жамбылская область</w:t>
      </w:r>
    </w:p>
    <w:p w:rsidR="00E42436" w:rsidRDefault="00E42436" w:rsidP="00E42436">
      <w:pPr>
        <w:pStyle w:val="First"/>
      </w:pPr>
    </w:p>
    <w:tbl>
      <w:tblPr>
        <w:tblW w:w="10206" w:type="dxa"/>
        <w:tblLook w:val="04A0" w:firstRow="1" w:lastRow="0" w:firstColumn="1" w:lastColumn="0" w:noHBand="0" w:noVBand="1"/>
      </w:tblPr>
      <w:tblGrid>
        <w:gridCol w:w="5070"/>
        <w:gridCol w:w="2393"/>
        <w:gridCol w:w="2743"/>
      </w:tblGrid>
      <w:tr w:rsidR="00E42436" w:rsidTr="00E42436">
        <w:trPr>
          <w:trHeight w:val="98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98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3688"/>
              <w:gridCol w:w="1166"/>
            </w:tblGrid>
            <w:tr w:rsidR="00E42436">
              <w:tc>
                <w:tcPr>
                  <w:tcW w:w="3687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Население, человек (на 01.10.2020г.)</w:t>
                  </w:r>
                </w:p>
              </w:tc>
              <w:tc>
                <w:tcPr>
                  <w:tcW w:w="1166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1 136 902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Родившиеся,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21 359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Умершие,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6 964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Прибыло,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26 669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Выбыло,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34 261</w:t>
                  </w:r>
                </w:p>
              </w:tc>
            </w:tr>
            <w:tr w:rsidR="00E42436">
              <w:trPr>
                <w:trHeight w:val="6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166" w:type="dxa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503 963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66,0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  <w:tc>
                <w:tcPr>
                  <w:tcW w:w="1166" w:type="dxa"/>
                  <w:vAlign w:val="bottom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Заработная плата, тенге (III квартал 2020г.)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vertAlign w:val="superscript"/>
                      <w:lang w:bidi="hi-IN"/>
                    </w:rPr>
                    <w:t>*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150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414</w:t>
                  </w:r>
                </w:p>
              </w:tc>
            </w:tr>
            <w:tr w:rsidR="00E42436">
              <w:tc>
                <w:tcPr>
                  <w:tcW w:w="3687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Величина прожиточного минимума, тенге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br/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(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 2020г.)</w:t>
                  </w:r>
                </w:p>
              </w:tc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Pr="00DF6335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bidi="hi-IN"/>
                    </w:rPr>
                  </w:pPr>
                  <w:r>
                    <w:rPr>
                      <w:rFonts w:ascii="Calibri" w:eastAsia="Calibri" w:hAnsi="Calibri" w:cs="Calibri"/>
                      <w:sz w:val="16"/>
                      <w:szCs w:val="16"/>
                    </w:rPr>
                    <w:t xml:space="preserve">             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32 614</w:t>
                  </w:r>
                </w:p>
              </w:tc>
            </w:tr>
          </w:tbl>
          <w:p w:rsidR="00E42436" w:rsidRPr="00DF6335" w:rsidRDefault="00E42436">
            <w:pPr>
              <w:pStyle w:val="aff3"/>
              <w:rPr>
                <w:rFonts w:asciiTheme="minorHAnsi" w:hAnsiTheme="minorHAnsi"/>
                <w:kern w:val="2"/>
                <w:sz w:val="22"/>
                <w:szCs w:val="22"/>
                <w:lang w:bidi="hi-IN"/>
              </w:rPr>
            </w:pPr>
            <w:r>
              <w:rPr>
                <w:rFonts w:cs="Tahoma"/>
                <w:i/>
                <w:kern w:val="2"/>
                <w:sz w:val="14"/>
                <w:szCs w:val="14"/>
                <w:vertAlign w:val="superscript"/>
                <w:lang w:val="kk-KZ" w:bidi="hi-IN"/>
              </w:rPr>
              <w:t xml:space="preserve">* </w:t>
            </w:r>
            <w:r>
              <w:rPr>
                <w:rFonts w:cs="Tahoma"/>
                <w:i/>
                <w:kern w:val="2"/>
                <w:sz w:val="14"/>
                <w:szCs w:val="14"/>
                <w:lang w:val="kk-KZ" w:bidi="hi-IN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в процентах</w:t>
            </w:r>
          </w:p>
          <w:p w:rsidR="00E42436" w:rsidRDefault="00E42436">
            <w:pPr>
              <w:pStyle w:val="aff3"/>
              <w:jc w:val="center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="Calibri" w:hAnsi="Calibri" w:cs="Calibri"/>
                <w:noProof/>
                <w:kern w:val="2"/>
                <w:sz w:val="22"/>
                <w:szCs w:val="22"/>
              </w:rPr>
              <w:drawing>
                <wp:inline distT="0" distB="0" distL="0" distR="0">
                  <wp:extent cx="2943225" cy="1943100"/>
                  <wp:effectExtent l="0" t="0" r="0" b="0"/>
                  <wp:docPr id="125" name="Диаграмма 12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8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124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1678"/>
              <w:gridCol w:w="1613"/>
              <w:gridCol w:w="1563"/>
            </w:tblGrid>
            <w:tr w:rsidR="00E4243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nil"/>
                  </w:tcBorders>
                  <w:vAlign w:val="center"/>
                </w:tcPr>
                <w:p w:rsidR="00E42436" w:rsidRDefault="00E42436">
                  <w:pPr>
                    <w:pStyle w:val="aa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Pr="00DF6335" w:rsidRDefault="00E42436">
                  <w:pPr>
                    <w:jc w:val="center"/>
                    <w:rPr>
                      <w:rFonts w:asciiTheme="minorHAnsi" w:hAnsiTheme="minorHAnsi" w:cs="Arial"/>
                      <w:kern w:val="2"/>
                      <w:lang w:eastAsia="zh-CN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Январь-октябрь 2020г. к январю-октябрю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Default="00E42436">
                  <w:pPr>
                    <w:pStyle w:val="aa"/>
                    <w:rPr>
                      <w:rFonts w:asciiTheme="minorHAnsi" w:hAnsiTheme="minorHAnsi"/>
                      <w:kern w:val="2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Январь-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2019г. к январю-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октябрю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2018г., в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%</w:t>
                  </w:r>
                </w:p>
              </w:tc>
            </w:tr>
            <w:tr w:rsidR="00E42436">
              <w:trPr>
                <w:trHeight w:val="110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val="kk-KZ"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101,6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106,5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104,4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104,2</w:t>
                  </w:r>
                </w:p>
              </w:tc>
            </w:tr>
            <w:tr w:rsidR="00E42436">
              <w:trPr>
                <w:trHeight w:val="213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kern w:val="2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139,5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   109,2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98,4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104,5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106,9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49,2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105,1</w:t>
                  </w:r>
                </w:p>
              </w:tc>
            </w:tr>
            <w:tr w:rsidR="00E42436">
              <w:trPr>
                <w:trHeight w:val="59"/>
              </w:trPr>
              <w:tc>
                <w:tcPr>
                  <w:tcW w:w="1678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101,6</w:t>
                  </w:r>
                </w:p>
              </w:tc>
              <w:tc>
                <w:tcPr>
                  <w:tcW w:w="156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106,4</w:t>
                  </w:r>
                </w:p>
              </w:tc>
            </w:tr>
          </w:tbl>
          <w:p w:rsidR="00E42436" w:rsidRDefault="00E42436">
            <w:pPr>
              <w:pStyle w:val="aff3"/>
              <w:rPr>
                <w:rFonts w:asciiTheme="minorHAnsi" w:hAnsiTheme="minorHAnsi" w:cs="Tahoma"/>
                <w:i/>
                <w:kern w:val="2"/>
                <w:sz w:val="14"/>
                <w:szCs w:val="14"/>
                <w:lang w:val="en-US" w:bidi="hi-IN"/>
              </w:rPr>
            </w:pP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январь-октябрь 2020г., в процентах</w:t>
            </w:r>
          </w:p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noProof/>
                <w:kern w:val="2"/>
              </w:rPr>
              <w:drawing>
                <wp:inline distT="0" distB="0" distL="0" distR="0">
                  <wp:extent cx="3009900" cy="1733550"/>
                  <wp:effectExtent l="0" t="0" r="0" b="0"/>
                  <wp:docPr id="124" name="Диаграмма 12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9"/>
                    </a:graphicData>
                  </a:graphic>
                </wp:inline>
              </w:drawing>
            </w:r>
          </w:p>
          <w:p w:rsidR="00E42436" w:rsidRDefault="00E42436">
            <w:pPr>
              <w:pStyle w:val="aa"/>
              <w:jc w:val="right"/>
              <w:rPr>
                <w:rFonts w:asciiTheme="minorHAnsi" w:hAnsiTheme="minorHAnsi"/>
                <w:kern w:val="2"/>
                <w:lang w:val="en-US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eastAsia="zh-CN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Январь-октябрь 2020г.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В</w:t>
            </w:r>
            <w:r>
              <w:rPr>
                <w:rFonts w:asciiTheme="minorHAnsi" w:hAnsiTheme="minorHAnsi" w:cs="Calibri"/>
                <w:kern w:val="2"/>
                <w:lang w:bidi="hi-IN"/>
              </w:rPr>
              <w:t xml:space="preserve"> % к соответствующему периоду предыдущего года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Забито в хозяйстве или реализовано на убой скота и птицы</w:t>
            </w:r>
          </w:p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(в живом весе), тыс. тонн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97,8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101,9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Надоено молока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коровьего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, тыс. тонн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280,5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101,9</w:t>
            </w:r>
          </w:p>
        </w:tc>
      </w:tr>
      <w:tr w:rsidR="00E42436" w:rsidTr="00E42436">
        <w:trPr>
          <w:cantSplit/>
          <w:trHeight w:val="110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pStyle w:val="ac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Получено яиц куриных, млн. штук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117,9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102,7</w:t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 xml:space="preserve">к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сентябрю 2020г., %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декабрю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20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>19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г., %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потребительских цен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100,4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105,3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100,5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108,1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Непродовольственные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100,4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104,4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Платные услуги для населения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100,4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102,4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100,6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110,8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производителей продукции сельского хозяйства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101,1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104,0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fff3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101,3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тарифов на перевозку грузов всеми видами транспорта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  <w:tr w:rsidR="00E42436" w:rsidTr="00E42436">
        <w:trPr>
          <w:cantSplit/>
        </w:trPr>
        <w:tc>
          <w:tcPr>
            <w:tcW w:w="4962" w:type="dxa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почтовые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курьерские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для юридических лиц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100,2</w:t>
            </w:r>
          </w:p>
        </w:tc>
      </w:tr>
      <w:tr w:rsidR="00E42436" w:rsidTr="00E42436">
        <w:trPr>
          <w:cantSplit/>
          <w:trHeight w:val="68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связи для юридических лиц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99,9</w:t>
            </w:r>
          </w:p>
        </w:tc>
      </w:tr>
    </w:tbl>
    <w:p w:rsidR="00E42436" w:rsidRDefault="00E42436" w:rsidP="00E42436">
      <w:pPr>
        <w:pStyle w:val="23"/>
        <w:spacing w:before="0" w:after="0"/>
        <w:rPr>
          <w:rFonts w:asciiTheme="minorHAnsi" w:hAnsiTheme="minorHAnsi" w:cs="Arial"/>
          <w:kern w:val="2"/>
          <w:szCs w:val="24"/>
          <w:lang w:eastAsia="zh-CN" w:bidi="hi-IN"/>
        </w:rPr>
      </w:pPr>
      <w:r>
        <w:rPr>
          <w:b w:val="0"/>
        </w:rPr>
        <w:br w:type="page"/>
      </w:r>
      <w:r>
        <w:rPr>
          <w:rFonts w:asciiTheme="minorHAnsi" w:hAnsiTheme="minorHAnsi"/>
        </w:rPr>
        <w:lastRenderedPageBreak/>
        <w:t>Карагандинская область</w:t>
      </w:r>
    </w:p>
    <w:p w:rsidR="00E42436" w:rsidRDefault="00E42436" w:rsidP="00E42436">
      <w:pPr>
        <w:pStyle w:val="First"/>
      </w:pPr>
    </w:p>
    <w:tbl>
      <w:tblPr>
        <w:tblW w:w="10206" w:type="dxa"/>
        <w:tblLook w:val="04A0" w:firstRow="1" w:lastRow="0" w:firstColumn="1" w:lastColumn="0" w:noHBand="0" w:noVBand="1"/>
      </w:tblPr>
      <w:tblGrid>
        <w:gridCol w:w="5070"/>
        <w:gridCol w:w="2378"/>
        <w:gridCol w:w="2758"/>
      </w:tblGrid>
      <w:tr w:rsidR="00E42436" w:rsidTr="00E42436">
        <w:trPr>
          <w:trHeight w:val="98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98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3688"/>
              <w:gridCol w:w="1166"/>
            </w:tblGrid>
            <w:tr w:rsidR="00E42436">
              <w:tc>
                <w:tcPr>
                  <w:tcW w:w="3687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Население, человек (на 01.10.2020г.)</w:t>
                  </w:r>
                </w:p>
              </w:tc>
              <w:tc>
                <w:tcPr>
                  <w:tcW w:w="1166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1 375 928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Родившиеся,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17 588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Умершие,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12 042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Прибыло,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28 943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Выбыло,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35 443</w:t>
                  </w:r>
                </w:p>
              </w:tc>
            </w:tr>
            <w:tr w:rsidR="00E42436">
              <w:trPr>
                <w:trHeight w:val="6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166" w:type="dxa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634 730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87,5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4,6</w:t>
                  </w: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  <w:tc>
                <w:tcPr>
                  <w:tcW w:w="1166" w:type="dxa"/>
                  <w:vAlign w:val="bottom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Заработная плата, тенге (III квартал 2020г.)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vertAlign w:val="superscript"/>
                      <w:lang w:bidi="hi-IN"/>
                    </w:rPr>
                    <w:t>*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203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084</w:t>
                  </w:r>
                </w:p>
              </w:tc>
            </w:tr>
            <w:tr w:rsidR="00E42436">
              <w:tc>
                <w:tcPr>
                  <w:tcW w:w="3687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Величина прожиточного минимума, тенге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br/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(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 2020г.)</w:t>
                  </w:r>
                </w:p>
              </w:tc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Pr="00DF6335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bidi="hi-IN"/>
                    </w:rPr>
                  </w:pPr>
                  <w:r>
                    <w:rPr>
                      <w:rFonts w:ascii="Calibri" w:eastAsia="Calibri" w:hAnsi="Calibri" w:cs="Calibri"/>
                      <w:sz w:val="16"/>
                      <w:szCs w:val="16"/>
                    </w:rPr>
                    <w:t xml:space="preserve">      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34 726</w:t>
                  </w:r>
                </w:p>
              </w:tc>
            </w:tr>
          </w:tbl>
          <w:p w:rsidR="00E42436" w:rsidRPr="00DF6335" w:rsidRDefault="00E42436">
            <w:pPr>
              <w:pStyle w:val="aff3"/>
              <w:rPr>
                <w:rFonts w:asciiTheme="minorHAnsi" w:hAnsiTheme="minorHAnsi"/>
                <w:kern w:val="2"/>
                <w:sz w:val="22"/>
                <w:szCs w:val="22"/>
                <w:lang w:bidi="hi-IN"/>
              </w:rPr>
            </w:pPr>
            <w:r>
              <w:rPr>
                <w:rFonts w:cs="Tahoma"/>
                <w:i/>
                <w:kern w:val="2"/>
                <w:sz w:val="14"/>
                <w:szCs w:val="14"/>
                <w:vertAlign w:val="superscript"/>
                <w:lang w:val="kk-KZ" w:bidi="hi-IN"/>
              </w:rPr>
              <w:t xml:space="preserve">* </w:t>
            </w:r>
            <w:r>
              <w:rPr>
                <w:rFonts w:cs="Tahoma"/>
                <w:i/>
                <w:kern w:val="2"/>
                <w:sz w:val="14"/>
                <w:szCs w:val="14"/>
                <w:lang w:val="kk-KZ" w:bidi="hi-IN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в процентах</w:t>
            </w:r>
          </w:p>
          <w:p w:rsidR="00E42436" w:rsidRDefault="00E42436">
            <w:pPr>
              <w:pStyle w:val="aff3"/>
              <w:jc w:val="center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="Calibri" w:hAnsi="Calibri" w:cs="Calibri"/>
                <w:noProof/>
                <w:kern w:val="2"/>
                <w:sz w:val="22"/>
                <w:szCs w:val="22"/>
              </w:rPr>
              <w:drawing>
                <wp:inline distT="0" distB="0" distL="0" distR="0">
                  <wp:extent cx="2943225" cy="1943100"/>
                  <wp:effectExtent l="0" t="0" r="0" b="0"/>
                  <wp:docPr id="123" name="Диаграмма 12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0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124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1678"/>
              <w:gridCol w:w="1613"/>
              <w:gridCol w:w="1563"/>
            </w:tblGrid>
            <w:tr w:rsidR="00E4243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nil"/>
                  </w:tcBorders>
                  <w:vAlign w:val="center"/>
                </w:tcPr>
                <w:p w:rsidR="00E42436" w:rsidRDefault="00E42436">
                  <w:pPr>
                    <w:pStyle w:val="aa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Pr="00DF6335" w:rsidRDefault="00E42436">
                  <w:pPr>
                    <w:jc w:val="center"/>
                    <w:rPr>
                      <w:rFonts w:asciiTheme="minorHAnsi" w:hAnsiTheme="minorHAnsi" w:cs="Arial"/>
                      <w:kern w:val="2"/>
                      <w:lang w:eastAsia="zh-CN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Январь-октябрь 2020г. к январю-октябрю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Default="00E42436">
                  <w:pPr>
                    <w:pStyle w:val="aa"/>
                    <w:rPr>
                      <w:rFonts w:asciiTheme="minorHAnsi" w:hAnsiTheme="minorHAnsi"/>
                      <w:kern w:val="2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Январь-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2019г. к январю-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октябрю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2018г., в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%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val="kk-KZ"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102,4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100,4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104,6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101,7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kern w:val="2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105,5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   212,8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97,7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cs="Arial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104,9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103,3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104,5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32,9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108,3</w:t>
                  </w:r>
                </w:p>
              </w:tc>
            </w:tr>
            <w:tr w:rsidR="00E42436">
              <w:trPr>
                <w:trHeight w:val="59"/>
              </w:trPr>
              <w:tc>
                <w:tcPr>
                  <w:tcW w:w="1678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100,5</w:t>
                  </w:r>
                </w:p>
              </w:tc>
              <w:tc>
                <w:tcPr>
                  <w:tcW w:w="156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109,4</w:t>
                  </w:r>
                </w:p>
              </w:tc>
            </w:tr>
          </w:tbl>
          <w:p w:rsidR="00E42436" w:rsidRDefault="00E42436">
            <w:pPr>
              <w:pStyle w:val="aff3"/>
              <w:rPr>
                <w:rFonts w:asciiTheme="minorHAnsi" w:hAnsiTheme="minorHAnsi" w:cs="Tahoma"/>
                <w:i/>
                <w:kern w:val="2"/>
                <w:sz w:val="14"/>
                <w:szCs w:val="14"/>
                <w:lang w:val="en-US" w:bidi="hi-IN"/>
              </w:rPr>
            </w:pP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январь-октябрь 2020г., в процентах</w:t>
            </w:r>
          </w:p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b/>
                <w:kern w:val="2"/>
                <w:sz w:val="20"/>
                <w:lang w:val="en-US" w:bidi="hi-IN"/>
              </w:rPr>
            </w:pPr>
            <w:r>
              <w:rPr>
                <w:noProof/>
                <w:kern w:val="2"/>
              </w:rPr>
              <w:drawing>
                <wp:inline distT="0" distB="0" distL="0" distR="0">
                  <wp:extent cx="2924175" cy="1885950"/>
                  <wp:effectExtent l="0" t="0" r="0" b="0"/>
                  <wp:docPr id="122" name="Диаграмма 12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1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eastAsia="zh-CN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Январь-октябрь 2020г.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В</w:t>
            </w:r>
            <w:r>
              <w:rPr>
                <w:rFonts w:asciiTheme="minorHAnsi" w:hAnsiTheme="minorHAnsi" w:cs="Calibri"/>
                <w:kern w:val="2"/>
                <w:lang w:bidi="hi-IN"/>
              </w:rPr>
              <w:t xml:space="preserve"> % к соответствующему периоду предыдущего года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Забито в хозяйстве или реализовано на убой скота и птицы</w:t>
            </w:r>
          </w:p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(в живом весе), тыс. тонн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110,6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105,4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Надоено молока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коровьего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, тыс. тонн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428,7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104,0</w:t>
            </w:r>
          </w:p>
        </w:tc>
      </w:tr>
      <w:tr w:rsidR="00E42436" w:rsidTr="00E42436">
        <w:trPr>
          <w:cantSplit/>
          <w:trHeight w:val="110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Получено яиц куриных, млн. штук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555,2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cs="Arial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89,7</w:t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 xml:space="preserve">к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сентябрю 2020г., %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декабрю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20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>19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г., %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потребительских цен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100,8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105,6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101,3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cs="Arial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108,4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Непродовольственные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100,7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104,7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Платные услуги для населения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102,6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100,5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112,8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производителей продукции сельского хозяйства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101,5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107,7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fff3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99,7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тарифов на перевозку грузов всеми видами транспорта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100,9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103,6</w:t>
            </w:r>
          </w:p>
        </w:tc>
      </w:tr>
      <w:tr w:rsidR="00E42436" w:rsidTr="00E42436">
        <w:trPr>
          <w:cantSplit/>
        </w:trPr>
        <w:tc>
          <w:tcPr>
            <w:tcW w:w="4962" w:type="dxa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почтовые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курьерские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для юридических лиц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100,7</w:t>
            </w:r>
          </w:p>
        </w:tc>
      </w:tr>
      <w:tr w:rsidR="00E42436" w:rsidTr="00E42436">
        <w:trPr>
          <w:cantSplit/>
          <w:trHeight w:val="68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связи для юридических лиц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cs="Arial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99,9</w:t>
            </w:r>
          </w:p>
        </w:tc>
      </w:tr>
    </w:tbl>
    <w:p w:rsidR="00E42436" w:rsidRDefault="00E42436" w:rsidP="00E42436">
      <w:pPr>
        <w:pStyle w:val="23"/>
        <w:spacing w:before="0" w:after="0"/>
        <w:rPr>
          <w:rFonts w:asciiTheme="minorHAnsi" w:hAnsiTheme="minorHAnsi" w:cs="Calibri"/>
          <w:kern w:val="2"/>
          <w:lang w:val="kk-KZ" w:eastAsia="zh-CN" w:bidi="hi-IN"/>
        </w:rPr>
      </w:pPr>
      <w:r>
        <w:rPr>
          <w:b w:val="0"/>
        </w:rPr>
        <w:br w:type="page"/>
      </w:r>
      <w:r>
        <w:rPr>
          <w:rFonts w:asciiTheme="minorHAnsi" w:hAnsiTheme="minorHAnsi" w:cs="Calibri"/>
          <w:lang w:val="kk-KZ"/>
        </w:rPr>
        <w:lastRenderedPageBreak/>
        <w:t>Костанайская область</w:t>
      </w:r>
    </w:p>
    <w:p w:rsidR="00E42436" w:rsidRDefault="00E42436" w:rsidP="00E42436">
      <w:pPr>
        <w:pStyle w:val="First"/>
        <w:rPr>
          <w:lang w:val="kk-KZ"/>
        </w:rPr>
      </w:pPr>
    </w:p>
    <w:tbl>
      <w:tblPr>
        <w:tblW w:w="10206" w:type="dxa"/>
        <w:tblLook w:val="04A0" w:firstRow="1" w:lastRow="0" w:firstColumn="1" w:lastColumn="0" w:noHBand="0" w:noVBand="1"/>
      </w:tblPr>
      <w:tblGrid>
        <w:gridCol w:w="5070"/>
        <w:gridCol w:w="2524"/>
        <w:gridCol w:w="2612"/>
      </w:tblGrid>
      <w:tr w:rsidR="00E42436" w:rsidTr="00E42436">
        <w:trPr>
          <w:trHeight w:val="98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98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3688"/>
              <w:gridCol w:w="1166"/>
            </w:tblGrid>
            <w:tr w:rsidR="00E42436">
              <w:tc>
                <w:tcPr>
                  <w:tcW w:w="3687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Население, человек (на 01.10.2020г.)</w:t>
                  </w:r>
                </w:p>
              </w:tc>
              <w:tc>
                <w:tcPr>
                  <w:tcW w:w="1166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866 180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Родившиеся,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8 853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Умершие,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7 874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Прибыло,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20 031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Выбыло,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23 379</w:t>
                  </w:r>
                </w:p>
              </w:tc>
            </w:tr>
            <w:tr w:rsidR="00E42436">
              <w:trPr>
                <w:trHeight w:val="6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166" w:type="dxa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470 765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70,7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5,0</w:t>
                  </w: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  <w:tc>
                <w:tcPr>
                  <w:tcW w:w="1166" w:type="dxa"/>
                  <w:vAlign w:val="bottom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Заработная плата, тенге (III квартал 2020г.)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vertAlign w:val="superscript"/>
                      <w:lang w:bidi="hi-IN"/>
                    </w:rPr>
                    <w:t>*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170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657</w:t>
                  </w:r>
                </w:p>
              </w:tc>
            </w:tr>
            <w:tr w:rsidR="00E42436">
              <w:tc>
                <w:tcPr>
                  <w:tcW w:w="3687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Величина прожиточного минимума, тенге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br/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(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 2020г.)</w:t>
                  </w:r>
                </w:p>
              </w:tc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Pr="00DF6335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bidi="hi-IN"/>
                    </w:rPr>
                  </w:pPr>
                  <w:r>
                    <w:rPr>
                      <w:rFonts w:ascii="Calibri" w:eastAsia="Calibri" w:hAnsi="Calibri" w:cs="Calibri"/>
                      <w:sz w:val="16"/>
                      <w:szCs w:val="16"/>
                    </w:rPr>
                    <w:t xml:space="preserve">     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34 100</w:t>
                  </w:r>
                </w:p>
              </w:tc>
            </w:tr>
          </w:tbl>
          <w:p w:rsidR="00E42436" w:rsidRPr="00DF6335" w:rsidRDefault="00E42436">
            <w:pPr>
              <w:pStyle w:val="aff3"/>
              <w:rPr>
                <w:rFonts w:asciiTheme="minorHAnsi" w:hAnsiTheme="minorHAnsi"/>
                <w:kern w:val="2"/>
                <w:sz w:val="22"/>
                <w:szCs w:val="22"/>
                <w:lang w:bidi="hi-IN"/>
              </w:rPr>
            </w:pPr>
            <w:r>
              <w:rPr>
                <w:rFonts w:cs="Tahoma"/>
                <w:i/>
                <w:kern w:val="2"/>
                <w:sz w:val="14"/>
                <w:szCs w:val="14"/>
                <w:vertAlign w:val="superscript"/>
                <w:lang w:val="kk-KZ" w:bidi="hi-IN"/>
              </w:rPr>
              <w:t xml:space="preserve">* </w:t>
            </w:r>
            <w:r>
              <w:rPr>
                <w:rFonts w:cs="Tahoma"/>
                <w:i/>
                <w:kern w:val="2"/>
                <w:sz w:val="14"/>
                <w:szCs w:val="14"/>
                <w:lang w:val="kk-KZ" w:bidi="hi-IN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в процентах</w:t>
            </w:r>
          </w:p>
          <w:p w:rsidR="00E42436" w:rsidRDefault="00E42436">
            <w:pPr>
              <w:pStyle w:val="aff3"/>
              <w:jc w:val="center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="Calibri" w:hAnsi="Calibri" w:cs="Calibri"/>
                <w:noProof/>
                <w:kern w:val="2"/>
                <w:sz w:val="22"/>
                <w:szCs w:val="22"/>
              </w:rPr>
              <w:drawing>
                <wp:inline distT="0" distB="0" distL="0" distR="0">
                  <wp:extent cx="2943225" cy="1943100"/>
                  <wp:effectExtent l="0" t="0" r="0" b="0"/>
                  <wp:docPr id="89" name="Диаграмма 8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2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124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1678"/>
              <w:gridCol w:w="1613"/>
              <w:gridCol w:w="1563"/>
            </w:tblGrid>
            <w:tr w:rsidR="00E4243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nil"/>
                  </w:tcBorders>
                  <w:vAlign w:val="center"/>
                </w:tcPr>
                <w:p w:rsidR="00E42436" w:rsidRDefault="00E42436">
                  <w:pPr>
                    <w:pStyle w:val="aa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Pr="00DF6335" w:rsidRDefault="00E42436">
                  <w:pPr>
                    <w:jc w:val="center"/>
                    <w:rPr>
                      <w:rFonts w:asciiTheme="minorHAnsi" w:hAnsiTheme="minorHAnsi" w:cs="Arial"/>
                      <w:kern w:val="2"/>
                      <w:lang w:eastAsia="zh-CN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Январь-октябрь 2020г. к январю-октябрю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Default="00E42436">
                  <w:pPr>
                    <w:pStyle w:val="aa"/>
                    <w:rPr>
                      <w:rFonts w:asciiTheme="minorHAnsi" w:hAnsiTheme="minorHAnsi"/>
                      <w:kern w:val="2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Январь-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2019г. к январю-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октябрю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2018г., в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%</w:t>
                  </w:r>
                </w:p>
              </w:tc>
            </w:tr>
            <w:tr w:rsidR="00E42436">
              <w:trPr>
                <w:trHeight w:val="170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val="kk-KZ"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106,9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115,3</w:t>
                  </w:r>
                </w:p>
              </w:tc>
            </w:tr>
            <w:tr w:rsidR="00E42436">
              <w:trPr>
                <w:trHeight w:val="236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121,3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77,5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kern w:val="2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123,0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   103,5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99,7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103,6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101,2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103,9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39,6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100,1</w:t>
                  </w:r>
                </w:p>
              </w:tc>
            </w:tr>
            <w:tr w:rsidR="00E42436">
              <w:trPr>
                <w:trHeight w:val="59"/>
              </w:trPr>
              <w:tc>
                <w:tcPr>
                  <w:tcW w:w="1678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105,7</w:t>
                  </w:r>
                </w:p>
              </w:tc>
              <w:tc>
                <w:tcPr>
                  <w:tcW w:w="156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105,2</w:t>
                  </w:r>
                </w:p>
              </w:tc>
            </w:tr>
          </w:tbl>
          <w:p w:rsidR="00E42436" w:rsidRDefault="00E42436">
            <w:pPr>
              <w:pStyle w:val="aff3"/>
              <w:rPr>
                <w:rFonts w:asciiTheme="minorHAnsi" w:hAnsiTheme="minorHAnsi" w:cs="Tahoma"/>
                <w:i/>
                <w:kern w:val="2"/>
                <w:sz w:val="14"/>
                <w:szCs w:val="14"/>
                <w:lang w:val="en-US" w:bidi="hi-IN"/>
              </w:rPr>
            </w:pP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январь-октябрь 2020г., в процентах</w:t>
            </w:r>
          </w:p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noProof/>
                <w:kern w:val="2"/>
              </w:rPr>
              <w:drawing>
                <wp:inline distT="0" distB="0" distL="0" distR="0">
                  <wp:extent cx="2924175" cy="1866900"/>
                  <wp:effectExtent l="0" t="0" r="0" b="0"/>
                  <wp:docPr id="88" name="Диаграмма 8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3"/>
                    </a:graphicData>
                  </a:graphic>
                </wp:inline>
              </w:drawing>
            </w:r>
          </w:p>
          <w:p w:rsidR="00E42436" w:rsidRDefault="00E42436">
            <w:pPr>
              <w:pStyle w:val="aa"/>
              <w:jc w:val="right"/>
              <w:rPr>
                <w:rFonts w:asciiTheme="minorHAnsi" w:hAnsiTheme="minorHAnsi"/>
                <w:kern w:val="2"/>
                <w:lang w:val="en-US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eastAsia="zh-CN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Январь-октябрь 2020г.</w:t>
            </w:r>
          </w:p>
        </w:tc>
        <w:tc>
          <w:tcPr>
            <w:tcW w:w="2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В</w:t>
            </w:r>
            <w:r>
              <w:rPr>
                <w:rFonts w:asciiTheme="minorHAnsi" w:hAnsiTheme="minorHAnsi" w:cs="Calibri"/>
                <w:kern w:val="2"/>
                <w:lang w:bidi="hi-IN"/>
              </w:rPr>
              <w:t xml:space="preserve"> % к соответствующему периоду предыдущего года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Забито в хозяйстве или реализовано на убой скота и птицы</w:t>
            </w:r>
          </w:p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(в живом весе), тыс. тонн</w:t>
            </w:r>
          </w:p>
        </w:tc>
        <w:tc>
          <w:tcPr>
            <w:tcW w:w="2547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85,2</w:t>
            </w:r>
          </w:p>
        </w:tc>
        <w:tc>
          <w:tcPr>
            <w:tcW w:w="2697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106,3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Надоено молока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коровьего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, тыс. тонн</w:t>
            </w:r>
          </w:p>
        </w:tc>
        <w:tc>
          <w:tcPr>
            <w:tcW w:w="254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394,7</w:t>
            </w:r>
          </w:p>
        </w:tc>
        <w:tc>
          <w:tcPr>
            <w:tcW w:w="269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101,7</w:t>
            </w:r>
          </w:p>
        </w:tc>
      </w:tr>
      <w:tr w:rsidR="00E42436" w:rsidTr="00E42436">
        <w:trPr>
          <w:cantSplit/>
          <w:trHeight w:val="110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pStyle w:val="ac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Получено яиц куриных, млн. Штук</w:t>
            </w:r>
          </w:p>
        </w:tc>
        <w:tc>
          <w:tcPr>
            <w:tcW w:w="2547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529,7</w:t>
            </w:r>
          </w:p>
        </w:tc>
        <w:tc>
          <w:tcPr>
            <w:tcW w:w="2697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98,2</w:t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 xml:space="preserve">к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сентябрю 2020г., %</w:t>
            </w:r>
          </w:p>
        </w:tc>
        <w:tc>
          <w:tcPr>
            <w:tcW w:w="2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декабрю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20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>19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г., %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потребительских цен</w:t>
            </w:r>
          </w:p>
        </w:tc>
        <w:tc>
          <w:tcPr>
            <w:tcW w:w="2547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100,8</w:t>
            </w:r>
          </w:p>
        </w:tc>
        <w:tc>
          <w:tcPr>
            <w:tcW w:w="2697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105,4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Продовольственные товары</w:t>
            </w:r>
          </w:p>
        </w:tc>
        <w:tc>
          <w:tcPr>
            <w:tcW w:w="254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101,0</w:t>
            </w:r>
          </w:p>
        </w:tc>
        <w:tc>
          <w:tcPr>
            <w:tcW w:w="269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108,2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Непродовольственные товары</w:t>
            </w:r>
          </w:p>
        </w:tc>
        <w:tc>
          <w:tcPr>
            <w:tcW w:w="254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100,7</w:t>
            </w:r>
          </w:p>
        </w:tc>
        <w:tc>
          <w:tcPr>
            <w:tcW w:w="269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104,2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Платные услуги для населения</w:t>
            </w:r>
          </w:p>
        </w:tc>
        <w:tc>
          <w:tcPr>
            <w:tcW w:w="254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100,7</w:t>
            </w:r>
          </w:p>
        </w:tc>
        <w:tc>
          <w:tcPr>
            <w:tcW w:w="269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102,9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предприятий-производителей промышленной продукции</w:t>
            </w:r>
          </w:p>
        </w:tc>
        <w:tc>
          <w:tcPr>
            <w:tcW w:w="2547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104,8</w:t>
            </w:r>
          </w:p>
        </w:tc>
        <w:tc>
          <w:tcPr>
            <w:tcW w:w="2697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117,8</w:t>
            </w:r>
          </w:p>
        </w:tc>
      </w:tr>
      <w:tr w:rsidR="00E42436" w:rsidTr="00E42436">
        <w:trPr>
          <w:cantSplit/>
          <w:trHeight w:val="90"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производителей продукции сельского хозяйства</w:t>
            </w:r>
          </w:p>
        </w:tc>
        <w:tc>
          <w:tcPr>
            <w:tcW w:w="2547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102,2</w:t>
            </w:r>
          </w:p>
        </w:tc>
        <w:tc>
          <w:tcPr>
            <w:tcW w:w="2697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115,2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fff3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54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269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99,5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тарифов на перевозку грузов всеми видами транспорта</w:t>
            </w:r>
          </w:p>
        </w:tc>
        <w:tc>
          <w:tcPr>
            <w:tcW w:w="254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69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  <w:tr w:rsidR="00E42436" w:rsidTr="00E42436">
        <w:trPr>
          <w:cantSplit/>
        </w:trPr>
        <w:tc>
          <w:tcPr>
            <w:tcW w:w="4962" w:type="dxa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почтовые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курьерские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для юридических лиц</w:t>
            </w:r>
          </w:p>
        </w:tc>
        <w:tc>
          <w:tcPr>
            <w:tcW w:w="2547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697" w:type="dxa"/>
            <w:vAlign w:val="bottom"/>
            <w:hideMark/>
          </w:tcPr>
          <w:p w:rsidR="00E42436" w:rsidRDefault="00E42436">
            <w:pPr>
              <w:jc w:val="right"/>
              <w:rPr>
                <w:rFonts w:cs="Arial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103,7</w:t>
            </w:r>
          </w:p>
        </w:tc>
      </w:tr>
      <w:tr w:rsidR="00E42436" w:rsidTr="00E42436">
        <w:trPr>
          <w:cantSplit/>
          <w:trHeight w:val="68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связи для юридических лиц</w:t>
            </w:r>
          </w:p>
        </w:tc>
        <w:tc>
          <w:tcPr>
            <w:tcW w:w="2547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697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99,8</w:t>
            </w:r>
          </w:p>
        </w:tc>
      </w:tr>
    </w:tbl>
    <w:p w:rsidR="00E42436" w:rsidRDefault="00E42436" w:rsidP="00E42436">
      <w:pPr>
        <w:pStyle w:val="23"/>
        <w:spacing w:before="0" w:after="0"/>
        <w:rPr>
          <w:rFonts w:asciiTheme="minorHAnsi" w:hAnsiTheme="minorHAnsi" w:cs="Arial"/>
          <w:kern w:val="2"/>
          <w:szCs w:val="24"/>
          <w:lang w:eastAsia="zh-CN" w:bidi="hi-IN"/>
        </w:rPr>
      </w:pPr>
      <w:r>
        <w:rPr>
          <w:b w:val="0"/>
        </w:rPr>
        <w:br w:type="page"/>
      </w:r>
      <w:r>
        <w:rPr>
          <w:rFonts w:asciiTheme="minorHAnsi" w:hAnsiTheme="minorHAnsi"/>
        </w:rPr>
        <w:lastRenderedPageBreak/>
        <w:t>Кызылординская область</w:t>
      </w:r>
    </w:p>
    <w:p w:rsidR="00E42436" w:rsidRDefault="00E42436" w:rsidP="00E42436">
      <w:pPr>
        <w:pStyle w:val="First"/>
      </w:pPr>
    </w:p>
    <w:tbl>
      <w:tblPr>
        <w:tblW w:w="10206" w:type="dxa"/>
        <w:tblLook w:val="04A0" w:firstRow="1" w:lastRow="0" w:firstColumn="1" w:lastColumn="0" w:noHBand="0" w:noVBand="1"/>
      </w:tblPr>
      <w:tblGrid>
        <w:gridCol w:w="5070"/>
        <w:gridCol w:w="2378"/>
        <w:gridCol w:w="2758"/>
      </w:tblGrid>
      <w:tr w:rsidR="00E42436" w:rsidTr="00E42436">
        <w:trPr>
          <w:trHeight w:val="98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98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3688"/>
              <w:gridCol w:w="1166"/>
            </w:tblGrid>
            <w:tr w:rsidR="00E42436">
              <w:tc>
                <w:tcPr>
                  <w:tcW w:w="3687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Население, человек (на 01.10.2020г.)</w:t>
                  </w:r>
                </w:p>
              </w:tc>
              <w:tc>
                <w:tcPr>
                  <w:tcW w:w="1166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811 192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Родившиеся,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15 869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Умершие,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4 866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Прибыло,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17 958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Выбыло,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21 300</w:t>
                  </w:r>
                </w:p>
              </w:tc>
            </w:tr>
            <w:tr w:rsidR="00E42436">
              <w:trPr>
                <w:trHeight w:val="6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166" w:type="dxa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329 735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66,0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  <w:tc>
                <w:tcPr>
                  <w:tcW w:w="1166" w:type="dxa"/>
                  <w:vAlign w:val="bottom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Заработная плата, тенге (III квартал 2020г.)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vertAlign w:val="superscript"/>
                      <w:lang w:bidi="hi-IN"/>
                    </w:rPr>
                    <w:t>*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168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351</w:t>
                  </w:r>
                </w:p>
              </w:tc>
            </w:tr>
            <w:tr w:rsidR="00E42436">
              <w:tc>
                <w:tcPr>
                  <w:tcW w:w="3687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Величина прожиточного минимума, тенге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br/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(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 2020г.)</w:t>
                  </w:r>
                </w:p>
              </w:tc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Pr="00DF6335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bidi="hi-IN"/>
                    </w:rPr>
                  </w:pPr>
                  <w:r>
                    <w:rPr>
                      <w:rFonts w:ascii="Calibri" w:eastAsia="Calibri" w:hAnsi="Calibri" w:cs="Calibri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33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496</w:t>
                  </w:r>
                </w:p>
              </w:tc>
            </w:tr>
          </w:tbl>
          <w:p w:rsidR="00E42436" w:rsidRPr="00DF6335" w:rsidRDefault="00E42436">
            <w:pPr>
              <w:pStyle w:val="aff3"/>
              <w:rPr>
                <w:rFonts w:asciiTheme="minorHAnsi" w:hAnsiTheme="minorHAnsi"/>
                <w:kern w:val="2"/>
                <w:sz w:val="22"/>
                <w:szCs w:val="22"/>
                <w:lang w:bidi="hi-IN"/>
              </w:rPr>
            </w:pPr>
            <w:r>
              <w:rPr>
                <w:rFonts w:cs="Tahoma"/>
                <w:i/>
                <w:kern w:val="2"/>
                <w:sz w:val="14"/>
                <w:szCs w:val="14"/>
                <w:vertAlign w:val="superscript"/>
                <w:lang w:val="kk-KZ" w:bidi="hi-IN"/>
              </w:rPr>
              <w:t xml:space="preserve">* </w:t>
            </w:r>
            <w:r>
              <w:rPr>
                <w:rFonts w:cs="Tahoma"/>
                <w:i/>
                <w:kern w:val="2"/>
                <w:sz w:val="14"/>
                <w:szCs w:val="14"/>
                <w:lang w:val="kk-KZ" w:bidi="hi-IN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в процентах</w:t>
            </w:r>
          </w:p>
          <w:p w:rsidR="00E42436" w:rsidRDefault="00E42436">
            <w:pPr>
              <w:pStyle w:val="aff3"/>
              <w:jc w:val="center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="Calibri" w:hAnsi="Calibri" w:cs="Calibri"/>
                <w:noProof/>
                <w:kern w:val="2"/>
                <w:sz w:val="22"/>
                <w:szCs w:val="22"/>
              </w:rPr>
              <w:drawing>
                <wp:inline distT="0" distB="0" distL="0" distR="0">
                  <wp:extent cx="2943225" cy="1943100"/>
                  <wp:effectExtent l="0" t="0" r="0" b="0"/>
                  <wp:docPr id="87" name="Диаграмма 8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4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124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1678"/>
              <w:gridCol w:w="1613"/>
              <w:gridCol w:w="1563"/>
            </w:tblGrid>
            <w:tr w:rsidR="00E4243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nil"/>
                  </w:tcBorders>
                  <w:vAlign w:val="center"/>
                </w:tcPr>
                <w:p w:rsidR="00E42436" w:rsidRDefault="00E42436">
                  <w:pPr>
                    <w:pStyle w:val="aa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Pr="00DF6335" w:rsidRDefault="00E42436">
                  <w:pPr>
                    <w:jc w:val="center"/>
                    <w:rPr>
                      <w:rFonts w:asciiTheme="minorHAnsi" w:hAnsiTheme="minorHAnsi" w:cs="Arial"/>
                      <w:kern w:val="2"/>
                      <w:lang w:eastAsia="zh-CN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Январь-октябрь 2020г. к январю-октябрю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Default="00E42436">
                  <w:pPr>
                    <w:pStyle w:val="aa"/>
                    <w:rPr>
                      <w:rFonts w:asciiTheme="minorHAnsi" w:hAnsiTheme="minorHAnsi"/>
                      <w:kern w:val="2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Январь-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2019г. к январю-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октябрю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2018г., в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%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val="kk-KZ"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87,7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90,2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109,7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kern w:val="2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60,8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   199,8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98,0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101,2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cs="Arial"/>
                      <w:kern w:val="2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98,1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102,7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34,0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101,5</w:t>
                  </w:r>
                </w:p>
              </w:tc>
            </w:tr>
            <w:tr w:rsidR="00E42436">
              <w:trPr>
                <w:trHeight w:val="59"/>
              </w:trPr>
              <w:tc>
                <w:tcPr>
                  <w:tcW w:w="1678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115,7</w:t>
                  </w:r>
                </w:p>
              </w:tc>
              <w:tc>
                <w:tcPr>
                  <w:tcW w:w="156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97,6</w:t>
                  </w:r>
                </w:p>
              </w:tc>
            </w:tr>
          </w:tbl>
          <w:p w:rsidR="00E42436" w:rsidRDefault="00E42436">
            <w:pPr>
              <w:pStyle w:val="aff3"/>
              <w:rPr>
                <w:rFonts w:asciiTheme="minorHAnsi" w:hAnsiTheme="minorHAnsi" w:cs="Tahoma"/>
                <w:i/>
                <w:kern w:val="2"/>
                <w:sz w:val="14"/>
                <w:szCs w:val="14"/>
                <w:lang w:val="en-US" w:bidi="hi-IN"/>
              </w:rPr>
            </w:pP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январь-октябрь 2020г., в процентах</w:t>
            </w:r>
          </w:p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noProof/>
                <w:kern w:val="2"/>
              </w:rPr>
              <w:drawing>
                <wp:inline distT="0" distB="0" distL="0" distR="0">
                  <wp:extent cx="2924175" cy="1943100"/>
                  <wp:effectExtent l="0" t="0" r="0" b="0"/>
                  <wp:docPr id="86" name="Диаграмма 8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5"/>
                    </a:graphicData>
                  </a:graphic>
                </wp:inline>
              </w:drawing>
            </w:r>
          </w:p>
          <w:p w:rsidR="00E42436" w:rsidRDefault="00E42436">
            <w:pPr>
              <w:pStyle w:val="aa"/>
              <w:jc w:val="right"/>
              <w:rPr>
                <w:rFonts w:asciiTheme="minorHAnsi" w:hAnsiTheme="minorHAnsi"/>
                <w:kern w:val="2"/>
                <w:lang w:val="en-US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eastAsia="zh-CN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Январь-октябрь 2020г.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В</w:t>
            </w:r>
            <w:r>
              <w:rPr>
                <w:rFonts w:asciiTheme="minorHAnsi" w:hAnsiTheme="minorHAnsi" w:cs="Calibri"/>
                <w:kern w:val="2"/>
                <w:lang w:bidi="hi-IN"/>
              </w:rPr>
              <w:t xml:space="preserve"> % к соответствующему периоду предыдущего года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Забито в хозяйстве или реализовано на убой скота и птицы</w:t>
            </w:r>
          </w:p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(в живом весе), тыс. тонн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30,0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102,6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Надоено молока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коровьего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, тыс. тонн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73,1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102,6</w:t>
            </w:r>
          </w:p>
        </w:tc>
      </w:tr>
      <w:tr w:rsidR="00E42436" w:rsidTr="00E42436">
        <w:trPr>
          <w:cantSplit/>
          <w:trHeight w:val="110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pStyle w:val="ac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Получено яиц куриных, млн. штук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6,3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87,7</w:t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 xml:space="preserve">к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сентябрю 2020г., %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декабрю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20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>19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г., %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потребительских цен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100,6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105,2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100,8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108,1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Непродовольственные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100,7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104,1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Платные услуги для населения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100,3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102,5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94,0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94,8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производителей продукции сельского хозяйства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100,2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102,3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fff3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100,1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99,2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тарифов на перевозку грузов всеми видами транспорта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100,2</w:t>
            </w:r>
          </w:p>
        </w:tc>
      </w:tr>
      <w:tr w:rsidR="00E42436" w:rsidTr="00E42436">
        <w:trPr>
          <w:cantSplit/>
        </w:trPr>
        <w:tc>
          <w:tcPr>
            <w:tcW w:w="4962" w:type="dxa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почтовые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курьерские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для юридических лиц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100,2</w:t>
            </w:r>
          </w:p>
        </w:tc>
      </w:tr>
      <w:tr w:rsidR="00E42436" w:rsidTr="00E42436">
        <w:trPr>
          <w:cantSplit/>
          <w:trHeight w:val="68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связи для юридических лиц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99,8</w:t>
            </w:r>
          </w:p>
        </w:tc>
      </w:tr>
    </w:tbl>
    <w:p w:rsidR="00E42436" w:rsidRDefault="00E42436" w:rsidP="00E42436">
      <w:pPr>
        <w:pStyle w:val="23"/>
        <w:spacing w:before="0" w:after="0"/>
        <w:rPr>
          <w:rFonts w:asciiTheme="minorHAnsi" w:hAnsiTheme="minorHAnsi" w:cs="Arial"/>
          <w:kern w:val="2"/>
          <w:szCs w:val="24"/>
          <w:lang w:eastAsia="zh-CN" w:bidi="hi-IN"/>
        </w:rPr>
      </w:pPr>
      <w:r>
        <w:rPr>
          <w:b w:val="0"/>
        </w:rPr>
        <w:br w:type="page"/>
      </w:r>
      <w:r>
        <w:rPr>
          <w:rFonts w:asciiTheme="minorHAnsi" w:hAnsiTheme="minorHAnsi"/>
        </w:rPr>
        <w:lastRenderedPageBreak/>
        <w:t>Мангистауская область</w:t>
      </w:r>
    </w:p>
    <w:p w:rsidR="00E42436" w:rsidRDefault="00E42436" w:rsidP="00E42436">
      <w:pPr>
        <w:pStyle w:val="First"/>
      </w:pPr>
    </w:p>
    <w:tbl>
      <w:tblPr>
        <w:tblW w:w="10206" w:type="dxa"/>
        <w:tblLook w:val="04A0" w:firstRow="1" w:lastRow="0" w:firstColumn="1" w:lastColumn="0" w:noHBand="0" w:noVBand="1"/>
      </w:tblPr>
      <w:tblGrid>
        <w:gridCol w:w="5070"/>
        <w:gridCol w:w="2378"/>
        <w:gridCol w:w="2758"/>
      </w:tblGrid>
      <w:tr w:rsidR="00E42436" w:rsidTr="00E42436">
        <w:trPr>
          <w:trHeight w:val="98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98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3688"/>
              <w:gridCol w:w="1166"/>
            </w:tblGrid>
            <w:tr w:rsidR="00E42436">
              <w:tc>
                <w:tcPr>
                  <w:tcW w:w="3687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Население, человек (на 01.10.2020г.)</w:t>
                  </w:r>
                </w:p>
              </w:tc>
              <w:tc>
                <w:tcPr>
                  <w:tcW w:w="1166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713 944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Родившиеся,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15 895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Умершие,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3 420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Прибыло,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26 565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Выбыло,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23 892</w:t>
                  </w:r>
                </w:p>
              </w:tc>
            </w:tr>
            <w:tr w:rsidR="00E42436">
              <w:trPr>
                <w:trHeight w:val="6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166" w:type="dxa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304 303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95,0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5,1</w:t>
                  </w: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  <w:tc>
                <w:tcPr>
                  <w:tcW w:w="1166" w:type="dxa"/>
                  <w:vAlign w:val="bottom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Заработная плата, тенге (III квартал 2020г.)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vertAlign w:val="superscript"/>
                      <w:lang w:bidi="hi-IN"/>
                    </w:rPr>
                    <w:t>*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297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820</w:t>
                  </w:r>
                </w:p>
              </w:tc>
            </w:tr>
            <w:tr w:rsidR="00E42436">
              <w:tc>
                <w:tcPr>
                  <w:tcW w:w="3687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Величина прожиточного минимума, тенге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br/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(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 2020г.)</w:t>
                  </w:r>
                </w:p>
              </w:tc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Pr="00DF6335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bidi="hi-IN"/>
                    </w:rPr>
                  </w:pPr>
                  <w:r>
                    <w:rPr>
                      <w:rFonts w:ascii="Calibri" w:eastAsia="Calibri" w:hAnsi="Calibri" w:cs="Calibri"/>
                      <w:sz w:val="16"/>
                      <w:szCs w:val="16"/>
                    </w:rPr>
                    <w:t xml:space="preserve">  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42 784</w:t>
                  </w:r>
                </w:p>
              </w:tc>
            </w:tr>
          </w:tbl>
          <w:p w:rsidR="00E42436" w:rsidRPr="00DF6335" w:rsidRDefault="00E42436">
            <w:pPr>
              <w:pStyle w:val="aff3"/>
              <w:rPr>
                <w:rFonts w:asciiTheme="minorHAnsi" w:hAnsiTheme="minorHAnsi"/>
                <w:kern w:val="2"/>
                <w:sz w:val="22"/>
                <w:szCs w:val="22"/>
                <w:lang w:bidi="hi-IN"/>
              </w:rPr>
            </w:pPr>
            <w:r>
              <w:rPr>
                <w:rFonts w:cs="Tahoma"/>
                <w:i/>
                <w:kern w:val="2"/>
                <w:sz w:val="14"/>
                <w:szCs w:val="14"/>
                <w:vertAlign w:val="superscript"/>
                <w:lang w:val="kk-KZ" w:bidi="hi-IN"/>
              </w:rPr>
              <w:t xml:space="preserve">* </w:t>
            </w:r>
            <w:r>
              <w:rPr>
                <w:rFonts w:cs="Tahoma"/>
                <w:i/>
                <w:kern w:val="2"/>
                <w:sz w:val="14"/>
                <w:szCs w:val="14"/>
                <w:lang w:val="kk-KZ" w:bidi="hi-IN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в процентах</w:t>
            </w:r>
          </w:p>
          <w:p w:rsidR="00E42436" w:rsidRDefault="00E42436">
            <w:pPr>
              <w:pStyle w:val="aff3"/>
              <w:jc w:val="center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="Calibri" w:hAnsi="Calibri" w:cs="Calibri"/>
                <w:noProof/>
                <w:kern w:val="2"/>
                <w:sz w:val="22"/>
                <w:szCs w:val="22"/>
              </w:rPr>
              <w:drawing>
                <wp:inline distT="0" distB="0" distL="0" distR="0">
                  <wp:extent cx="2943225" cy="1943100"/>
                  <wp:effectExtent l="0" t="0" r="0" b="0"/>
                  <wp:docPr id="38" name="Диаграмма 3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6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124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1678"/>
              <w:gridCol w:w="1613"/>
              <w:gridCol w:w="1563"/>
            </w:tblGrid>
            <w:tr w:rsidR="00E4243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nil"/>
                  </w:tcBorders>
                  <w:vAlign w:val="center"/>
                </w:tcPr>
                <w:p w:rsidR="00E42436" w:rsidRDefault="00E42436">
                  <w:pPr>
                    <w:pStyle w:val="aa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Pr="00DF6335" w:rsidRDefault="00E42436">
                  <w:pPr>
                    <w:jc w:val="center"/>
                    <w:rPr>
                      <w:rFonts w:asciiTheme="minorHAnsi" w:hAnsiTheme="minorHAnsi" w:cs="Arial"/>
                      <w:kern w:val="2"/>
                      <w:lang w:eastAsia="zh-CN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Январь-октябрь 2020г. к январю-октябрю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Default="00E42436">
                  <w:pPr>
                    <w:pStyle w:val="aa"/>
                    <w:rPr>
                      <w:rFonts w:asciiTheme="minorHAnsi" w:hAnsiTheme="minorHAnsi"/>
                      <w:kern w:val="2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Январь-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2019г. к январю-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октябрю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2018г., в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%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val="kk-KZ"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92,5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100,2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106,5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kern w:val="2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113,5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   81,7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99,5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100,4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115,6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100,0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28,5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100,5</w:t>
                  </w:r>
                </w:p>
              </w:tc>
            </w:tr>
            <w:tr w:rsidR="00E42436">
              <w:trPr>
                <w:trHeight w:val="59"/>
              </w:trPr>
              <w:tc>
                <w:tcPr>
                  <w:tcW w:w="1678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106,4</w:t>
                  </w:r>
                </w:p>
              </w:tc>
              <w:tc>
                <w:tcPr>
                  <w:tcW w:w="156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88,5</w:t>
                  </w:r>
                </w:p>
              </w:tc>
            </w:tr>
          </w:tbl>
          <w:p w:rsidR="00E42436" w:rsidRDefault="00E42436">
            <w:pPr>
              <w:pStyle w:val="aff3"/>
              <w:rPr>
                <w:rFonts w:asciiTheme="minorHAnsi" w:hAnsiTheme="minorHAnsi" w:cs="Tahoma"/>
                <w:i/>
                <w:kern w:val="2"/>
                <w:sz w:val="14"/>
                <w:szCs w:val="14"/>
                <w:lang w:val="en-US" w:bidi="hi-IN"/>
              </w:rPr>
            </w:pP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январь-октябрь 2020г., в процентах</w:t>
            </w:r>
          </w:p>
          <w:p w:rsidR="00E42436" w:rsidRDefault="00E42436">
            <w:pPr>
              <w:pStyle w:val="aa"/>
              <w:jc w:val="right"/>
              <w:rPr>
                <w:rFonts w:asciiTheme="minorHAnsi" w:hAnsiTheme="minorHAnsi"/>
                <w:b/>
                <w:kern w:val="2"/>
                <w:sz w:val="20"/>
                <w:lang w:val="en-US" w:bidi="hi-IN"/>
              </w:rPr>
            </w:pPr>
            <w:r>
              <w:rPr>
                <w:noProof/>
                <w:kern w:val="2"/>
              </w:rPr>
              <w:drawing>
                <wp:inline distT="0" distB="0" distL="0" distR="0">
                  <wp:extent cx="2924175" cy="1819275"/>
                  <wp:effectExtent l="0" t="0" r="0" b="0"/>
                  <wp:docPr id="36" name="Диаграмма 3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7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eastAsia="zh-CN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Январь-октябрь 2020г.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В</w:t>
            </w:r>
            <w:r>
              <w:rPr>
                <w:rFonts w:asciiTheme="minorHAnsi" w:hAnsiTheme="minorHAnsi" w:cs="Calibri"/>
                <w:kern w:val="2"/>
                <w:lang w:bidi="hi-IN"/>
              </w:rPr>
              <w:t xml:space="preserve"> % к соответствующему периоду предыдущего года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Забито в хозяйстве или реализовано на убой скота и птицы</w:t>
            </w:r>
          </w:p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(в живом весе), тыс. тонн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8,1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103,1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Надоено молока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коровьего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, тыс. тонн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6,2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100,0</w:t>
            </w:r>
          </w:p>
        </w:tc>
      </w:tr>
      <w:tr w:rsidR="00E42436" w:rsidTr="00E42436">
        <w:trPr>
          <w:cantSplit/>
          <w:trHeight w:val="110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pStyle w:val="ac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Получено яиц куриных, млн. штук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1,4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17,4</w:t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 xml:space="preserve">к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сентябрю 2020г., %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декабрю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20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>19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г., %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потребительских цен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100,5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106,2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101,0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108,5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Непродовольственные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100,3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104,9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Платные услуги для населения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100,1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104,3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93,5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109,1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производителей продукции сельского хозяйства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100,0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98,6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fff3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99,1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тарифов на перевозку грузов всеми видами транспорта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100,5</w:t>
            </w:r>
          </w:p>
        </w:tc>
      </w:tr>
      <w:tr w:rsidR="00E42436" w:rsidTr="00E42436">
        <w:trPr>
          <w:cantSplit/>
        </w:trPr>
        <w:tc>
          <w:tcPr>
            <w:tcW w:w="4962" w:type="dxa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почтовые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курьерские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для юридических лиц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100,4</w:t>
            </w:r>
          </w:p>
        </w:tc>
      </w:tr>
      <w:tr w:rsidR="00E42436" w:rsidTr="00E42436">
        <w:trPr>
          <w:cantSplit/>
          <w:trHeight w:val="68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связи для юридических лиц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</w:tbl>
    <w:p w:rsidR="00E42436" w:rsidRDefault="00E42436" w:rsidP="00E42436">
      <w:pPr>
        <w:pStyle w:val="23"/>
        <w:spacing w:before="0" w:after="0"/>
        <w:rPr>
          <w:rFonts w:asciiTheme="minorHAnsi" w:hAnsiTheme="minorHAnsi" w:cs="Arial"/>
          <w:kern w:val="2"/>
          <w:szCs w:val="24"/>
          <w:lang w:eastAsia="zh-CN" w:bidi="hi-IN"/>
        </w:rPr>
      </w:pPr>
      <w:r>
        <w:rPr>
          <w:b w:val="0"/>
        </w:rPr>
        <w:br w:type="page"/>
      </w:r>
      <w:r>
        <w:rPr>
          <w:rFonts w:asciiTheme="minorHAnsi" w:hAnsiTheme="minorHAnsi"/>
        </w:rPr>
        <w:lastRenderedPageBreak/>
        <w:t>Павлодарская область</w:t>
      </w:r>
    </w:p>
    <w:p w:rsidR="00E42436" w:rsidRDefault="00E42436" w:rsidP="00E42436">
      <w:pPr>
        <w:pStyle w:val="First"/>
      </w:pPr>
    </w:p>
    <w:tbl>
      <w:tblPr>
        <w:tblW w:w="1020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53"/>
        <w:gridCol w:w="2251"/>
        <w:gridCol w:w="3001"/>
      </w:tblGrid>
      <w:tr w:rsidR="00E42436" w:rsidTr="00E42436">
        <w:trPr>
          <w:trHeight w:val="98"/>
        </w:trPr>
        <w:tc>
          <w:tcPr>
            <w:tcW w:w="4953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Социальное развитие</w:t>
            </w:r>
          </w:p>
        </w:tc>
        <w:tc>
          <w:tcPr>
            <w:tcW w:w="5252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98"/>
        </w:trPr>
        <w:tc>
          <w:tcPr>
            <w:tcW w:w="4953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3688"/>
              <w:gridCol w:w="1166"/>
            </w:tblGrid>
            <w:tr w:rsidR="00E42436">
              <w:tc>
                <w:tcPr>
                  <w:tcW w:w="3687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Население, человек (на 01.10.2020г.)</w:t>
                  </w:r>
                </w:p>
              </w:tc>
              <w:tc>
                <w:tcPr>
                  <w:tcW w:w="1166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751 212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Родившиеся,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8 896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Умершие,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6 674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Прибыло,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17 514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Выбыло,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20 693</w:t>
                  </w:r>
                </w:p>
              </w:tc>
            </w:tr>
            <w:tr w:rsidR="00E42436">
              <w:trPr>
                <w:trHeight w:val="6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166" w:type="dxa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384 474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84,7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  <w:tc>
                <w:tcPr>
                  <w:tcW w:w="1166" w:type="dxa"/>
                  <w:vAlign w:val="bottom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Заработная плата, тенге (III квартал 2020г.)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vertAlign w:val="superscript"/>
                      <w:lang w:bidi="hi-IN"/>
                    </w:rPr>
                    <w:t>*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183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677</w:t>
                  </w:r>
                </w:p>
              </w:tc>
            </w:tr>
            <w:tr w:rsidR="00E42436">
              <w:tc>
                <w:tcPr>
                  <w:tcW w:w="3687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Величина прожиточного минимума, тенге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br/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(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 2020г.)</w:t>
                  </w:r>
                </w:p>
              </w:tc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Pr="00DF6335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bidi="hi-IN"/>
                    </w:rPr>
                  </w:pPr>
                  <w:r>
                    <w:rPr>
                      <w:rFonts w:ascii="Calibri" w:eastAsia="Calibri" w:hAnsi="Calibri" w:cs="Calibri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>33 389</w:t>
                  </w:r>
                </w:p>
              </w:tc>
            </w:tr>
          </w:tbl>
          <w:p w:rsidR="00E42436" w:rsidRPr="00DF6335" w:rsidRDefault="00E42436">
            <w:pPr>
              <w:pStyle w:val="aff3"/>
              <w:rPr>
                <w:rFonts w:asciiTheme="minorHAnsi" w:hAnsiTheme="minorHAnsi"/>
                <w:kern w:val="2"/>
                <w:sz w:val="22"/>
                <w:szCs w:val="22"/>
                <w:lang w:bidi="hi-IN"/>
              </w:rPr>
            </w:pPr>
            <w:r>
              <w:rPr>
                <w:rFonts w:cs="Tahoma"/>
                <w:i/>
                <w:kern w:val="2"/>
                <w:sz w:val="14"/>
                <w:szCs w:val="14"/>
                <w:vertAlign w:val="superscript"/>
                <w:lang w:val="kk-KZ" w:bidi="hi-IN"/>
              </w:rPr>
              <w:t xml:space="preserve">* </w:t>
            </w:r>
            <w:r>
              <w:rPr>
                <w:rFonts w:cs="Tahoma"/>
                <w:i/>
                <w:kern w:val="2"/>
                <w:sz w:val="14"/>
                <w:szCs w:val="14"/>
                <w:lang w:val="kk-KZ" w:bidi="hi-IN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52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в процентах</w:t>
            </w:r>
          </w:p>
          <w:p w:rsidR="00E42436" w:rsidRDefault="00E42436">
            <w:pPr>
              <w:pStyle w:val="aff3"/>
              <w:jc w:val="center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="Calibri" w:hAnsi="Calibri" w:cs="Calibri"/>
                <w:noProof/>
                <w:kern w:val="2"/>
                <w:sz w:val="22"/>
                <w:szCs w:val="22"/>
              </w:rPr>
              <w:drawing>
                <wp:inline distT="0" distB="0" distL="0" distR="0">
                  <wp:extent cx="2943225" cy="1943100"/>
                  <wp:effectExtent l="0" t="0" r="0" b="0"/>
                  <wp:docPr id="35" name="Диаграмма 3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8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124"/>
        </w:trPr>
        <w:tc>
          <w:tcPr>
            <w:tcW w:w="4953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Реальный сектор экономики</w:t>
            </w:r>
          </w:p>
        </w:tc>
        <w:tc>
          <w:tcPr>
            <w:tcW w:w="5252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53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1678"/>
              <w:gridCol w:w="1613"/>
              <w:gridCol w:w="1563"/>
            </w:tblGrid>
            <w:tr w:rsidR="00E4243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nil"/>
                  </w:tcBorders>
                  <w:vAlign w:val="center"/>
                </w:tcPr>
                <w:p w:rsidR="00E42436" w:rsidRDefault="00E42436">
                  <w:pPr>
                    <w:pStyle w:val="aa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Pr="00DF6335" w:rsidRDefault="00E42436">
                  <w:pPr>
                    <w:jc w:val="center"/>
                    <w:rPr>
                      <w:rFonts w:asciiTheme="minorHAnsi" w:hAnsiTheme="minorHAnsi" w:cs="Arial"/>
                      <w:kern w:val="2"/>
                      <w:lang w:eastAsia="zh-CN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Январь-октябрь 2020г. к январю-октябрю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Default="00E42436">
                  <w:pPr>
                    <w:pStyle w:val="aa"/>
                    <w:rPr>
                      <w:rFonts w:asciiTheme="minorHAnsi" w:hAnsiTheme="minorHAnsi"/>
                      <w:kern w:val="2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Январь-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2019г. к январю-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октябрю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2018г., в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%</w:t>
                  </w:r>
                </w:p>
              </w:tc>
            </w:tr>
            <w:tr w:rsidR="00E42436">
              <w:trPr>
                <w:trHeight w:val="240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val="kk-KZ"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100,4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101,8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105,5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99,7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kern w:val="2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105,8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   103,1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96,0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102,0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82,9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103,6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43,3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100,3</w:t>
                  </w:r>
                </w:p>
              </w:tc>
            </w:tr>
            <w:tr w:rsidR="00E42436">
              <w:trPr>
                <w:trHeight w:val="59"/>
              </w:trPr>
              <w:tc>
                <w:tcPr>
                  <w:tcW w:w="1678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98,5</w:t>
                  </w:r>
                </w:p>
              </w:tc>
              <w:tc>
                <w:tcPr>
                  <w:tcW w:w="156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105,2</w:t>
                  </w:r>
                </w:p>
              </w:tc>
            </w:tr>
          </w:tbl>
          <w:p w:rsidR="00E42436" w:rsidRDefault="00E42436">
            <w:pPr>
              <w:pStyle w:val="aff3"/>
              <w:rPr>
                <w:rFonts w:asciiTheme="minorHAnsi" w:hAnsiTheme="minorHAnsi" w:cs="Tahoma"/>
                <w:i/>
                <w:kern w:val="2"/>
                <w:sz w:val="14"/>
                <w:szCs w:val="14"/>
                <w:lang w:val="en-US" w:bidi="hi-IN"/>
              </w:rPr>
            </w:pPr>
          </w:p>
        </w:tc>
        <w:tc>
          <w:tcPr>
            <w:tcW w:w="5252" w:type="dxa"/>
            <w:gridSpan w:val="2"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январь-октябрь 2020г., в процентах</w:t>
            </w:r>
          </w:p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noProof/>
                <w:kern w:val="2"/>
              </w:rPr>
              <w:drawing>
                <wp:inline distT="0" distB="0" distL="0" distR="0">
                  <wp:extent cx="2924175" cy="1866900"/>
                  <wp:effectExtent l="0" t="0" r="0" b="0"/>
                  <wp:docPr id="27" name="Диаграмма 2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9"/>
                    </a:graphicData>
                  </a:graphic>
                </wp:inline>
              </w:drawing>
            </w:r>
          </w:p>
          <w:p w:rsidR="00E42436" w:rsidRDefault="00E42436">
            <w:pPr>
              <w:pStyle w:val="aa"/>
              <w:jc w:val="right"/>
              <w:rPr>
                <w:rFonts w:asciiTheme="minorHAnsi" w:hAnsiTheme="minorHAnsi"/>
                <w:kern w:val="2"/>
                <w:lang w:val="en-US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53" w:type="dxa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kern w:val="2"/>
                <w:szCs w:val="16"/>
                <w:lang w:bidi="hi-IN"/>
              </w:rPr>
            </w:pPr>
          </w:p>
        </w:tc>
        <w:tc>
          <w:tcPr>
            <w:tcW w:w="5252" w:type="dxa"/>
            <w:gridSpan w:val="2"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 w:cs="Calibri"/>
                <w:kern w:val="2"/>
                <w:lang w:val="en-US" w:eastAsia="zh-CN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53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Сельское хозяйство</w:t>
            </w:r>
          </w:p>
        </w:tc>
        <w:tc>
          <w:tcPr>
            <w:tcW w:w="5252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  <w:trHeight w:val="169"/>
        </w:trPr>
        <w:tc>
          <w:tcPr>
            <w:tcW w:w="4953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eastAsia="zh-CN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Январь-октябрь 2020г.</w:t>
            </w:r>
          </w:p>
        </w:tc>
        <w:tc>
          <w:tcPr>
            <w:tcW w:w="3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В</w:t>
            </w:r>
            <w:r>
              <w:rPr>
                <w:rFonts w:asciiTheme="minorHAnsi" w:hAnsiTheme="minorHAnsi" w:cs="Calibri"/>
                <w:kern w:val="2"/>
                <w:lang w:bidi="hi-IN"/>
              </w:rPr>
              <w:t xml:space="preserve"> % к соответствующему периоду предыдущего года</w:t>
            </w:r>
          </w:p>
        </w:tc>
      </w:tr>
      <w:tr w:rsidR="00E42436" w:rsidTr="00E42436">
        <w:trPr>
          <w:cantSplit/>
        </w:trPr>
        <w:tc>
          <w:tcPr>
            <w:tcW w:w="495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Забито в хозяйстве или реализовано на убой скота и птицы</w:t>
            </w:r>
          </w:p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(в живом весе), тыс. тонн</w:t>
            </w:r>
          </w:p>
        </w:tc>
        <w:tc>
          <w:tcPr>
            <w:tcW w:w="225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75,2</w:t>
            </w:r>
          </w:p>
        </w:tc>
        <w:tc>
          <w:tcPr>
            <w:tcW w:w="30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103,4</w:t>
            </w:r>
          </w:p>
        </w:tc>
      </w:tr>
      <w:tr w:rsidR="00E42436" w:rsidTr="00E42436">
        <w:trPr>
          <w:cantSplit/>
        </w:trPr>
        <w:tc>
          <w:tcPr>
            <w:tcW w:w="4953" w:type="dxa"/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Надоено молока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коровьего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, тыс. тонн</w:t>
            </w:r>
          </w:p>
        </w:tc>
        <w:tc>
          <w:tcPr>
            <w:tcW w:w="225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357,7</w:t>
            </w:r>
          </w:p>
        </w:tc>
        <w:tc>
          <w:tcPr>
            <w:tcW w:w="30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103,2</w:t>
            </w:r>
          </w:p>
        </w:tc>
      </w:tr>
      <w:tr w:rsidR="00E42436" w:rsidTr="00E42436">
        <w:trPr>
          <w:cantSplit/>
          <w:trHeight w:val="110"/>
        </w:trPr>
        <w:tc>
          <w:tcPr>
            <w:tcW w:w="495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Получено яиц куриных, млн. штук</w:t>
            </w:r>
          </w:p>
        </w:tc>
        <w:tc>
          <w:tcPr>
            <w:tcW w:w="225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213,6</w:t>
            </w:r>
          </w:p>
        </w:tc>
        <w:tc>
          <w:tcPr>
            <w:tcW w:w="30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102,4</w:t>
            </w:r>
          </w:p>
        </w:tc>
      </w:tr>
      <w:tr w:rsidR="00E42436" w:rsidTr="00E42436">
        <w:trPr>
          <w:trHeight w:val="63"/>
        </w:trPr>
        <w:tc>
          <w:tcPr>
            <w:tcW w:w="4953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Индекс цен</w:t>
            </w:r>
          </w:p>
        </w:tc>
        <w:tc>
          <w:tcPr>
            <w:tcW w:w="5252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</w:trPr>
        <w:tc>
          <w:tcPr>
            <w:tcW w:w="4953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 xml:space="preserve">к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сентябрю 2020г., %</w:t>
            </w:r>
          </w:p>
        </w:tc>
        <w:tc>
          <w:tcPr>
            <w:tcW w:w="3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декабрю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20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>19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г., %</w:t>
            </w:r>
          </w:p>
        </w:tc>
      </w:tr>
      <w:tr w:rsidR="00E42436" w:rsidTr="00E42436">
        <w:trPr>
          <w:cantSplit/>
          <w:trHeight w:val="20"/>
        </w:trPr>
        <w:tc>
          <w:tcPr>
            <w:tcW w:w="4953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pStyle w:val="ac"/>
              <w:shd w:val="clear" w:color="auto" w:fill="FFFFFF"/>
              <w:rPr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 потребительских цен</w:t>
            </w:r>
          </w:p>
        </w:tc>
        <w:tc>
          <w:tcPr>
            <w:tcW w:w="2251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101,1</w:t>
            </w:r>
          </w:p>
        </w:tc>
        <w:tc>
          <w:tcPr>
            <w:tcW w:w="3001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105,9</w:t>
            </w:r>
          </w:p>
        </w:tc>
      </w:tr>
      <w:tr w:rsidR="00E42436" w:rsidTr="00E42436">
        <w:trPr>
          <w:cantSplit/>
          <w:trHeight w:val="20"/>
        </w:trPr>
        <w:tc>
          <w:tcPr>
            <w:tcW w:w="4953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pStyle w:val="ac"/>
              <w:shd w:val="clear" w:color="auto" w:fill="FFFFFF"/>
              <w:rPr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Продовольственные товары</w:t>
            </w:r>
          </w:p>
        </w:tc>
        <w:tc>
          <w:tcPr>
            <w:tcW w:w="2251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101,4</w:t>
            </w:r>
          </w:p>
        </w:tc>
        <w:tc>
          <w:tcPr>
            <w:tcW w:w="3001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109,2</w:t>
            </w:r>
          </w:p>
        </w:tc>
      </w:tr>
      <w:tr w:rsidR="00E42436" w:rsidTr="00E42436">
        <w:trPr>
          <w:cantSplit/>
          <w:trHeight w:val="20"/>
        </w:trPr>
        <w:tc>
          <w:tcPr>
            <w:tcW w:w="4953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pStyle w:val="ac"/>
              <w:shd w:val="clear" w:color="auto" w:fill="FFFFFF"/>
              <w:rPr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Непродовольственные товары</w:t>
            </w:r>
          </w:p>
        </w:tc>
        <w:tc>
          <w:tcPr>
            <w:tcW w:w="2251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100,4</w:t>
            </w:r>
          </w:p>
        </w:tc>
        <w:tc>
          <w:tcPr>
            <w:tcW w:w="3001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104,1</w:t>
            </w:r>
          </w:p>
        </w:tc>
      </w:tr>
      <w:tr w:rsidR="00E42436" w:rsidTr="00E42436">
        <w:trPr>
          <w:cantSplit/>
          <w:trHeight w:val="20"/>
        </w:trPr>
        <w:tc>
          <w:tcPr>
            <w:tcW w:w="4953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pStyle w:val="ac"/>
              <w:shd w:val="clear" w:color="auto" w:fill="FFFFFF"/>
              <w:rPr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Платные услуги для населения</w:t>
            </w:r>
          </w:p>
        </w:tc>
        <w:tc>
          <w:tcPr>
            <w:tcW w:w="2251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101,2</w:t>
            </w:r>
          </w:p>
        </w:tc>
        <w:tc>
          <w:tcPr>
            <w:tcW w:w="3001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103,3</w:t>
            </w:r>
          </w:p>
        </w:tc>
      </w:tr>
      <w:tr w:rsidR="00E42436" w:rsidTr="00E42436">
        <w:trPr>
          <w:cantSplit/>
          <w:trHeight w:val="20"/>
        </w:trPr>
        <w:tc>
          <w:tcPr>
            <w:tcW w:w="4953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pStyle w:val="ac"/>
              <w:shd w:val="clear" w:color="auto" w:fill="FFFFFF"/>
              <w:rPr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 цен предприятий-производителей промышленной продукции</w:t>
            </w:r>
          </w:p>
        </w:tc>
        <w:tc>
          <w:tcPr>
            <w:tcW w:w="2251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101,2</w:t>
            </w:r>
          </w:p>
        </w:tc>
        <w:tc>
          <w:tcPr>
            <w:tcW w:w="3001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108,2</w:t>
            </w:r>
          </w:p>
        </w:tc>
      </w:tr>
      <w:tr w:rsidR="00E42436" w:rsidTr="00E42436">
        <w:trPr>
          <w:cantSplit/>
          <w:trHeight w:val="20"/>
        </w:trPr>
        <w:tc>
          <w:tcPr>
            <w:tcW w:w="4953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pStyle w:val="ac"/>
              <w:shd w:val="clear" w:color="auto" w:fill="FFFFFF"/>
              <w:rPr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 цен производителей продукции сельского хозяйства</w:t>
            </w:r>
          </w:p>
        </w:tc>
        <w:tc>
          <w:tcPr>
            <w:tcW w:w="2251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104,2</w:t>
            </w:r>
          </w:p>
        </w:tc>
        <w:tc>
          <w:tcPr>
            <w:tcW w:w="3001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112,4</w:t>
            </w:r>
          </w:p>
        </w:tc>
      </w:tr>
      <w:tr w:rsidR="00E42436" w:rsidTr="00E42436">
        <w:trPr>
          <w:cantSplit/>
          <w:trHeight w:val="20"/>
        </w:trPr>
        <w:tc>
          <w:tcPr>
            <w:tcW w:w="4953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pStyle w:val="ac"/>
              <w:shd w:val="clear" w:color="auto" w:fill="FFFFFF"/>
              <w:rPr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 цен в строительстве</w:t>
            </w:r>
          </w:p>
        </w:tc>
        <w:tc>
          <w:tcPr>
            <w:tcW w:w="2251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100,4</w:t>
            </w:r>
          </w:p>
        </w:tc>
        <w:tc>
          <w:tcPr>
            <w:tcW w:w="3001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99,4</w:t>
            </w:r>
          </w:p>
        </w:tc>
      </w:tr>
      <w:tr w:rsidR="00E42436" w:rsidTr="00E42436">
        <w:trPr>
          <w:cantSplit/>
          <w:trHeight w:val="20"/>
        </w:trPr>
        <w:tc>
          <w:tcPr>
            <w:tcW w:w="4953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pStyle w:val="ac"/>
              <w:shd w:val="clear" w:color="auto" w:fill="FFFFFF"/>
              <w:rPr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 тарифов на перевозку грузов всеми видами транспорта</w:t>
            </w:r>
          </w:p>
        </w:tc>
        <w:tc>
          <w:tcPr>
            <w:tcW w:w="2251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100,1</w:t>
            </w:r>
          </w:p>
        </w:tc>
        <w:tc>
          <w:tcPr>
            <w:tcW w:w="3001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111,3</w:t>
            </w:r>
          </w:p>
        </w:tc>
      </w:tr>
      <w:tr w:rsidR="00E42436" w:rsidTr="00E42436">
        <w:trPr>
          <w:cantSplit/>
          <w:trHeight w:val="20"/>
        </w:trPr>
        <w:tc>
          <w:tcPr>
            <w:tcW w:w="4953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pStyle w:val="ac"/>
              <w:shd w:val="clear" w:color="auto" w:fill="FFFFFF"/>
              <w:rPr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 тарифов на услуги почтовые и курьерские для юридических лиц</w:t>
            </w:r>
          </w:p>
        </w:tc>
        <w:tc>
          <w:tcPr>
            <w:tcW w:w="2251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3001" w:type="dxa"/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101,7</w:t>
            </w:r>
          </w:p>
        </w:tc>
      </w:tr>
      <w:tr w:rsidR="00E42436" w:rsidTr="00E42436">
        <w:trPr>
          <w:cantSplit/>
          <w:trHeight w:val="20"/>
        </w:trPr>
        <w:tc>
          <w:tcPr>
            <w:tcW w:w="4953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pStyle w:val="ac"/>
              <w:shd w:val="clear" w:color="auto" w:fill="FFFFFF"/>
              <w:rPr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 тарифов на услуги связи для юридических лиц</w:t>
            </w:r>
          </w:p>
        </w:tc>
        <w:tc>
          <w:tcPr>
            <w:tcW w:w="2251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3001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99,9</w:t>
            </w:r>
          </w:p>
        </w:tc>
      </w:tr>
    </w:tbl>
    <w:p w:rsidR="00E42436" w:rsidRDefault="00E42436" w:rsidP="00E42436">
      <w:pPr>
        <w:pStyle w:val="32"/>
        <w:spacing w:before="0" w:after="0"/>
        <w:rPr>
          <w:rFonts w:asciiTheme="minorHAnsi" w:hAnsiTheme="minorHAnsi" w:cs="Arial"/>
          <w:sz w:val="24"/>
          <w:szCs w:val="24"/>
          <w:lang w:eastAsia="zh-CN"/>
        </w:rPr>
      </w:pPr>
      <w:r>
        <w:rPr>
          <w:b w:val="0"/>
        </w:rPr>
        <w:br w:type="page"/>
      </w:r>
      <w:r>
        <w:rPr>
          <w:rFonts w:asciiTheme="minorHAnsi" w:hAnsiTheme="minorHAnsi"/>
          <w:sz w:val="24"/>
          <w:szCs w:val="24"/>
        </w:rPr>
        <w:lastRenderedPageBreak/>
        <w:t>Северо-Казахстанская область</w:t>
      </w:r>
    </w:p>
    <w:p w:rsidR="00E42436" w:rsidRDefault="00E42436" w:rsidP="00E42436">
      <w:pPr>
        <w:pStyle w:val="First"/>
      </w:pPr>
    </w:p>
    <w:tbl>
      <w:tblPr>
        <w:tblW w:w="10206" w:type="dxa"/>
        <w:tblLook w:val="04A0" w:firstRow="1" w:lastRow="0" w:firstColumn="1" w:lastColumn="0" w:noHBand="0" w:noVBand="1"/>
      </w:tblPr>
      <w:tblGrid>
        <w:gridCol w:w="5070"/>
        <w:gridCol w:w="2371"/>
        <w:gridCol w:w="2765"/>
      </w:tblGrid>
      <w:tr w:rsidR="00E42436" w:rsidTr="00E42436">
        <w:trPr>
          <w:trHeight w:val="98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98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3688"/>
              <w:gridCol w:w="1166"/>
            </w:tblGrid>
            <w:tr w:rsidR="00E42436">
              <w:tc>
                <w:tcPr>
                  <w:tcW w:w="3687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Население, человек (на 01.10.2020г.)</w:t>
                  </w:r>
                </w:p>
              </w:tc>
              <w:tc>
                <w:tcPr>
                  <w:tcW w:w="1166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545 508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Родившиеся,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5 127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Умершие,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5 490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Прибыло,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12 267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Выбыло,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15 151</w:t>
                  </w:r>
                </w:p>
              </w:tc>
            </w:tr>
            <w:tr w:rsidR="00E42436">
              <w:trPr>
                <w:trHeight w:val="6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166" w:type="dxa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290 642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73,9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5,0</w:t>
                  </w: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  <w:tc>
                <w:tcPr>
                  <w:tcW w:w="1166" w:type="dxa"/>
                  <w:vAlign w:val="bottom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Заработная плата, тенге (III квартал 2020г.)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vertAlign w:val="superscript"/>
                      <w:lang w:bidi="hi-IN"/>
                    </w:rPr>
                    <w:t>*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156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341</w:t>
                  </w:r>
                </w:p>
              </w:tc>
            </w:tr>
            <w:tr w:rsidR="00E42436">
              <w:tc>
                <w:tcPr>
                  <w:tcW w:w="3687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Величина прожиточного минимума, тенге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br/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(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 2020г.)</w:t>
                  </w:r>
                </w:p>
              </w:tc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Pr="00DF6335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bidi="hi-IN"/>
                    </w:rPr>
                  </w:pPr>
                  <w:r>
                    <w:rPr>
                      <w:rFonts w:ascii="Calibri" w:eastAsia="Calibri" w:hAnsi="Calibri" w:cs="Calibri"/>
                      <w:sz w:val="16"/>
                      <w:szCs w:val="16"/>
                    </w:rPr>
                    <w:t xml:space="preserve">     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35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018</w:t>
                  </w:r>
                </w:p>
              </w:tc>
            </w:tr>
          </w:tbl>
          <w:p w:rsidR="00E42436" w:rsidRPr="00DF6335" w:rsidRDefault="00E42436">
            <w:pPr>
              <w:pStyle w:val="aff3"/>
              <w:rPr>
                <w:rFonts w:asciiTheme="minorHAnsi" w:hAnsiTheme="minorHAnsi"/>
                <w:kern w:val="2"/>
                <w:sz w:val="22"/>
                <w:szCs w:val="22"/>
                <w:lang w:bidi="hi-IN"/>
              </w:rPr>
            </w:pPr>
            <w:r>
              <w:rPr>
                <w:rFonts w:cs="Tahoma"/>
                <w:i/>
                <w:kern w:val="2"/>
                <w:sz w:val="14"/>
                <w:szCs w:val="14"/>
                <w:vertAlign w:val="superscript"/>
                <w:lang w:val="kk-KZ" w:bidi="hi-IN"/>
              </w:rPr>
              <w:t xml:space="preserve">* </w:t>
            </w:r>
            <w:r>
              <w:rPr>
                <w:rFonts w:cs="Tahoma"/>
                <w:i/>
                <w:kern w:val="2"/>
                <w:sz w:val="14"/>
                <w:szCs w:val="14"/>
                <w:lang w:val="kk-KZ" w:bidi="hi-IN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в процентах</w:t>
            </w:r>
          </w:p>
          <w:p w:rsidR="00E42436" w:rsidRDefault="00672890">
            <w:pPr>
              <w:pStyle w:val="aff3"/>
              <w:jc w:val="center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kern w:val="2"/>
                <w:lang w:val="en-US" w:bidi="hi-IN"/>
              </w:rPr>
              <w:pict>
                <v:shape id="Объект22" o:spid="_x0000_i1027" type="#_x0000_t75" alt="OLE-объект" style="width:230.25pt;height:151.5pt;visibility:visible;mso-wrap-style:square;mso-left-percent:-10001;mso-top-percent:-10001;mso-position-horizontal:absolute;mso-position-horizontal-relative:char;mso-position-vertical:absolute;mso-position-vertical-relative:line;mso-left-percent:-10001;mso-top-percent:-10001"/>
              </w:pict>
            </w:r>
          </w:p>
        </w:tc>
      </w:tr>
      <w:tr w:rsidR="00E42436" w:rsidTr="00E42436">
        <w:trPr>
          <w:trHeight w:val="124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1678"/>
              <w:gridCol w:w="1613"/>
              <w:gridCol w:w="1563"/>
            </w:tblGrid>
            <w:tr w:rsidR="00E4243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nil"/>
                  </w:tcBorders>
                  <w:vAlign w:val="center"/>
                </w:tcPr>
                <w:p w:rsidR="00E42436" w:rsidRDefault="00E42436">
                  <w:pPr>
                    <w:pStyle w:val="aa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Pr="00DF6335" w:rsidRDefault="00E42436">
                  <w:pPr>
                    <w:jc w:val="center"/>
                    <w:rPr>
                      <w:rFonts w:asciiTheme="minorHAnsi" w:hAnsiTheme="minorHAnsi" w:cs="Arial"/>
                      <w:kern w:val="2"/>
                      <w:lang w:eastAsia="zh-CN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Январь-октябрь 2020г. к январю-октябрю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Default="00E42436">
                  <w:pPr>
                    <w:pStyle w:val="aa"/>
                    <w:rPr>
                      <w:rFonts w:asciiTheme="minorHAnsi" w:hAnsiTheme="minorHAnsi"/>
                      <w:kern w:val="2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Январь-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2019г. к январю-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октябрю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2018г., в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%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val="kk-KZ"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105,5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101,1</w:t>
                  </w:r>
                </w:p>
              </w:tc>
            </w:tr>
            <w:tr w:rsidR="00E42436">
              <w:trPr>
                <w:trHeight w:val="249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98,2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kern w:val="2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110,4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   103,9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96,9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102,9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94,6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101,9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31,6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100,1</w:t>
                  </w:r>
                </w:p>
              </w:tc>
            </w:tr>
            <w:tr w:rsidR="00E42436">
              <w:trPr>
                <w:trHeight w:val="59"/>
              </w:trPr>
              <w:tc>
                <w:tcPr>
                  <w:tcW w:w="1678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104,9</w:t>
                  </w:r>
                </w:p>
              </w:tc>
              <w:tc>
                <w:tcPr>
                  <w:tcW w:w="156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103,5</w:t>
                  </w:r>
                </w:p>
              </w:tc>
            </w:tr>
          </w:tbl>
          <w:p w:rsidR="00E42436" w:rsidRDefault="00E42436">
            <w:pPr>
              <w:pStyle w:val="aff3"/>
              <w:rPr>
                <w:rFonts w:asciiTheme="minorHAnsi" w:hAnsiTheme="minorHAnsi" w:cs="Tahoma"/>
                <w:i/>
                <w:kern w:val="2"/>
                <w:sz w:val="14"/>
                <w:szCs w:val="14"/>
                <w:lang w:val="en-US" w:bidi="hi-IN"/>
              </w:rPr>
            </w:pP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январь-октябрь 2020г., в процентах</w:t>
            </w:r>
          </w:p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b/>
                <w:kern w:val="2"/>
                <w:sz w:val="20"/>
                <w:lang w:val="en-US" w:bidi="hi-IN"/>
              </w:rPr>
            </w:pPr>
            <w:r>
              <w:rPr>
                <w:noProof/>
                <w:kern w:val="2"/>
              </w:rPr>
              <w:drawing>
                <wp:inline distT="0" distB="0" distL="0" distR="0">
                  <wp:extent cx="2924175" cy="1943100"/>
                  <wp:effectExtent l="0" t="0" r="0" b="0"/>
                  <wp:docPr id="26" name="Диаграмма 2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0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eastAsia="zh-CN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Январь-октябрь 2020г.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В</w:t>
            </w:r>
            <w:r>
              <w:rPr>
                <w:rFonts w:asciiTheme="minorHAnsi" w:hAnsiTheme="minorHAnsi" w:cs="Calibri"/>
                <w:kern w:val="2"/>
                <w:lang w:bidi="hi-IN"/>
              </w:rPr>
              <w:t xml:space="preserve"> % к соответствующему периоду предыдущего года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Забито в хозяйстве или реализовано на убой скота и птицы</w:t>
            </w:r>
          </w:p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(в живом весе), тыс. тонн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84,6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104,1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Надоено молока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коровьего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, тыс. тонн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539,4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105,4</w:t>
            </w:r>
          </w:p>
        </w:tc>
      </w:tr>
      <w:tr w:rsidR="00E42436" w:rsidTr="00E42436">
        <w:trPr>
          <w:cantSplit/>
          <w:trHeight w:val="110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Получено яиц куриных, млн. штук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524,3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76,3</w:t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 xml:space="preserve">к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сентябрю 2020г., %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декабрю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20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>19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г., %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потребительских цен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100,6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105,4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100,7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108,1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Непродовольственные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100,8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104,1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Платные услуги для населения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100,3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103,1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100,4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107,2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производителей продукции сельского хозяйства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103,7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117,1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fff3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98,9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тарифов на перевозку грузов всеми видами транспорта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100,3</w:t>
            </w:r>
          </w:p>
        </w:tc>
      </w:tr>
      <w:tr w:rsidR="00E42436" w:rsidTr="00E42436">
        <w:trPr>
          <w:cantSplit/>
        </w:trPr>
        <w:tc>
          <w:tcPr>
            <w:tcW w:w="4962" w:type="dxa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почтовые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курьерские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для юридических лиц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100,1</w:t>
            </w:r>
          </w:p>
        </w:tc>
      </w:tr>
      <w:tr w:rsidR="00E42436" w:rsidTr="00E42436">
        <w:trPr>
          <w:cantSplit/>
          <w:trHeight w:val="68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связи для юридических лиц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</w:tbl>
    <w:p w:rsidR="00E42436" w:rsidRDefault="00E42436" w:rsidP="00E42436">
      <w:pPr>
        <w:pStyle w:val="23"/>
        <w:spacing w:before="0" w:after="0"/>
        <w:rPr>
          <w:rFonts w:asciiTheme="minorHAnsi" w:hAnsiTheme="minorHAnsi" w:cs="Arial"/>
          <w:kern w:val="2"/>
          <w:szCs w:val="24"/>
          <w:lang w:eastAsia="zh-CN" w:bidi="hi-IN"/>
        </w:rPr>
      </w:pPr>
      <w:r>
        <w:rPr>
          <w:b w:val="0"/>
        </w:rPr>
        <w:br w:type="page"/>
      </w:r>
      <w:r>
        <w:rPr>
          <w:rFonts w:asciiTheme="minorHAnsi" w:hAnsiTheme="minorHAnsi"/>
        </w:rPr>
        <w:lastRenderedPageBreak/>
        <w:t>Туркестанская область</w:t>
      </w:r>
    </w:p>
    <w:p w:rsidR="00E42436" w:rsidRDefault="00E42436" w:rsidP="00E42436">
      <w:pPr>
        <w:pStyle w:val="First"/>
      </w:pPr>
    </w:p>
    <w:tbl>
      <w:tblPr>
        <w:tblW w:w="10206" w:type="dxa"/>
        <w:tblLook w:val="04A0" w:firstRow="1" w:lastRow="0" w:firstColumn="1" w:lastColumn="0" w:noHBand="0" w:noVBand="1"/>
      </w:tblPr>
      <w:tblGrid>
        <w:gridCol w:w="5070"/>
        <w:gridCol w:w="2371"/>
        <w:gridCol w:w="2765"/>
      </w:tblGrid>
      <w:tr w:rsidR="00E42436" w:rsidTr="00E42436">
        <w:trPr>
          <w:trHeight w:val="98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98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3688"/>
              <w:gridCol w:w="1166"/>
            </w:tblGrid>
            <w:tr w:rsidR="00E42436">
              <w:tc>
                <w:tcPr>
                  <w:tcW w:w="3687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Население, человек (на 01.10.2020г.)</w:t>
                  </w:r>
                </w:p>
              </w:tc>
              <w:tc>
                <w:tcPr>
                  <w:tcW w:w="1166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2 038 016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Родившиеся,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44 170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Умершие,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10 309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Прибыло,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59 519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Выбыло,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71 401</w:t>
                  </w:r>
                </w:p>
              </w:tc>
            </w:tr>
            <w:tr w:rsidR="00E42436">
              <w:trPr>
                <w:trHeight w:val="6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166" w:type="dxa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784 491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53,8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5,2</w:t>
                  </w: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  <w:tc>
                <w:tcPr>
                  <w:tcW w:w="1166" w:type="dxa"/>
                  <w:vAlign w:val="bottom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Заработная плата, тенге (III квартал 2020г.)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vertAlign w:val="superscript"/>
                      <w:lang w:bidi="hi-IN"/>
                    </w:rPr>
                    <w:t>*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148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636</w:t>
                  </w:r>
                </w:p>
              </w:tc>
            </w:tr>
            <w:tr w:rsidR="00E42436">
              <w:tc>
                <w:tcPr>
                  <w:tcW w:w="3687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Величина прожиточного минимума, тенге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br/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(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 2020г.)</w:t>
                  </w:r>
                </w:p>
              </w:tc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Pr="00DF6335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bidi="hi-IN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33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996</w:t>
                  </w:r>
                </w:p>
              </w:tc>
            </w:tr>
          </w:tbl>
          <w:p w:rsidR="00E42436" w:rsidRPr="00DF6335" w:rsidRDefault="00E42436">
            <w:pPr>
              <w:pStyle w:val="aff3"/>
              <w:rPr>
                <w:rFonts w:asciiTheme="minorHAnsi" w:hAnsiTheme="minorHAnsi"/>
                <w:kern w:val="2"/>
                <w:sz w:val="22"/>
                <w:szCs w:val="22"/>
                <w:lang w:bidi="hi-IN"/>
              </w:rPr>
            </w:pPr>
            <w:r>
              <w:rPr>
                <w:rFonts w:cs="Tahoma"/>
                <w:i/>
                <w:kern w:val="2"/>
                <w:sz w:val="14"/>
                <w:szCs w:val="14"/>
                <w:vertAlign w:val="superscript"/>
                <w:lang w:val="kk-KZ" w:bidi="hi-IN"/>
              </w:rPr>
              <w:t xml:space="preserve">* </w:t>
            </w:r>
            <w:r>
              <w:rPr>
                <w:rFonts w:cs="Tahoma"/>
                <w:i/>
                <w:kern w:val="2"/>
                <w:sz w:val="14"/>
                <w:szCs w:val="14"/>
                <w:lang w:val="kk-KZ" w:bidi="hi-IN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в процентах</w:t>
            </w:r>
          </w:p>
          <w:p w:rsidR="00E42436" w:rsidRDefault="00E42436">
            <w:pPr>
              <w:pStyle w:val="aff3"/>
              <w:jc w:val="center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="Calibri" w:hAnsi="Calibri" w:cs="Calibri"/>
                <w:noProof/>
                <w:kern w:val="2"/>
                <w:sz w:val="22"/>
                <w:szCs w:val="22"/>
              </w:rPr>
              <w:drawing>
                <wp:inline distT="0" distB="0" distL="0" distR="0">
                  <wp:extent cx="2924175" cy="1943100"/>
                  <wp:effectExtent l="0" t="0" r="0" b="0"/>
                  <wp:docPr id="25" name="Диаграмма 2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1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124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1678"/>
              <w:gridCol w:w="1613"/>
              <w:gridCol w:w="1563"/>
            </w:tblGrid>
            <w:tr w:rsidR="00E4243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nil"/>
                  </w:tcBorders>
                  <w:vAlign w:val="center"/>
                </w:tcPr>
                <w:p w:rsidR="00E42436" w:rsidRDefault="00E42436">
                  <w:pPr>
                    <w:pStyle w:val="aa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Pr="00DF6335" w:rsidRDefault="00E42436">
                  <w:pPr>
                    <w:jc w:val="center"/>
                    <w:rPr>
                      <w:rFonts w:asciiTheme="minorHAnsi" w:hAnsiTheme="minorHAnsi" w:cs="Arial"/>
                      <w:kern w:val="2"/>
                      <w:lang w:eastAsia="zh-CN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Январь-октябрь 2020г. к январю-октябрю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Default="00E42436">
                  <w:pPr>
                    <w:pStyle w:val="aa"/>
                    <w:rPr>
                      <w:rFonts w:asciiTheme="minorHAnsi" w:hAnsiTheme="minorHAnsi"/>
                      <w:kern w:val="2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Январь-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2019г. к январю-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октябрю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2018г., в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%</w:t>
                  </w:r>
                </w:p>
              </w:tc>
            </w:tr>
            <w:tr w:rsidR="00E42436">
              <w:trPr>
                <w:trHeight w:val="233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val="kk-KZ"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99,7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106,0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101,8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105,0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kern w:val="2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178,3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   111,4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96,6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104,3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117,7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103,9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44,8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108,7</w:t>
                  </w:r>
                </w:p>
              </w:tc>
            </w:tr>
            <w:tr w:rsidR="00E42436">
              <w:trPr>
                <w:trHeight w:val="59"/>
              </w:trPr>
              <w:tc>
                <w:tcPr>
                  <w:tcW w:w="1678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102,3</w:t>
                  </w:r>
                </w:p>
              </w:tc>
              <w:tc>
                <w:tcPr>
                  <w:tcW w:w="156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109,9</w:t>
                  </w:r>
                </w:p>
              </w:tc>
            </w:tr>
          </w:tbl>
          <w:p w:rsidR="00E42436" w:rsidRDefault="00E42436">
            <w:pPr>
              <w:pStyle w:val="aff3"/>
              <w:rPr>
                <w:rFonts w:asciiTheme="minorHAnsi" w:hAnsiTheme="minorHAnsi" w:cs="Tahoma"/>
                <w:i/>
                <w:kern w:val="2"/>
                <w:sz w:val="14"/>
                <w:szCs w:val="14"/>
                <w:lang w:val="en-US" w:bidi="hi-IN"/>
              </w:rPr>
            </w:pP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январь-октябрь 2020г., в процентах</w:t>
            </w:r>
          </w:p>
          <w:p w:rsidR="00E42436" w:rsidRDefault="00672890">
            <w:pPr>
              <w:pStyle w:val="a9"/>
              <w:spacing w:before="0" w:after="0"/>
              <w:rPr>
                <w:rFonts w:asciiTheme="minorHAnsi" w:hAnsiTheme="minorHAnsi"/>
                <w:b/>
                <w:kern w:val="2"/>
                <w:sz w:val="20"/>
                <w:lang w:val="en-US" w:bidi="hi-IN"/>
              </w:rPr>
            </w:pPr>
            <w:r>
              <w:rPr>
                <w:kern w:val="2"/>
                <w:lang w:val="en-US" w:bidi="hi-IN"/>
              </w:rPr>
              <w:pict>
                <v:shape id="Объект25" o:spid="_x0000_i1028" type="#_x0000_t75" alt="OLE-объект" style="width:230.25pt;height:2in;visibility:visible;mso-wrap-style:square;mso-left-percent:-10001;mso-top-percent:-10001;mso-position-horizontal:absolute;mso-position-horizontal-relative:char;mso-position-vertical:absolute;mso-position-vertical-relative:line;mso-left-percent:-10001;mso-top-percent:-10001"/>
              </w:pict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eastAsia="zh-CN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Январь-октябрь 2020г.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В</w:t>
            </w:r>
            <w:r>
              <w:rPr>
                <w:rFonts w:asciiTheme="minorHAnsi" w:hAnsiTheme="minorHAnsi" w:cs="Calibri"/>
                <w:kern w:val="2"/>
                <w:lang w:bidi="hi-IN"/>
              </w:rPr>
              <w:t xml:space="preserve"> % к соответствующему периоду предыдущего года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Забито в хозяйстве или реализовано на убой скота и птицы</w:t>
            </w:r>
          </w:p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(в живом весе), тыс. тонн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182,7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102,1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Надоено молока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коровьего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, тыс. тонн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652,5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104,3</w:t>
            </w:r>
          </w:p>
        </w:tc>
      </w:tr>
      <w:tr w:rsidR="00E42436" w:rsidTr="00E42436">
        <w:trPr>
          <w:cantSplit/>
          <w:trHeight w:val="110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c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Получено яиц куриных, млн. штук 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185,2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115,9</w:t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 xml:space="preserve">к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сентябрю 2020г., %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декабрю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20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>19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г., %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потребительских цен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100,6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106,0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100,6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107,8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Непродовольственные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100,7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103,7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Платные услуги для населения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100,3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105,8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100,3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104,8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производителей продукции сельского хозяйства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100,5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106,5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fff3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100,3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99,0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тарифов на перевозку грузов всеми видами транспорта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98,8</w:t>
            </w:r>
          </w:p>
        </w:tc>
      </w:tr>
      <w:tr w:rsidR="00E42436" w:rsidTr="00E42436">
        <w:trPr>
          <w:cantSplit/>
        </w:trPr>
        <w:tc>
          <w:tcPr>
            <w:tcW w:w="4962" w:type="dxa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почтовые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курьерские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для юридических лиц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100,2</w:t>
            </w:r>
          </w:p>
        </w:tc>
      </w:tr>
      <w:tr w:rsidR="00E42436" w:rsidTr="00E42436">
        <w:trPr>
          <w:cantSplit/>
          <w:trHeight w:val="68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связи для юридических лиц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</w:tbl>
    <w:p w:rsidR="00E42436" w:rsidRDefault="00E42436" w:rsidP="00E42436">
      <w:pPr>
        <w:pStyle w:val="23"/>
        <w:spacing w:before="0" w:after="0"/>
        <w:rPr>
          <w:rFonts w:asciiTheme="minorHAnsi" w:hAnsiTheme="minorHAnsi" w:cs="Arial"/>
          <w:kern w:val="2"/>
          <w:szCs w:val="24"/>
          <w:lang w:eastAsia="zh-CN" w:bidi="hi-IN"/>
        </w:rPr>
      </w:pPr>
      <w:r>
        <w:rPr>
          <w:b w:val="0"/>
        </w:rPr>
        <w:br w:type="page"/>
      </w:r>
      <w:r>
        <w:rPr>
          <w:rFonts w:asciiTheme="minorHAnsi" w:hAnsiTheme="minorHAnsi"/>
        </w:rPr>
        <w:lastRenderedPageBreak/>
        <w:t>Восточно-Казахстанская область</w:t>
      </w:r>
    </w:p>
    <w:p w:rsidR="00E42436" w:rsidRDefault="00E42436" w:rsidP="00E42436">
      <w:pPr>
        <w:pStyle w:val="First"/>
      </w:pPr>
    </w:p>
    <w:tbl>
      <w:tblPr>
        <w:tblW w:w="10206" w:type="dxa"/>
        <w:tblLook w:val="04A0" w:firstRow="1" w:lastRow="0" w:firstColumn="1" w:lastColumn="0" w:noHBand="0" w:noVBand="1"/>
      </w:tblPr>
      <w:tblGrid>
        <w:gridCol w:w="5070"/>
        <w:gridCol w:w="2357"/>
        <w:gridCol w:w="2779"/>
      </w:tblGrid>
      <w:tr w:rsidR="00E42436" w:rsidTr="00E42436">
        <w:trPr>
          <w:trHeight w:val="98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98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3688"/>
              <w:gridCol w:w="1166"/>
            </w:tblGrid>
            <w:tr w:rsidR="00E42436">
              <w:tc>
                <w:tcPr>
                  <w:tcW w:w="3687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Население, человек (на 01.10.2020г.)</w:t>
                  </w:r>
                </w:p>
              </w:tc>
              <w:tc>
                <w:tcPr>
                  <w:tcW w:w="1166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1 365 909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Родившиеся,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16 715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Умершие,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11 878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Прибыло,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26 360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Выбыло,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34 885</w:t>
                  </w:r>
                </w:p>
              </w:tc>
            </w:tr>
            <w:tr w:rsidR="00E42436">
              <w:trPr>
                <w:trHeight w:val="6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166" w:type="dxa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667 538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71,3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4,9</w:t>
                  </w: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  <w:tc>
                <w:tcPr>
                  <w:tcW w:w="1166" w:type="dxa"/>
                  <w:vAlign w:val="bottom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Заработная плата, тенге (III квартал 2020г.)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vertAlign w:val="superscript"/>
                      <w:lang w:bidi="hi-IN"/>
                    </w:rPr>
                    <w:t>*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180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753</w:t>
                  </w:r>
                </w:p>
              </w:tc>
            </w:tr>
            <w:tr w:rsidR="00E42436">
              <w:tc>
                <w:tcPr>
                  <w:tcW w:w="3687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Величина прожиточного минимума, тенге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br/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(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 2020г.)</w:t>
                  </w:r>
                </w:p>
              </w:tc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Pr="00DF6335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bidi="hi-IN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37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294</w:t>
                  </w:r>
                </w:p>
              </w:tc>
            </w:tr>
          </w:tbl>
          <w:p w:rsidR="00E42436" w:rsidRPr="00DF6335" w:rsidRDefault="00E42436">
            <w:pPr>
              <w:pStyle w:val="aff3"/>
              <w:rPr>
                <w:rFonts w:asciiTheme="minorHAnsi" w:hAnsiTheme="minorHAnsi"/>
                <w:kern w:val="2"/>
                <w:sz w:val="22"/>
                <w:szCs w:val="22"/>
                <w:lang w:bidi="hi-IN"/>
              </w:rPr>
            </w:pPr>
            <w:r>
              <w:rPr>
                <w:rFonts w:cs="Tahoma"/>
                <w:i/>
                <w:kern w:val="2"/>
                <w:sz w:val="14"/>
                <w:szCs w:val="14"/>
                <w:vertAlign w:val="superscript"/>
                <w:lang w:val="kk-KZ" w:bidi="hi-IN"/>
              </w:rPr>
              <w:t xml:space="preserve">* </w:t>
            </w:r>
            <w:r>
              <w:rPr>
                <w:rFonts w:cs="Tahoma"/>
                <w:i/>
                <w:kern w:val="2"/>
                <w:sz w:val="14"/>
                <w:szCs w:val="14"/>
                <w:lang w:val="kk-KZ" w:bidi="hi-IN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в процентах</w:t>
            </w:r>
          </w:p>
          <w:p w:rsidR="00E42436" w:rsidRDefault="00E42436">
            <w:pPr>
              <w:pStyle w:val="aff3"/>
              <w:jc w:val="center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noProof/>
                <w:kern w:val="2"/>
              </w:rPr>
              <w:drawing>
                <wp:inline distT="0" distB="0" distL="0" distR="0">
                  <wp:extent cx="2838450" cy="1876425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124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2096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1678"/>
              <w:gridCol w:w="1613"/>
              <w:gridCol w:w="1563"/>
            </w:tblGrid>
            <w:tr w:rsidR="00E4243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nil"/>
                  </w:tcBorders>
                  <w:vAlign w:val="center"/>
                </w:tcPr>
                <w:p w:rsidR="00E42436" w:rsidRDefault="00E42436">
                  <w:pPr>
                    <w:pStyle w:val="aa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Pr="00DF6335" w:rsidRDefault="00E42436">
                  <w:pPr>
                    <w:jc w:val="center"/>
                    <w:rPr>
                      <w:rFonts w:asciiTheme="minorHAnsi" w:hAnsiTheme="minorHAnsi" w:cs="Arial"/>
                      <w:kern w:val="2"/>
                      <w:lang w:eastAsia="zh-CN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Январь-октябрь 2020г. к январю-октябрю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Default="00E42436">
                  <w:pPr>
                    <w:pStyle w:val="aa"/>
                    <w:rPr>
                      <w:rFonts w:asciiTheme="minorHAnsi" w:hAnsiTheme="minorHAnsi"/>
                      <w:kern w:val="2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Январь-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2019г. к январю-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октябрю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2018г., в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%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val="kk-KZ"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97,3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110,3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100,3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cs="Arial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102,6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kern w:val="2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125,4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   123,8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95,0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102,2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97,2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100,2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41,1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105,9</w:t>
                  </w:r>
                </w:p>
              </w:tc>
            </w:tr>
            <w:tr w:rsidR="00E42436">
              <w:trPr>
                <w:trHeight w:val="72"/>
              </w:trPr>
              <w:tc>
                <w:tcPr>
                  <w:tcW w:w="1678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104,7</w:t>
                  </w:r>
                </w:p>
              </w:tc>
              <w:tc>
                <w:tcPr>
                  <w:tcW w:w="156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105,0</w:t>
                  </w:r>
                </w:p>
              </w:tc>
            </w:tr>
          </w:tbl>
          <w:p w:rsidR="00E42436" w:rsidRDefault="00E42436">
            <w:pPr>
              <w:pStyle w:val="aff3"/>
              <w:rPr>
                <w:rFonts w:asciiTheme="minorHAnsi" w:hAnsiTheme="minorHAnsi" w:cs="Tahoma"/>
                <w:i/>
                <w:kern w:val="2"/>
                <w:sz w:val="14"/>
                <w:szCs w:val="14"/>
                <w:lang w:val="en-US" w:bidi="hi-IN"/>
              </w:rPr>
            </w:pP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январь-октябрь 2020г., в процентах</w:t>
            </w:r>
          </w:p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noProof/>
                <w:kern w:val="2"/>
              </w:rPr>
              <w:drawing>
                <wp:inline distT="0" distB="0" distL="0" distR="0">
                  <wp:extent cx="2924175" cy="1847850"/>
                  <wp:effectExtent l="0" t="0" r="0" b="0"/>
                  <wp:docPr id="8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3"/>
                    </a:graphicData>
                  </a:graphic>
                </wp:inline>
              </w:drawing>
            </w:r>
          </w:p>
          <w:p w:rsidR="00E42436" w:rsidRDefault="00E42436">
            <w:pPr>
              <w:pStyle w:val="aa"/>
              <w:jc w:val="right"/>
              <w:rPr>
                <w:rFonts w:asciiTheme="minorHAnsi" w:hAnsiTheme="minorHAnsi"/>
                <w:kern w:val="2"/>
                <w:lang w:val="en-US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eastAsia="zh-CN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Январь-октябрь 2020г.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В</w:t>
            </w:r>
            <w:r>
              <w:rPr>
                <w:rFonts w:asciiTheme="minorHAnsi" w:hAnsiTheme="minorHAnsi" w:cs="Calibri"/>
                <w:kern w:val="2"/>
                <w:lang w:bidi="hi-IN"/>
              </w:rPr>
              <w:t xml:space="preserve"> % к соответствующему периоду предыдущего года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Забито в хозяйстве или реализовано на убой скота и птицы</w:t>
            </w:r>
          </w:p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(в живом весе), тыс. тонн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212,4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102,5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Надоено молока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коровьего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, тыс. тонн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860,4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103,3</w:t>
            </w:r>
          </w:p>
        </w:tc>
      </w:tr>
      <w:tr w:rsidR="00E42436" w:rsidTr="00E42436">
        <w:trPr>
          <w:cantSplit/>
          <w:trHeight w:val="110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Получено яиц куриных, млн. штук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134,1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101,7</w:t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 xml:space="preserve">к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сентябрю 2020г., %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декабрю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20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>19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г., %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потребительских цен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100,8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105,7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101,0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108,1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Непродовольственные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100,8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105,2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Платные услуги для населения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100,4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102,9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100,8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120,7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производителей продукции сельского хозяйства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102,8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107,6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fff3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99,8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тарифов на перевозку грузов всеми видами транспорта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100,7</w:t>
            </w:r>
          </w:p>
        </w:tc>
      </w:tr>
      <w:tr w:rsidR="00E42436" w:rsidTr="00E42436">
        <w:trPr>
          <w:cantSplit/>
        </w:trPr>
        <w:tc>
          <w:tcPr>
            <w:tcW w:w="4962" w:type="dxa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почтовые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курьерские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для юридических лиц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100,7</w:t>
            </w:r>
          </w:p>
        </w:tc>
      </w:tr>
      <w:tr w:rsidR="00E42436" w:rsidTr="00E42436">
        <w:trPr>
          <w:cantSplit/>
          <w:trHeight w:val="68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связи для юридических лиц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94,7</w:t>
            </w:r>
          </w:p>
        </w:tc>
      </w:tr>
    </w:tbl>
    <w:p w:rsidR="00E42436" w:rsidRDefault="00E42436" w:rsidP="00E42436">
      <w:pPr>
        <w:pStyle w:val="23"/>
        <w:tabs>
          <w:tab w:val="left" w:pos="4962"/>
        </w:tabs>
        <w:spacing w:before="0" w:after="0"/>
        <w:rPr>
          <w:rFonts w:asciiTheme="minorHAnsi" w:hAnsiTheme="minorHAnsi" w:cs="Calibri"/>
          <w:kern w:val="2"/>
          <w:szCs w:val="24"/>
          <w:lang w:eastAsia="zh-CN" w:bidi="hi-IN"/>
        </w:rPr>
      </w:pPr>
      <w:r>
        <w:rPr>
          <w:b w:val="0"/>
        </w:rPr>
        <w:br w:type="page"/>
      </w:r>
      <w:r>
        <w:rPr>
          <w:rFonts w:asciiTheme="minorHAnsi" w:hAnsiTheme="minorHAnsi" w:cs="Calibri"/>
        </w:rPr>
        <w:lastRenderedPageBreak/>
        <w:t>г. Нур-Султан</w:t>
      </w:r>
    </w:p>
    <w:p w:rsidR="00E42436" w:rsidRDefault="00E42436" w:rsidP="00E42436">
      <w:pPr>
        <w:pStyle w:val="First"/>
        <w:rPr>
          <w:rFonts w:asciiTheme="minorHAnsi" w:hAnsiTheme="minorHAnsi"/>
        </w:rPr>
      </w:pPr>
    </w:p>
    <w:tbl>
      <w:tblPr>
        <w:tblW w:w="10206" w:type="dxa"/>
        <w:tblLook w:val="04A0" w:firstRow="1" w:lastRow="0" w:firstColumn="1" w:lastColumn="0" w:noHBand="0" w:noVBand="1"/>
      </w:tblPr>
      <w:tblGrid>
        <w:gridCol w:w="5070"/>
        <w:gridCol w:w="2393"/>
        <w:gridCol w:w="2743"/>
      </w:tblGrid>
      <w:tr w:rsidR="00E42436" w:rsidTr="00E42436">
        <w:trPr>
          <w:trHeight w:val="98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98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3688"/>
              <w:gridCol w:w="1166"/>
            </w:tblGrid>
            <w:tr w:rsidR="00E42436">
              <w:tc>
                <w:tcPr>
                  <w:tcW w:w="3687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Население, человек (на 01.10.2020г.)</w:t>
                  </w:r>
                </w:p>
              </w:tc>
              <w:tc>
                <w:tcPr>
                  <w:tcW w:w="1166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1 171 302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Родившиеся,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22 312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Умершие,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4 916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Прибыло,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81 870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Выбыло,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64 120</w:t>
                  </w:r>
                </w:p>
              </w:tc>
            </w:tr>
            <w:tr w:rsidR="00E42436">
              <w:trPr>
                <w:trHeight w:val="6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166" w:type="dxa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563 466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88,3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4,7</w:t>
                  </w: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  <w:tc>
                <w:tcPr>
                  <w:tcW w:w="1166" w:type="dxa"/>
                  <w:vAlign w:val="bottom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Заработная плата, тенге (III квартал 2020г.)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vertAlign w:val="superscript"/>
                      <w:lang w:bidi="hi-IN"/>
                    </w:rPr>
                    <w:t>*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289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820</w:t>
                  </w:r>
                </w:p>
              </w:tc>
            </w:tr>
            <w:tr w:rsidR="00E42436">
              <w:tc>
                <w:tcPr>
                  <w:tcW w:w="3687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Величина прожиточного минимума, тенге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br/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(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 2020г.)</w:t>
                  </w:r>
                </w:p>
              </w:tc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Pr="00DF6335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bidi="hi-IN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41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651</w:t>
                  </w:r>
                </w:p>
              </w:tc>
            </w:tr>
          </w:tbl>
          <w:p w:rsidR="00E42436" w:rsidRPr="00DF6335" w:rsidRDefault="00E42436">
            <w:pPr>
              <w:pStyle w:val="aff3"/>
              <w:rPr>
                <w:rFonts w:asciiTheme="minorHAnsi" w:hAnsiTheme="minorHAnsi"/>
                <w:kern w:val="2"/>
                <w:sz w:val="22"/>
                <w:szCs w:val="22"/>
                <w:lang w:bidi="hi-IN"/>
              </w:rPr>
            </w:pPr>
            <w:r>
              <w:rPr>
                <w:rFonts w:cs="Tahoma"/>
                <w:i/>
                <w:kern w:val="2"/>
                <w:sz w:val="14"/>
                <w:szCs w:val="14"/>
                <w:vertAlign w:val="superscript"/>
                <w:lang w:val="kk-KZ" w:bidi="hi-IN"/>
              </w:rPr>
              <w:t xml:space="preserve">* </w:t>
            </w:r>
            <w:r>
              <w:rPr>
                <w:rFonts w:cs="Tahoma"/>
                <w:i/>
                <w:kern w:val="2"/>
                <w:sz w:val="14"/>
                <w:szCs w:val="14"/>
                <w:lang w:val="kk-KZ" w:bidi="hi-IN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в процентах</w:t>
            </w:r>
          </w:p>
          <w:p w:rsidR="00E42436" w:rsidRDefault="00E42436">
            <w:pPr>
              <w:pStyle w:val="aff3"/>
              <w:jc w:val="center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="Calibri" w:hAnsi="Calibri" w:cs="Calibri"/>
                <w:noProof/>
                <w:kern w:val="2"/>
                <w:sz w:val="22"/>
                <w:szCs w:val="22"/>
              </w:rPr>
              <w:drawing>
                <wp:inline distT="0" distB="0" distL="0" distR="0">
                  <wp:extent cx="2943225" cy="1924050"/>
                  <wp:effectExtent l="0" t="0" r="0" b="0"/>
                  <wp:docPr id="29" name="Диаграмма 2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4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124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1678"/>
              <w:gridCol w:w="1613"/>
              <w:gridCol w:w="1563"/>
            </w:tblGrid>
            <w:tr w:rsidR="00E4243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nil"/>
                  </w:tcBorders>
                  <w:vAlign w:val="center"/>
                </w:tcPr>
                <w:p w:rsidR="00E42436" w:rsidRDefault="00E42436">
                  <w:pPr>
                    <w:pStyle w:val="aa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Pr="00DF6335" w:rsidRDefault="00E42436">
                  <w:pPr>
                    <w:jc w:val="center"/>
                    <w:rPr>
                      <w:rFonts w:asciiTheme="minorHAnsi" w:hAnsiTheme="minorHAnsi" w:cs="Arial"/>
                      <w:kern w:val="2"/>
                      <w:lang w:eastAsia="zh-CN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Январь-октябрь 2020г. к январю-октябрю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Default="00E42436">
                  <w:pPr>
                    <w:pStyle w:val="aa"/>
                    <w:rPr>
                      <w:rFonts w:asciiTheme="minorHAnsi" w:hAnsiTheme="minorHAnsi"/>
                      <w:kern w:val="2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Январь-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2019г. к январю-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октябрю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2018г., в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%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val="kk-KZ"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103,6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111,6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99,0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kern w:val="2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102,8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   96,6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88,3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104,6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100,9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35,7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110,5</w:t>
                  </w:r>
                </w:p>
              </w:tc>
            </w:tr>
            <w:tr w:rsidR="00E42436">
              <w:trPr>
                <w:trHeight w:val="59"/>
              </w:trPr>
              <w:tc>
                <w:tcPr>
                  <w:tcW w:w="1678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114,8</w:t>
                  </w:r>
                </w:p>
              </w:tc>
              <w:tc>
                <w:tcPr>
                  <w:tcW w:w="156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110,0</w:t>
                  </w:r>
                </w:p>
              </w:tc>
            </w:tr>
          </w:tbl>
          <w:p w:rsidR="00E42436" w:rsidRDefault="00E42436">
            <w:pPr>
              <w:pStyle w:val="aff3"/>
              <w:rPr>
                <w:rFonts w:asciiTheme="minorHAnsi" w:hAnsiTheme="minorHAnsi" w:cs="Tahoma"/>
                <w:i/>
                <w:kern w:val="2"/>
                <w:sz w:val="14"/>
                <w:szCs w:val="14"/>
                <w:lang w:val="en-US" w:bidi="hi-IN"/>
              </w:rPr>
            </w:pP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январь-октябрь 2020г., в процентах</w:t>
            </w:r>
          </w:p>
          <w:p w:rsidR="00E42436" w:rsidRDefault="00E42436">
            <w:pPr>
              <w:pStyle w:val="ac"/>
              <w:jc w:val="right"/>
              <w:rPr>
                <w:rFonts w:asciiTheme="minorHAnsi" w:hAnsiTheme="minorHAnsi"/>
                <w:kern w:val="2"/>
                <w:lang w:val="en-US" w:bidi="hi-IN"/>
              </w:rPr>
            </w:pPr>
          </w:p>
          <w:p w:rsidR="00E42436" w:rsidRDefault="00E42436">
            <w:pPr>
              <w:pStyle w:val="ac"/>
              <w:jc w:val="right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noProof/>
                <w:kern w:val="2"/>
              </w:rPr>
              <w:drawing>
                <wp:inline distT="0" distB="0" distL="0" distR="0">
                  <wp:extent cx="3009900" cy="1619250"/>
                  <wp:effectExtent l="0" t="0" r="0" b="0"/>
                  <wp:docPr id="30" name="Диаграмма 3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5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eastAsia="zh-CN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Январь-октябрь 2020г.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В</w:t>
            </w:r>
            <w:r>
              <w:rPr>
                <w:rFonts w:asciiTheme="minorHAnsi" w:hAnsiTheme="minorHAnsi" w:cs="Calibri"/>
                <w:kern w:val="2"/>
                <w:lang w:bidi="hi-IN"/>
              </w:rPr>
              <w:t xml:space="preserve"> % к соответствующему периоду предыдущего года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Забито в хозяйстве или реализовано на убой скота и птицы</w:t>
            </w:r>
          </w:p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(в живом весе), тонн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0,1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76,8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Надоено молока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коровьего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, тонн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0,2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92,8</w:t>
            </w:r>
          </w:p>
        </w:tc>
      </w:tr>
      <w:tr w:rsidR="00E42436" w:rsidTr="00E42436">
        <w:trPr>
          <w:cantSplit/>
          <w:trHeight w:val="110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Получено яиц куриных, тыс. штук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cs="Arial"/>
                <w:kern w:val="2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1,7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35,4</w:t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 xml:space="preserve">к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сентябрю 2020г., %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декабрю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20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>19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г., %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потребительских цен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100,6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105,9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101,3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108,5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Непродовольственные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100,4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104,7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Платные услуги для населения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103,6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100,3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102,7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производителей продукции сельского хозяйства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-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-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fff3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100,2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99,1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тарифов на перевозку грузов всеми видами транспорта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99,1</w:t>
            </w:r>
          </w:p>
        </w:tc>
      </w:tr>
      <w:tr w:rsidR="00E42436" w:rsidTr="00E42436">
        <w:trPr>
          <w:cantSplit/>
        </w:trPr>
        <w:tc>
          <w:tcPr>
            <w:tcW w:w="4962" w:type="dxa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почтовые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курьерские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для юридических лиц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102,7</w:t>
            </w:r>
          </w:p>
        </w:tc>
      </w:tr>
      <w:tr w:rsidR="00E42436" w:rsidTr="00E42436">
        <w:trPr>
          <w:cantSplit/>
          <w:trHeight w:val="68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связи для юридических лиц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</w:tbl>
    <w:p w:rsidR="00E42436" w:rsidRDefault="00E42436" w:rsidP="00E42436">
      <w:pPr>
        <w:pStyle w:val="23"/>
        <w:spacing w:before="0" w:after="0"/>
        <w:rPr>
          <w:rFonts w:asciiTheme="minorHAnsi" w:hAnsiTheme="minorHAnsi" w:cs="Arial"/>
          <w:kern w:val="2"/>
          <w:szCs w:val="24"/>
          <w:lang w:eastAsia="zh-CN" w:bidi="hi-IN"/>
        </w:rPr>
      </w:pPr>
      <w:r>
        <w:rPr>
          <w:b w:val="0"/>
        </w:rPr>
        <w:br w:type="page"/>
      </w:r>
      <w:r>
        <w:rPr>
          <w:rFonts w:asciiTheme="minorHAnsi" w:hAnsiTheme="minorHAnsi"/>
        </w:rPr>
        <w:lastRenderedPageBreak/>
        <w:t>г. Алматы</w:t>
      </w:r>
    </w:p>
    <w:p w:rsidR="00E42436" w:rsidRDefault="00E42436" w:rsidP="00E42436">
      <w:pPr>
        <w:pStyle w:val="First"/>
        <w:rPr>
          <w:rFonts w:asciiTheme="minorHAnsi" w:hAnsiTheme="minorHAnsi"/>
        </w:rPr>
      </w:pPr>
    </w:p>
    <w:tbl>
      <w:tblPr>
        <w:tblW w:w="10206" w:type="dxa"/>
        <w:tblLook w:val="04A0" w:firstRow="1" w:lastRow="0" w:firstColumn="1" w:lastColumn="0" w:noHBand="0" w:noVBand="1"/>
      </w:tblPr>
      <w:tblGrid>
        <w:gridCol w:w="5070"/>
        <w:gridCol w:w="2378"/>
        <w:gridCol w:w="2758"/>
      </w:tblGrid>
      <w:tr w:rsidR="00E42436" w:rsidTr="00E42436">
        <w:trPr>
          <w:trHeight w:val="98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3487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3688"/>
              <w:gridCol w:w="1166"/>
            </w:tblGrid>
            <w:tr w:rsidR="00E42436">
              <w:tc>
                <w:tcPr>
                  <w:tcW w:w="3687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Население, человек (на 01.10.2020г.)</w:t>
                  </w:r>
                </w:p>
              </w:tc>
              <w:tc>
                <w:tcPr>
                  <w:tcW w:w="1166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1 961 069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Родившиеся,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26 475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Умершие,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11 264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Прибыло,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88 536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Выбыло,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59 500</w:t>
                  </w:r>
                </w:p>
              </w:tc>
            </w:tr>
            <w:tr w:rsidR="00E42436">
              <w:trPr>
                <w:trHeight w:val="6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166" w:type="dxa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954 787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91,4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5,3</w:t>
                  </w: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  <w:tc>
                <w:tcPr>
                  <w:tcW w:w="1166" w:type="dxa"/>
                  <w:vAlign w:val="bottom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Заработная плата, тенге (III квартал 2020г.)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vertAlign w:val="superscript"/>
                      <w:lang w:bidi="hi-IN"/>
                    </w:rPr>
                    <w:t>*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236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208</w:t>
                  </w:r>
                </w:p>
              </w:tc>
            </w:tr>
            <w:tr w:rsidR="00E42436">
              <w:tc>
                <w:tcPr>
                  <w:tcW w:w="3687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Величина прожиточного минимума, тенге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br/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(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 2020г.)</w:t>
                  </w:r>
                </w:p>
              </w:tc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Pr="00DF6335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bidi="hi-IN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38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851</w:t>
                  </w:r>
                </w:p>
              </w:tc>
            </w:tr>
          </w:tbl>
          <w:p w:rsidR="00E42436" w:rsidRPr="00DF6335" w:rsidRDefault="00E42436">
            <w:pPr>
              <w:pStyle w:val="aff3"/>
              <w:rPr>
                <w:rFonts w:asciiTheme="minorHAnsi" w:hAnsiTheme="minorHAnsi"/>
                <w:kern w:val="2"/>
                <w:sz w:val="22"/>
                <w:szCs w:val="22"/>
                <w:lang w:bidi="hi-IN"/>
              </w:rPr>
            </w:pPr>
            <w:r>
              <w:rPr>
                <w:rFonts w:cs="Tahoma"/>
                <w:i/>
                <w:kern w:val="2"/>
                <w:sz w:val="14"/>
                <w:szCs w:val="14"/>
                <w:vertAlign w:val="superscript"/>
                <w:lang w:val="kk-KZ" w:bidi="hi-IN"/>
              </w:rPr>
              <w:t xml:space="preserve">* </w:t>
            </w:r>
            <w:r>
              <w:rPr>
                <w:rFonts w:cs="Tahoma"/>
                <w:i/>
                <w:kern w:val="2"/>
                <w:sz w:val="14"/>
                <w:szCs w:val="14"/>
                <w:lang w:val="kk-KZ" w:bidi="hi-IN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в процентах</w:t>
            </w:r>
          </w:p>
          <w:p w:rsidR="00E42436" w:rsidRDefault="00E42436">
            <w:pPr>
              <w:pStyle w:val="aff3"/>
              <w:jc w:val="center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="Calibri" w:hAnsi="Calibri" w:cs="Calibri"/>
                <w:noProof/>
                <w:kern w:val="2"/>
                <w:sz w:val="22"/>
                <w:szCs w:val="22"/>
              </w:rPr>
              <w:drawing>
                <wp:inline distT="0" distB="0" distL="0" distR="0">
                  <wp:extent cx="2943225" cy="1943100"/>
                  <wp:effectExtent l="0" t="0" r="0" b="0"/>
                  <wp:docPr id="31" name="Диаграмма 3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6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124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1913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1678"/>
              <w:gridCol w:w="1613"/>
              <w:gridCol w:w="1563"/>
            </w:tblGrid>
            <w:tr w:rsidR="00E4243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nil"/>
                  </w:tcBorders>
                  <w:vAlign w:val="center"/>
                </w:tcPr>
                <w:p w:rsidR="00E42436" w:rsidRDefault="00E42436">
                  <w:pPr>
                    <w:pStyle w:val="aa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Pr="00DF6335" w:rsidRDefault="00E42436">
                  <w:pPr>
                    <w:jc w:val="center"/>
                    <w:rPr>
                      <w:rFonts w:asciiTheme="minorHAnsi" w:hAnsiTheme="minorHAnsi" w:cs="Arial"/>
                      <w:kern w:val="2"/>
                      <w:lang w:eastAsia="zh-CN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Январь-октябрь 2020г. к январю-октябрю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Default="00E42436">
                  <w:pPr>
                    <w:pStyle w:val="aa"/>
                    <w:rPr>
                      <w:rFonts w:asciiTheme="minorHAnsi" w:hAnsiTheme="minorHAnsi"/>
                      <w:kern w:val="2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Январь-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2019г. к январю-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октябрю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2018г., в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%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val="kk-KZ"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104,3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105,1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90,8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101,3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kern w:val="2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111,8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   103,2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91,5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111,8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82,1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109,7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42,3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110,8</w:t>
                  </w:r>
                </w:p>
              </w:tc>
            </w:tr>
            <w:tr w:rsidR="00E42436">
              <w:trPr>
                <w:trHeight w:val="59"/>
              </w:trPr>
              <w:tc>
                <w:tcPr>
                  <w:tcW w:w="1678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108,0</w:t>
                  </w:r>
                </w:p>
              </w:tc>
              <w:tc>
                <w:tcPr>
                  <w:tcW w:w="156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103,1</w:t>
                  </w:r>
                </w:p>
              </w:tc>
            </w:tr>
          </w:tbl>
          <w:p w:rsidR="00E42436" w:rsidRDefault="00E42436">
            <w:pPr>
              <w:pStyle w:val="aff3"/>
              <w:rPr>
                <w:rFonts w:asciiTheme="minorHAnsi" w:hAnsiTheme="minorHAnsi" w:cs="Tahoma"/>
                <w:i/>
                <w:kern w:val="2"/>
                <w:sz w:val="14"/>
                <w:szCs w:val="14"/>
                <w:lang w:val="en-US" w:bidi="hi-IN"/>
              </w:rPr>
            </w:pP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январь-октябрь 2020г., в процентах</w:t>
            </w:r>
          </w:p>
          <w:p w:rsidR="00E42436" w:rsidRDefault="00E42436">
            <w:pPr>
              <w:pStyle w:val="aa"/>
              <w:jc w:val="right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noProof/>
                <w:kern w:val="2"/>
              </w:rPr>
              <w:drawing>
                <wp:inline distT="0" distB="0" distL="0" distR="0">
                  <wp:extent cx="2924175" cy="1866900"/>
                  <wp:effectExtent l="0" t="0" r="0" b="0"/>
                  <wp:docPr id="32" name="Диаграмма 3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7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eastAsia="zh-CN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Январь-октябрь 2020г.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В</w:t>
            </w:r>
            <w:r>
              <w:rPr>
                <w:rFonts w:asciiTheme="minorHAnsi" w:hAnsiTheme="minorHAnsi" w:cs="Calibri"/>
                <w:kern w:val="2"/>
                <w:lang w:bidi="hi-IN"/>
              </w:rPr>
              <w:t xml:space="preserve"> % к соответствующему периоду предыдущего года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Забито в хозяйстве или реализовано на убой скота и птицы</w:t>
            </w:r>
          </w:p>
          <w:p w:rsidR="00E42436" w:rsidRDefault="00E42436">
            <w:pPr>
              <w:pStyle w:val="aa"/>
              <w:jc w:val="left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(в живом весе), 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>ты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с. тонн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0,1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35,0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Надоено молока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коровьего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, тыс. тонн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2,0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50,9</w:t>
            </w:r>
          </w:p>
        </w:tc>
      </w:tr>
      <w:tr w:rsidR="00E42436" w:rsidTr="00E42436">
        <w:trPr>
          <w:cantSplit/>
          <w:trHeight w:val="110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Получено яиц куриных, млн. штук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0,3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94,5</w:t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 xml:space="preserve">к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сентябрю 2020г., %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декабрю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20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>19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г., %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потребительских цен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100,5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105,3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100,3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108,0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Непродовольственные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100,7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105,1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Платные услуги для населения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100,7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101,8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100,4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104,8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производителей продукции сельского хозяйства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-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-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fff3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100,7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100,0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тарифов на перевозку грузов всеми видами транспорта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</w:tr>
      <w:tr w:rsidR="00E42436" w:rsidTr="00E42436">
        <w:trPr>
          <w:cantSplit/>
        </w:trPr>
        <w:tc>
          <w:tcPr>
            <w:tcW w:w="4962" w:type="dxa"/>
            <w:hideMark/>
          </w:tcPr>
          <w:p w:rsidR="00E42436" w:rsidRDefault="00E42436">
            <w:pPr>
              <w:pStyle w:val="ac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почтовые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курьерские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для юридических лиц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102,3</w:t>
            </w:r>
          </w:p>
        </w:tc>
      </w:tr>
      <w:tr w:rsidR="00E42436" w:rsidTr="00E42436">
        <w:trPr>
          <w:cantSplit/>
          <w:trHeight w:val="68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E42436" w:rsidRDefault="00E42436">
            <w:pPr>
              <w:pStyle w:val="ac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связи для юридических лиц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99,9</w:t>
            </w:r>
          </w:p>
        </w:tc>
      </w:tr>
    </w:tbl>
    <w:p w:rsidR="00E42436" w:rsidRDefault="00E42436" w:rsidP="00E42436">
      <w:pPr>
        <w:pStyle w:val="23"/>
        <w:spacing w:before="0" w:after="0"/>
        <w:rPr>
          <w:rFonts w:asciiTheme="minorHAnsi" w:hAnsiTheme="minorHAnsi" w:cs="Arial"/>
          <w:kern w:val="2"/>
          <w:szCs w:val="24"/>
          <w:lang w:eastAsia="zh-CN" w:bidi="hi-IN"/>
        </w:rPr>
      </w:pPr>
      <w:r>
        <w:rPr>
          <w:b w:val="0"/>
        </w:rPr>
        <w:br w:type="page"/>
      </w:r>
      <w:r>
        <w:rPr>
          <w:rFonts w:asciiTheme="minorHAnsi" w:hAnsiTheme="minorHAnsi"/>
        </w:rPr>
        <w:lastRenderedPageBreak/>
        <w:t>г. Шымкент</w:t>
      </w:r>
    </w:p>
    <w:p w:rsidR="00E42436" w:rsidRDefault="00E42436" w:rsidP="00E42436">
      <w:pPr>
        <w:pStyle w:val="First"/>
        <w:rPr>
          <w:rFonts w:asciiTheme="minorHAnsi" w:hAnsiTheme="minorHAnsi"/>
        </w:rPr>
      </w:pPr>
    </w:p>
    <w:tbl>
      <w:tblPr>
        <w:tblW w:w="10206" w:type="dxa"/>
        <w:tblLook w:val="04A0" w:firstRow="1" w:lastRow="0" w:firstColumn="1" w:lastColumn="0" w:noHBand="0" w:noVBand="1"/>
      </w:tblPr>
      <w:tblGrid>
        <w:gridCol w:w="5070"/>
        <w:gridCol w:w="2371"/>
        <w:gridCol w:w="2765"/>
      </w:tblGrid>
      <w:tr w:rsidR="00E42436" w:rsidTr="00E42436">
        <w:trPr>
          <w:trHeight w:val="98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Социальное развитие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98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3688"/>
              <w:gridCol w:w="1166"/>
            </w:tblGrid>
            <w:tr w:rsidR="00E42436">
              <w:tc>
                <w:tcPr>
                  <w:tcW w:w="3687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Население, человек (на 01.10.2020г.)</w:t>
                  </w:r>
                </w:p>
              </w:tc>
              <w:tc>
                <w:tcPr>
                  <w:tcW w:w="1166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>1 061 462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Родившиеся,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22 535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Умершие, человек (январь-сентябрь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5 397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Прибыло,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42 990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color w:val="000000"/>
                      <w:kern w:val="2"/>
                      <w:szCs w:val="16"/>
                      <w:lang w:bidi="hi-IN"/>
                    </w:rPr>
                    <w:t xml:space="preserve">Выбыло, человек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(январь-сентябрь 2020г.)</w:t>
                  </w:r>
                </w:p>
              </w:tc>
              <w:tc>
                <w:tcPr>
                  <w:tcW w:w="1166" w:type="dxa"/>
                  <w:vAlign w:val="center"/>
                  <w:hideMark/>
                </w:tcPr>
                <w:p w:rsidR="00E42436" w:rsidRDefault="00E42436">
                  <w:pPr>
                    <w:jc w:val="right"/>
                    <w:rPr>
                      <w:kern w:val="2"/>
                      <w:lang w:val="en-US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36 818</w:t>
                  </w:r>
                </w:p>
              </w:tc>
            </w:tr>
            <w:tr w:rsidR="00E42436">
              <w:trPr>
                <w:trHeight w:val="6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166" w:type="dxa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410 371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69,3</w:t>
                  </w:r>
                </w:p>
              </w:tc>
            </w:tr>
            <w:tr w:rsidR="00E42436"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 w:cs="Calibr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5,2</w:t>
                  </w: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</w:tcPr>
                <w:p w:rsidR="00E42436" w:rsidRDefault="00E42436">
                  <w:pPr>
                    <w:pStyle w:val="ac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  <w:tc>
                <w:tcPr>
                  <w:tcW w:w="1166" w:type="dxa"/>
                  <w:vAlign w:val="bottom"/>
                </w:tcPr>
                <w:p w:rsidR="00E42436" w:rsidRDefault="00E42436">
                  <w:pPr>
                    <w:pStyle w:val="af3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</w:pPr>
                </w:p>
              </w:tc>
            </w:tr>
            <w:tr w:rsidR="00E42436">
              <w:trPr>
                <w:trHeight w:val="146"/>
              </w:trPr>
              <w:tc>
                <w:tcPr>
                  <w:tcW w:w="3687" w:type="dxa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Заработная плата, тенге (III квартал 2020г.)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vertAlign w:val="superscript"/>
                      <w:lang w:bidi="hi-IN"/>
                    </w:rPr>
                    <w:t>*</w:t>
                  </w:r>
                </w:p>
              </w:tc>
              <w:tc>
                <w:tcPr>
                  <w:tcW w:w="1166" w:type="dxa"/>
                  <w:vAlign w:val="bottom"/>
                  <w:hideMark/>
                </w:tcPr>
                <w:p w:rsidR="00E42436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val="en-US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155</w:t>
                  </w:r>
                  <w:r>
                    <w:rPr>
                      <w:rFonts w:ascii="Calibri" w:hAnsi="Calibri" w:cs="Calibri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Calibri"/>
                      <w:sz w:val="16"/>
                      <w:szCs w:val="16"/>
                    </w:rPr>
                    <w:t>006</w:t>
                  </w:r>
                </w:p>
              </w:tc>
            </w:tr>
            <w:tr w:rsidR="00E42436">
              <w:tc>
                <w:tcPr>
                  <w:tcW w:w="3687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Величина прожиточного минимума, тенге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br/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(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 2020г.)</w:t>
                  </w:r>
                </w:p>
              </w:tc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Pr="00DF6335" w:rsidRDefault="00E42436">
                  <w:pPr>
                    <w:snapToGrid w:val="0"/>
                    <w:jc w:val="right"/>
                    <w:rPr>
                      <w:rFonts w:asciiTheme="minorHAnsi" w:hAnsiTheme="minorHAnsi"/>
                      <w:kern w:val="2"/>
                      <w:sz w:val="16"/>
                      <w:szCs w:val="16"/>
                      <w:lang w:bidi="hi-IN"/>
                    </w:rPr>
                  </w:pP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33</w:t>
                  </w:r>
                  <w:r>
                    <w:rPr>
                      <w:rFonts w:ascii="Calibri" w:hAnsi="Calibri" w:cs="Arial CYR"/>
                      <w:sz w:val="16"/>
                      <w:szCs w:val="16"/>
                      <w:lang w:val="kk-KZ"/>
                    </w:rPr>
                    <w:t xml:space="preserve"> </w:t>
                  </w:r>
                  <w:r>
                    <w:rPr>
                      <w:rFonts w:ascii="Calibri" w:hAnsi="Calibri" w:cs="Arial CYR"/>
                      <w:sz w:val="16"/>
                      <w:szCs w:val="16"/>
                    </w:rPr>
                    <w:t>605</w:t>
                  </w:r>
                </w:p>
              </w:tc>
            </w:tr>
          </w:tbl>
          <w:p w:rsidR="00E42436" w:rsidRPr="00DF6335" w:rsidRDefault="00E42436">
            <w:pPr>
              <w:pStyle w:val="aff3"/>
              <w:rPr>
                <w:rFonts w:asciiTheme="minorHAnsi" w:hAnsiTheme="minorHAnsi"/>
                <w:kern w:val="2"/>
                <w:sz w:val="22"/>
                <w:szCs w:val="22"/>
                <w:lang w:bidi="hi-IN"/>
              </w:rPr>
            </w:pPr>
            <w:r>
              <w:rPr>
                <w:rFonts w:cs="Tahoma"/>
                <w:i/>
                <w:kern w:val="2"/>
                <w:sz w:val="14"/>
                <w:szCs w:val="14"/>
                <w:vertAlign w:val="superscript"/>
                <w:lang w:val="kk-KZ" w:bidi="hi-IN"/>
              </w:rPr>
              <w:t xml:space="preserve">* </w:t>
            </w:r>
            <w:r>
              <w:rPr>
                <w:rFonts w:cs="Tahoma"/>
                <w:i/>
                <w:kern w:val="2"/>
                <w:sz w:val="14"/>
                <w:szCs w:val="14"/>
                <w:lang w:val="kk-KZ" w:bidi="hi-IN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44" w:type="dxa"/>
            <w:gridSpan w:val="2"/>
            <w:hideMark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в процентах</w:t>
            </w:r>
          </w:p>
          <w:p w:rsidR="00E42436" w:rsidRDefault="00E42436">
            <w:pPr>
              <w:pStyle w:val="aff3"/>
              <w:jc w:val="center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="Calibri" w:hAnsi="Calibri" w:cs="Calibri"/>
                <w:noProof/>
                <w:kern w:val="2"/>
                <w:sz w:val="22"/>
                <w:szCs w:val="22"/>
              </w:rPr>
              <w:drawing>
                <wp:inline distT="0" distB="0" distL="0" distR="0">
                  <wp:extent cx="2924175" cy="1943100"/>
                  <wp:effectExtent l="0" t="0" r="0" b="0"/>
                  <wp:docPr id="33" name="Диаграмма 3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8"/>
                    </a:graphicData>
                  </a:graphic>
                </wp:inline>
              </w:drawing>
            </w:r>
          </w:p>
        </w:tc>
      </w:tr>
      <w:tr w:rsidR="00E42436" w:rsidTr="00E42436">
        <w:trPr>
          <w:trHeight w:val="124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Реальный сектор экономики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tbl>
            <w:tblPr>
              <w:tblW w:w="4854" w:type="dxa"/>
              <w:tblLook w:val="04A0" w:firstRow="1" w:lastRow="0" w:firstColumn="1" w:lastColumn="0" w:noHBand="0" w:noVBand="1"/>
            </w:tblPr>
            <w:tblGrid>
              <w:gridCol w:w="1678"/>
              <w:gridCol w:w="1613"/>
              <w:gridCol w:w="1563"/>
            </w:tblGrid>
            <w:tr w:rsidR="00E42436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nil"/>
                  </w:tcBorders>
                  <w:vAlign w:val="center"/>
                </w:tcPr>
                <w:p w:rsidR="00E42436" w:rsidRDefault="00E42436">
                  <w:pPr>
                    <w:pStyle w:val="aa"/>
                    <w:snapToGrid w:val="0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Pr="00DF6335" w:rsidRDefault="00E42436">
                  <w:pPr>
                    <w:jc w:val="center"/>
                    <w:rPr>
                      <w:rFonts w:asciiTheme="minorHAnsi" w:hAnsiTheme="minorHAnsi" w:cs="Arial"/>
                      <w:kern w:val="2"/>
                      <w:lang w:eastAsia="zh-CN" w:bidi="hi-IN"/>
                    </w:rPr>
                  </w:pP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 xml:space="preserve">Январь-октябрь 2020г. к январю-октябрю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  <w:lang w:val="kk-KZ"/>
                    </w:rPr>
                    <w:t xml:space="preserve">2019г., в </w:t>
                  </w:r>
                  <w:r>
                    <w:rPr>
                      <w:rFonts w:asciiTheme="minorHAnsi" w:hAnsiTheme="minorHAnsi" w:cs="Calibr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:rsidR="00E42436" w:rsidRDefault="00E42436">
                  <w:pPr>
                    <w:pStyle w:val="aa"/>
                    <w:rPr>
                      <w:rFonts w:asciiTheme="minorHAnsi" w:hAnsiTheme="minorHAnsi"/>
                      <w:kern w:val="2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>Январь-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октябрь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2019г. к январю-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октябрю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val="kk-KZ" w:bidi="hi-IN"/>
                    </w:rPr>
                    <w:t xml:space="preserve"> 2018г., в </w:t>
                  </w: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%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val="kk-KZ"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97,0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f3"/>
                    <w:rPr>
                      <w:kern w:val="2"/>
                      <w:lang w:bidi="hi-IN"/>
                    </w:rPr>
                  </w:pPr>
                  <w:r>
                    <w:rPr>
                      <w:rFonts w:ascii="Calibri" w:hAnsi="Calibri"/>
                      <w:kern w:val="2"/>
                      <w:lang w:bidi="hi-IN"/>
                    </w:rPr>
                    <w:t>116,3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sz w:val="16"/>
                      <w:szCs w:val="16"/>
                    </w:rPr>
                    <w:t>105,1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kern w:val="2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>164,2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/>
                    </w:rPr>
                  </w:pPr>
                  <w:r>
                    <w:rPr>
                      <w:rFonts w:ascii="Calibri" w:hAnsi="Calibri"/>
                      <w:sz w:val="16"/>
                      <w:szCs w:val="16"/>
                    </w:rPr>
                    <w:t xml:space="preserve">    28,3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103,0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eastAsia="Calibri" w:hAnsi="Calibri" w:cs="Calibri"/>
                      <w:color w:val="000000"/>
                      <w:sz w:val="16"/>
                      <w:szCs w:val="16"/>
                    </w:rPr>
                    <w:t xml:space="preserve">   </w:t>
                  </w: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105,3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98,4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110,2</w:t>
                  </w:r>
                </w:p>
              </w:tc>
            </w:tr>
            <w:tr w:rsidR="00E42436">
              <w:trPr>
                <w:trHeight w:val="164"/>
              </w:trPr>
              <w:tc>
                <w:tcPr>
                  <w:tcW w:w="1678" w:type="dxa"/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Calibri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6"/>
                      <w:szCs w:val="16"/>
                    </w:rPr>
                    <w:t>37,2</w:t>
                  </w:r>
                </w:p>
              </w:tc>
              <w:tc>
                <w:tcPr>
                  <w:tcW w:w="1563" w:type="dxa"/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100,6</w:t>
                  </w:r>
                </w:p>
              </w:tc>
            </w:tr>
            <w:tr w:rsidR="00E42436">
              <w:trPr>
                <w:trHeight w:val="59"/>
              </w:trPr>
              <w:tc>
                <w:tcPr>
                  <w:tcW w:w="1678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pStyle w:val="ac"/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</w:pPr>
                  <w:r>
                    <w:rPr>
                      <w:rFonts w:asciiTheme="minorHAnsi" w:hAnsiTheme="minorHAnsi" w:cs="Calibri"/>
                      <w:kern w:val="2"/>
                      <w:szCs w:val="16"/>
                      <w:lang w:bidi="hi-IN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"/>
                      <w:color w:val="000000"/>
                      <w:kern w:val="2"/>
                      <w:sz w:val="16"/>
                      <w:szCs w:val="16"/>
                      <w:lang w:val="en-US" w:eastAsia="zh-CN" w:bidi="hi-IN"/>
                    </w:rPr>
                  </w:pPr>
                  <w:r>
                    <w:rPr>
                      <w:rFonts w:ascii="Calibri" w:hAnsi="Calibri"/>
                      <w:color w:val="000000"/>
                      <w:sz w:val="16"/>
                      <w:szCs w:val="16"/>
                    </w:rPr>
                    <w:t xml:space="preserve">   97,1</w:t>
                  </w:r>
                </w:p>
              </w:tc>
              <w:tc>
                <w:tcPr>
                  <w:tcW w:w="1563" w:type="dxa"/>
                  <w:tcBorders>
                    <w:top w:val="nil"/>
                    <w:left w:val="nil"/>
                    <w:bottom w:val="single" w:sz="4" w:space="0" w:color="000000"/>
                    <w:right w:val="nil"/>
                  </w:tcBorders>
                  <w:vAlign w:val="bottom"/>
                  <w:hideMark/>
                </w:tcPr>
                <w:p w:rsidR="00E42436" w:rsidRDefault="00E42436">
                  <w:pPr>
                    <w:jc w:val="right"/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alibri" w:hAnsi="Calibri" w:cs="Arial CYR"/>
                      <w:color w:val="000000"/>
                      <w:sz w:val="16"/>
                      <w:szCs w:val="16"/>
                    </w:rPr>
                    <w:t>107,5</w:t>
                  </w:r>
                </w:p>
              </w:tc>
            </w:tr>
          </w:tbl>
          <w:p w:rsidR="00E42436" w:rsidRDefault="00E42436">
            <w:pPr>
              <w:pStyle w:val="aff3"/>
              <w:rPr>
                <w:rFonts w:asciiTheme="minorHAnsi" w:hAnsiTheme="minorHAnsi" w:cs="Tahoma"/>
                <w:i/>
                <w:kern w:val="2"/>
                <w:sz w:val="14"/>
                <w:szCs w:val="14"/>
                <w:lang w:val="en-US" w:bidi="hi-IN"/>
              </w:rPr>
            </w:pP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val="en-US" w:bidi="hi-IN"/>
              </w:rPr>
              <w:t>январь-октябрь 2020г., в процентах</w:t>
            </w:r>
          </w:p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  <w:r>
              <w:rPr>
                <w:noProof/>
                <w:kern w:val="2"/>
              </w:rPr>
              <w:drawing>
                <wp:inline distT="0" distB="0" distL="0" distR="0">
                  <wp:extent cx="2924175" cy="1943100"/>
                  <wp:effectExtent l="0" t="0" r="0" b="0"/>
                  <wp:docPr id="34" name="Диаграмма 3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9"/>
                    </a:graphicData>
                  </a:graphic>
                </wp:inline>
              </w:drawing>
            </w:r>
          </w:p>
          <w:p w:rsidR="00E42436" w:rsidRDefault="00E42436">
            <w:pPr>
              <w:pStyle w:val="a9"/>
              <w:spacing w:before="0" w:after="0"/>
              <w:rPr>
                <w:rFonts w:asciiTheme="minorHAnsi" w:hAnsiTheme="minorHAnsi"/>
                <w:kern w:val="2"/>
                <w:lang w:val="en-US" w:bidi="hi-IN"/>
              </w:rPr>
            </w:pP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Сельское хозяйство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  <w:trHeight w:val="169"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eastAsia="zh-CN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Январь-октябрь 2020г.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В</w:t>
            </w:r>
            <w:r>
              <w:rPr>
                <w:rFonts w:asciiTheme="minorHAnsi" w:hAnsiTheme="minorHAnsi" w:cs="Calibri"/>
                <w:kern w:val="2"/>
                <w:lang w:bidi="hi-IN"/>
              </w:rPr>
              <w:t xml:space="preserve"> % к соответствующему периоду предыдущего года</w:t>
            </w:r>
          </w:p>
        </w:tc>
      </w:tr>
      <w:tr w:rsidR="00E42436" w:rsidTr="00E42436">
        <w:trPr>
          <w:cantSplit/>
          <w:trHeight w:val="73"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szCs w:val="16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Забито в хозяйстве или реализовано на убой скота и птицы</w:t>
            </w:r>
          </w:p>
          <w:p w:rsidR="00E42436" w:rsidRDefault="00E42436">
            <w:pPr>
              <w:pStyle w:val="aa"/>
              <w:jc w:val="left"/>
              <w:rPr>
                <w:rFonts w:asciiTheme="minorHAnsi" w:hAnsiTheme="minorHAnsi"/>
                <w:kern w:val="2"/>
                <w:szCs w:val="16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 xml:space="preserve">(в живом весе), 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>ты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с. тонн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12,3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103,1</w:t>
            </w:r>
          </w:p>
        </w:tc>
      </w:tr>
      <w:tr w:rsidR="00E42436" w:rsidTr="00E42436">
        <w:trPr>
          <w:cantSplit/>
          <w:trHeight w:val="83"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/>
                <w:kern w:val="2"/>
                <w:szCs w:val="16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Надоено молока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коровьего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, тыс. тонн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41,3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103,0</w:t>
            </w:r>
          </w:p>
        </w:tc>
      </w:tr>
      <w:tr w:rsidR="00E42436" w:rsidTr="00E42436">
        <w:trPr>
          <w:cantSplit/>
          <w:trHeight w:val="110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jc w:val="left"/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>Получено яиц куриных, млн. штук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130,6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132,2</w:t>
            </w:r>
          </w:p>
        </w:tc>
      </w:tr>
      <w:tr w:rsidR="00E42436" w:rsidTr="00E42436">
        <w:trPr>
          <w:trHeight w:val="63"/>
        </w:trPr>
        <w:tc>
          <w:tcPr>
            <w:tcW w:w="4962" w:type="dxa"/>
            <w:hideMark/>
          </w:tcPr>
          <w:p w:rsidR="00E42436" w:rsidRDefault="00E42436">
            <w:pPr>
              <w:pStyle w:val="aff3"/>
              <w:rPr>
                <w:rFonts w:asciiTheme="minorHAnsi" w:hAnsiTheme="minorHAnsi" w:cs="Calibri"/>
                <w:b/>
                <w:kern w:val="2"/>
                <w:lang w:val="en-US" w:bidi="hi-IN"/>
              </w:rPr>
            </w:pPr>
            <w:r>
              <w:rPr>
                <w:rFonts w:asciiTheme="minorHAnsi" w:hAnsiTheme="minorHAnsi"/>
                <w:b/>
                <w:kern w:val="2"/>
                <w:lang w:val="en-US" w:bidi="hi-IN"/>
              </w:rPr>
              <w:t>Индекс цен</w:t>
            </w:r>
          </w:p>
        </w:tc>
        <w:tc>
          <w:tcPr>
            <w:tcW w:w="5244" w:type="dxa"/>
            <w:gridSpan w:val="2"/>
          </w:tcPr>
          <w:p w:rsidR="00E42436" w:rsidRDefault="00E42436">
            <w:pPr>
              <w:pStyle w:val="aff3"/>
              <w:snapToGrid w:val="0"/>
              <w:rPr>
                <w:rFonts w:asciiTheme="minorHAnsi" w:hAnsiTheme="minorHAnsi"/>
                <w:b/>
                <w:kern w:val="2"/>
                <w:lang w:val="kk-KZ" w:bidi="hi-IN"/>
              </w:rPr>
            </w:pP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E42436" w:rsidRDefault="00E42436">
            <w:pPr>
              <w:pStyle w:val="aa"/>
              <w:snapToGrid w:val="0"/>
              <w:rPr>
                <w:rFonts w:asciiTheme="minorHAnsi" w:hAnsiTheme="minorHAnsi" w:cs="Calibri"/>
                <w:b/>
                <w:kern w:val="2"/>
                <w:sz w:val="20"/>
                <w:lang w:val="kk-KZ" w:bidi="hi-IN"/>
              </w:rPr>
            </w:pPr>
          </w:p>
        </w:tc>
        <w:tc>
          <w:tcPr>
            <w:tcW w:w="2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 xml:space="preserve">к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сентябрю 2020г., %</w:t>
            </w:r>
          </w:p>
        </w:tc>
        <w:tc>
          <w:tcPr>
            <w:tcW w:w="2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42436" w:rsidRDefault="00E42436">
            <w:pPr>
              <w:pStyle w:val="aa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 xml:space="preserve">Октябрь 2020г.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 xml:space="preserve"> декабрю 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20</w:t>
            </w:r>
            <w:r>
              <w:rPr>
                <w:rFonts w:asciiTheme="minorHAnsi" w:hAnsiTheme="minorHAnsi" w:cs="Calibri"/>
                <w:kern w:val="2"/>
                <w:lang w:val="kk-KZ" w:bidi="hi-IN"/>
              </w:rPr>
              <w:t>19</w:t>
            </w:r>
            <w:r>
              <w:rPr>
                <w:rFonts w:asciiTheme="minorHAnsi" w:hAnsiTheme="minorHAnsi" w:cs="Calibri"/>
                <w:kern w:val="2"/>
                <w:lang w:bidi="hi-IN"/>
              </w:rPr>
              <w:t>г., %</w:t>
            </w:r>
          </w:p>
        </w:tc>
      </w:tr>
      <w:tr w:rsidR="00E42436" w:rsidTr="00E42436">
        <w:trPr>
          <w:cantSplit/>
        </w:trPr>
        <w:tc>
          <w:tcPr>
            <w:tcW w:w="4962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en-US"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потребительских цен</w:t>
            </w:r>
          </w:p>
        </w:tc>
        <w:tc>
          <w:tcPr>
            <w:tcW w:w="2401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100,8</w:t>
            </w:r>
          </w:p>
        </w:tc>
        <w:tc>
          <w:tcPr>
            <w:tcW w:w="2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105,7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101,2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109,2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Непродовольственные товары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100,3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104,4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Платные услуги для населения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bidi="hi-IN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100,5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102,1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shd w:val="clear" w:color="auto" w:fill="FFFFFF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предприятий-производителей промышленной продукции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100,3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 xml:space="preserve">    </w:t>
            </w:r>
            <w:r>
              <w:rPr>
                <w:rFonts w:ascii="Calibri" w:hAnsi="Calibri" w:cs="Calibri"/>
                <w:sz w:val="16"/>
                <w:szCs w:val="16"/>
              </w:rPr>
              <w:t>103,7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kern w:val="2"/>
                <w:lang w:val="kk-KZ" w:bidi="hi-IN"/>
              </w:rPr>
              <w:t>Индекс цен производителей продукции сельского хозяйства</w:t>
            </w:r>
          </w:p>
        </w:tc>
        <w:tc>
          <w:tcPr>
            <w:tcW w:w="2401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-</w:t>
            </w:r>
          </w:p>
        </w:tc>
        <w:tc>
          <w:tcPr>
            <w:tcW w:w="2843" w:type="dxa"/>
            <w:shd w:val="clear" w:color="auto" w:fill="FFFFFF"/>
            <w:vAlign w:val="bottom"/>
            <w:hideMark/>
          </w:tcPr>
          <w:p w:rsidR="00E42436" w:rsidRDefault="00E42436">
            <w:pPr>
              <w:pStyle w:val="aa"/>
              <w:shd w:val="clear" w:color="auto" w:fill="FFFFFF"/>
              <w:jc w:val="right"/>
              <w:rPr>
                <w:rFonts w:ascii="Calibri" w:hAnsi="Calibri" w:cs="Calibri"/>
                <w:kern w:val="2"/>
                <w:szCs w:val="16"/>
                <w:lang w:bidi="hi-IN"/>
              </w:rPr>
            </w:pPr>
            <w:r>
              <w:rPr>
                <w:rFonts w:ascii="Calibri" w:hAnsi="Calibri" w:cs="Calibri"/>
                <w:kern w:val="2"/>
                <w:szCs w:val="16"/>
                <w:lang w:bidi="hi-IN"/>
              </w:rPr>
              <w:t>-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fff3"/>
              <w:rPr>
                <w:rFonts w:asciiTheme="minorHAnsi" w:hAnsiTheme="minorHAnsi" w:cs="Calibri"/>
                <w:kern w:val="2"/>
                <w:lang w:val="kk-KZ" w:bidi="hi-IN"/>
              </w:rPr>
            </w:pPr>
            <w:r>
              <w:rPr>
                <w:rFonts w:asciiTheme="minorHAnsi" w:hAnsiTheme="minorHAnsi" w:cs="Calibri"/>
                <w:lang w:val="kk-KZ"/>
              </w:rPr>
              <w:t>Индекс цен в строительстве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  <w:lang w:val="en-US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100,5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Arial CYR"/>
                <w:sz w:val="16"/>
                <w:szCs w:val="16"/>
              </w:rPr>
            </w:pPr>
            <w:r>
              <w:rPr>
                <w:rFonts w:ascii="Calibri" w:hAnsi="Calibri" w:cs="Arial CYR"/>
                <w:sz w:val="16"/>
                <w:szCs w:val="16"/>
              </w:rPr>
              <w:t>99,2</w:t>
            </w:r>
          </w:p>
        </w:tc>
      </w:tr>
      <w:tr w:rsidR="00E42436" w:rsidTr="00E42436">
        <w:trPr>
          <w:cantSplit/>
        </w:trPr>
        <w:tc>
          <w:tcPr>
            <w:tcW w:w="4962" w:type="dxa"/>
            <w:vAlign w:val="center"/>
            <w:hideMark/>
          </w:tcPr>
          <w:p w:rsidR="00E42436" w:rsidRDefault="00E42436">
            <w:pPr>
              <w:pStyle w:val="ac"/>
              <w:rPr>
                <w:rFonts w:asciiTheme="minorHAnsi" w:hAnsiTheme="minorHAnsi" w:cs="Calibr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lang w:bidi="hi-IN"/>
              </w:rPr>
              <w:t>Индекс тарифов на перевозку грузов всеми видами транспорта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100,4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76,6</w:t>
            </w:r>
          </w:p>
        </w:tc>
      </w:tr>
      <w:tr w:rsidR="00E42436" w:rsidTr="00E42436">
        <w:trPr>
          <w:cantSplit/>
        </w:trPr>
        <w:tc>
          <w:tcPr>
            <w:tcW w:w="4962" w:type="dxa"/>
            <w:hideMark/>
          </w:tcPr>
          <w:p w:rsidR="00E42436" w:rsidRDefault="00E42436">
            <w:pPr>
              <w:pStyle w:val="ac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почтовые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и </w:t>
            </w: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курьерские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для юридических лиц</w:t>
            </w:r>
          </w:p>
        </w:tc>
        <w:tc>
          <w:tcPr>
            <w:tcW w:w="2401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105,4</w:t>
            </w:r>
          </w:p>
        </w:tc>
      </w:tr>
      <w:tr w:rsidR="00E42436" w:rsidTr="00E42436">
        <w:trPr>
          <w:cantSplit/>
          <w:trHeight w:val="68"/>
        </w:trPr>
        <w:tc>
          <w:tcPr>
            <w:tcW w:w="4962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E42436" w:rsidRDefault="00E42436">
            <w:pPr>
              <w:pStyle w:val="ac"/>
              <w:rPr>
                <w:rFonts w:asciiTheme="minorHAnsi" w:hAnsiTheme="minorHAnsi"/>
                <w:kern w:val="2"/>
                <w:lang w:bidi="hi-IN"/>
              </w:rPr>
            </w:pPr>
            <w:r>
              <w:rPr>
                <w:rFonts w:asciiTheme="minorHAnsi" w:hAnsiTheme="minorHAnsi" w:cs="Calibri"/>
                <w:kern w:val="2"/>
                <w:szCs w:val="16"/>
                <w:lang w:bidi="hi-IN"/>
              </w:rPr>
              <w:t>Индекс</w:t>
            </w:r>
            <w:r>
              <w:rPr>
                <w:rFonts w:asciiTheme="minorHAnsi" w:hAnsiTheme="minorHAnsi" w:cs="Calibri"/>
                <w:kern w:val="2"/>
                <w:szCs w:val="16"/>
                <w:lang w:val="kk-KZ" w:bidi="hi-IN"/>
              </w:rPr>
              <w:t xml:space="preserve"> тарифов на услуги связи для юридических лиц</w:t>
            </w:r>
          </w:p>
        </w:tc>
        <w:tc>
          <w:tcPr>
            <w:tcW w:w="2401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kern w:val="2"/>
                <w:sz w:val="16"/>
                <w:szCs w:val="16"/>
                <w:lang w:val="en-US" w:bidi="hi-IN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  <w:hideMark/>
          </w:tcPr>
          <w:p w:rsidR="00E42436" w:rsidRDefault="00E42436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eastAsia="Calibri" w:hAnsi="Calibri" w:cs="Calibri"/>
                <w:color w:val="000000"/>
                <w:sz w:val="16"/>
                <w:szCs w:val="16"/>
              </w:rPr>
              <w:t xml:space="preserve">   </w:t>
            </w:r>
            <w:r>
              <w:rPr>
                <w:rFonts w:ascii="Calibri" w:hAnsi="Calibri" w:cs="Calibri"/>
                <w:color w:val="000000"/>
                <w:sz w:val="16"/>
                <w:szCs w:val="16"/>
              </w:rPr>
              <w:t>100,2</w:t>
            </w:r>
          </w:p>
        </w:tc>
      </w:tr>
    </w:tbl>
    <w:p w:rsidR="004C2D5E" w:rsidRPr="002542F0" w:rsidRDefault="004C2D5E" w:rsidP="00A25F9C">
      <w:pPr>
        <w:pStyle w:val="1"/>
        <w:pageBreakBefore/>
        <w:rPr>
          <w:rFonts w:asciiTheme="minorHAnsi" w:hAnsiTheme="minorHAnsi" w:cstheme="minorHAnsi"/>
          <w:sz w:val="28"/>
          <w:szCs w:val="28"/>
        </w:rPr>
      </w:pPr>
      <w:r w:rsidRPr="002542F0">
        <w:rPr>
          <w:rFonts w:asciiTheme="minorHAnsi" w:hAnsiTheme="minorHAnsi" w:cstheme="minorHAnsi"/>
          <w:sz w:val="28"/>
          <w:szCs w:val="28"/>
        </w:rPr>
        <w:lastRenderedPageBreak/>
        <w:t>С</w:t>
      </w:r>
      <w:r w:rsidRPr="002542F0">
        <w:rPr>
          <w:rFonts w:asciiTheme="minorHAnsi" w:hAnsiTheme="minorHAnsi" w:cstheme="minorHAnsi"/>
          <w:sz w:val="28"/>
          <w:szCs w:val="28"/>
          <w:lang w:val="kk-KZ"/>
        </w:rPr>
        <w:t>окращения</w:t>
      </w: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2103"/>
        <w:gridCol w:w="7786"/>
      </w:tblGrid>
      <w:tr w:rsidR="002542F0" w:rsidRPr="002542F0" w:rsidTr="00A25F9C">
        <w:trPr>
          <w:trHeight w:val="49"/>
        </w:trPr>
        <w:tc>
          <w:tcPr>
            <w:tcW w:w="21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2542F0" w:rsidRDefault="00CB113D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="004C2D5E"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  <w:tc>
          <w:tcPr>
            <w:tcW w:w="80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2542F0" w:rsidRDefault="00CB113D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Агентство по стратегическому планированию и реформам Республики Каазахстан Бюро национальной статистики</w:t>
            </w:r>
          </w:p>
        </w:tc>
      </w:tr>
      <w:tr w:rsidR="002542F0" w:rsidRPr="002542F0" w:rsidTr="00A25F9C">
        <w:trPr>
          <w:trHeight w:val="672"/>
        </w:trPr>
        <w:tc>
          <w:tcPr>
            <w:tcW w:w="2160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НПЦ СЭЭиМ КЗПП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Научно-практический центр «Санитарно-эпидемиологической экспертизы и мониторинга» Комитета по защите прав потребителей Министерства национальной экономики Республики Казахстан</w:t>
            </w:r>
          </w:p>
        </w:tc>
      </w:tr>
      <w:tr w:rsidR="002542F0" w:rsidRPr="002542F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БВУ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анки второго уровня</w:t>
            </w:r>
          </w:p>
        </w:tc>
      </w:tr>
      <w:tr w:rsidR="002542F0" w:rsidRPr="002542F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КПСиСУ ГП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Комитет по правовой статистике и специальным учетам Генеральной прокуратуры Республики Казахстан</w:t>
            </w:r>
          </w:p>
        </w:tc>
      </w:tr>
      <w:tr w:rsidR="002542F0" w:rsidRPr="002542F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К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ГД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 xml:space="preserve"> 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 xml:space="preserve">Комитет 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государственных доходов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 xml:space="preserve"> Министерства финансов Республики Казахстан</w:t>
            </w:r>
          </w:p>
        </w:tc>
      </w:tr>
      <w:tr w:rsidR="002542F0" w:rsidRPr="002542F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МВД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Министерство внутренних дел Республики Казахстан</w:t>
            </w:r>
          </w:p>
        </w:tc>
      </w:tr>
      <w:tr w:rsidR="002542F0" w:rsidRPr="002542F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млн.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миллионов</w:t>
            </w:r>
          </w:p>
        </w:tc>
      </w:tr>
      <w:tr w:rsidR="002542F0" w:rsidRPr="002542F0" w:rsidTr="00A25F9C">
        <w:trPr>
          <w:trHeight w:val="57"/>
        </w:trPr>
        <w:tc>
          <w:tcPr>
            <w:tcW w:w="2160" w:type="dxa"/>
            <w:shd w:val="clear" w:color="auto" w:fill="auto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 xml:space="preserve">млрд. </w:t>
            </w:r>
          </w:p>
        </w:tc>
        <w:tc>
          <w:tcPr>
            <w:tcW w:w="8046" w:type="dxa"/>
            <w:shd w:val="clear" w:color="auto" w:fill="auto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миллиардов</w:t>
            </w:r>
          </w:p>
        </w:tc>
      </w:tr>
      <w:tr w:rsidR="002542F0" w:rsidRPr="002542F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МСП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алое и среднее предпринимательство</w:t>
            </w:r>
          </w:p>
        </w:tc>
      </w:tr>
      <w:tr w:rsidR="002542F0" w:rsidRPr="002542F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МСХ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Министерство сельского хозяйства Республики Казахстан</w:t>
            </w:r>
          </w:p>
        </w:tc>
      </w:tr>
      <w:tr w:rsidR="002542F0" w:rsidRPr="002542F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З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Министерство здравоохранения Республики Казахстан</w:t>
            </w:r>
          </w:p>
        </w:tc>
      </w:tr>
      <w:tr w:rsidR="002542F0" w:rsidRPr="002542F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МТСЗН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 xml:space="preserve">Министерство 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труда и социальной защиты населения 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Республики Казахстан</w:t>
            </w:r>
          </w:p>
        </w:tc>
      </w:tr>
      <w:tr w:rsidR="002542F0" w:rsidRPr="002542F0" w:rsidTr="00A25F9C">
        <w:trPr>
          <w:trHeight w:val="83"/>
        </w:trPr>
        <w:tc>
          <w:tcPr>
            <w:tcW w:w="2160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МЮ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Министерство юстиции Республики Казахстан</w:t>
            </w:r>
          </w:p>
        </w:tc>
      </w:tr>
      <w:tr w:rsidR="002542F0" w:rsidRPr="002542F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Министерство финансов Республики Казахстан</w:t>
            </w:r>
          </w:p>
        </w:tc>
      </w:tr>
      <w:tr w:rsidR="002542F0" w:rsidRPr="002542F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Национальный банк Республики Казахстан</w:t>
            </w:r>
          </w:p>
        </w:tc>
      </w:tr>
      <w:tr w:rsidR="002542F0" w:rsidRPr="002542F0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ткм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тонно-километр</w:t>
            </w:r>
          </w:p>
        </w:tc>
      </w:tr>
      <w:tr w:rsidR="002542F0" w:rsidRPr="002542F0" w:rsidTr="00A25F9C">
        <w:trPr>
          <w:trHeight w:val="57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ТЭР</w:t>
            </w:r>
          </w:p>
        </w:tc>
        <w:tc>
          <w:tcPr>
            <w:tcW w:w="80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2542F0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Топливно-энергетические ресурсы</w:t>
            </w:r>
          </w:p>
        </w:tc>
      </w:tr>
    </w:tbl>
    <w:p w:rsidR="004C2D5E" w:rsidRPr="002542F0" w:rsidRDefault="004C2D5E" w:rsidP="00E672C9">
      <w:pPr>
        <w:pageBreakBefore/>
        <w:rPr>
          <w:rFonts w:asciiTheme="minorHAnsi" w:hAnsiTheme="minorHAnsi" w:cstheme="minorHAnsi"/>
          <w:sz w:val="28"/>
          <w:szCs w:val="28"/>
        </w:rPr>
      </w:pPr>
      <w:r w:rsidRPr="002542F0">
        <w:rPr>
          <w:rFonts w:asciiTheme="minorHAnsi" w:hAnsiTheme="minorHAnsi" w:cstheme="minorHAnsi"/>
          <w:b/>
          <w:sz w:val="28"/>
          <w:szCs w:val="28"/>
        </w:rPr>
        <w:lastRenderedPageBreak/>
        <w:t>С</w:t>
      </w:r>
      <w:r w:rsidRPr="002542F0">
        <w:rPr>
          <w:rFonts w:asciiTheme="minorHAnsi" w:hAnsiTheme="minorHAnsi" w:cstheme="minorHAnsi"/>
          <w:b/>
          <w:sz w:val="28"/>
          <w:szCs w:val="28"/>
          <w:lang w:val="kk-KZ"/>
        </w:rPr>
        <w:t>писок показателей</w:t>
      </w:r>
    </w:p>
    <w:tbl>
      <w:tblPr>
        <w:tblW w:w="4897" w:type="pct"/>
        <w:tblInd w:w="108" w:type="dxa"/>
        <w:tblLayout w:type="fixed"/>
        <w:tblLook w:val="01E0" w:firstRow="1" w:lastRow="1" w:firstColumn="1" w:lastColumn="1" w:noHBand="0" w:noVBand="0"/>
      </w:tblPr>
      <w:tblGrid>
        <w:gridCol w:w="6672"/>
        <w:gridCol w:w="1629"/>
        <w:gridCol w:w="1490"/>
      </w:tblGrid>
      <w:tr w:rsidR="002542F0" w:rsidRPr="002542F0" w:rsidTr="00E672C9">
        <w:trPr>
          <w:trHeight w:val="253"/>
        </w:trPr>
        <w:tc>
          <w:tcPr>
            <w:tcW w:w="34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Показатель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2542F0" w:rsidRDefault="004C2D5E" w:rsidP="0040753E">
            <w:pPr>
              <w:ind w:left="-108" w:right="-86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Периодичность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Источник</w:t>
            </w:r>
          </w:p>
        </w:tc>
      </w:tr>
      <w:tr w:rsidR="002542F0" w:rsidRPr="002542F0" w:rsidTr="00E672C9">
        <w:trPr>
          <w:trHeight w:val="255"/>
        </w:trPr>
        <w:tc>
          <w:tcPr>
            <w:tcW w:w="3407" w:type="pct"/>
            <w:tcBorders>
              <w:top w:val="single" w:sz="4" w:space="0" w:color="auto"/>
            </w:tcBorders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Б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tcBorders>
              <w:top w:val="single" w:sz="4" w:space="0" w:color="auto"/>
            </w:tcBorders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2542F0" w:rsidRPr="002542F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Безработ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ное население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="004C2D5E"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В</w:t>
            </w:r>
          </w:p>
        </w:tc>
        <w:tc>
          <w:tcPr>
            <w:tcW w:w="832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2542F0" w:rsidRPr="002542F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Валовой выпуск продукции (услуг) сельского хозяйств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Валовой внутренний продукт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Величина прожиточного минимума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Г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2542F0" w:rsidRPr="002542F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Грузооборо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Д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2542F0" w:rsidRPr="002542F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Доходы государственного бюджет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МФ</w:t>
            </w:r>
          </w:p>
        </w:tc>
      </w:tr>
      <w:tr w:rsidR="002542F0" w:rsidRPr="002542F0" w:rsidTr="00E672C9">
        <w:trPr>
          <w:trHeight w:val="255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Депозит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2542F0" w:rsidRPr="002542F0" w:rsidTr="00E672C9">
        <w:trPr>
          <w:trHeight w:val="130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Е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2542F0" w:rsidRPr="002542F0" w:rsidTr="00E672C9">
        <w:trPr>
          <w:trHeight w:val="130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Естественное движение населения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МЮ, МЗ</w:t>
            </w:r>
          </w:p>
        </w:tc>
      </w:tr>
      <w:tr w:rsidR="002542F0" w:rsidRPr="002542F0" w:rsidTr="00E672C9">
        <w:trPr>
          <w:trHeight w:val="130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З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2542F0" w:rsidRPr="002542F0" w:rsidTr="00E672C9">
        <w:trPr>
          <w:trHeight w:val="130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Занято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 население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279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И</w:t>
            </w:r>
          </w:p>
        </w:tc>
        <w:tc>
          <w:tcPr>
            <w:tcW w:w="832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2542F0" w:rsidRPr="002542F0" w:rsidTr="00E672C9">
        <w:trPr>
          <w:trHeight w:val="279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Импор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К</w:t>
            </w:r>
            <w:r w:rsidR="00C8326E" w:rsidRPr="002542F0">
              <w:rPr>
                <w:rFonts w:asciiTheme="minorHAnsi" w:hAnsiTheme="minorHAnsi" w:cstheme="minorHAnsi"/>
                <w:sz w:val="20"/>
                <w:szCs w:val="20"/>
              </w:rPr>
              <w:t>ГД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 xml:space="preserve"> МФ</w:t>
            </w:r>
          </w:p>
        </w:tc>
      </w:tr>
      <w:tr w:rsidR="002542F0" w:rsidRPr="002542F0" w:rsidTr="00E672C9">
        <w:trPr>
          <w:trHeight w:val="180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Инвестиции в основной капитал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127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Индекс выпуска продукции (товаров, услуг) субъектами МСП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127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ндекс реальных денежных доходов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127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Индекс физического объема промышленного производства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127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Индексы цен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82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К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2542F0" w:rsidRPr="002542F0" w:rsidTr="00E672C9">
        <w:trPr>
          <w:trHeight w:val="231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Кредит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2542F0" w:rsidRPr="002542F0" w:rsidTr="00E672C9">
        <w:trPr>
          <w:trHeight w:val="231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Количество племенных хозяйств</w:t>
            </w:r>
          </w:p>
        </w:tc>
        <w:tc>
          <w:tcPr>
            <w:tcW w:w="832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МСХ</w:t>
            </w:r>
          </w:p>
        </w:tc>
      </w:tr>
      <w:tr w:rsidR="002542F0" w:rsidRPr="002542F0" w:rsidTr="00E672C9">
        <w:trPr>
          <w:trHeight w:val="188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М</w:t>
            </w:r>
          </w:p>
        </w:tc>
        <w:tc>
          <w:tcPr>
            <w:tcW w:w="832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2542F0" w:rsidRPr="002542F0" w:rsidTr="00E672C9">
        <w:trPr>
          <w:trHeight w:val="188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Миграция населения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 xml:space="preserve">МЮ, МВД </w:t>
            </w:r>
          </w:p>
        </w:tc>
      </w:tr>
      <w:tr w:rsidR="002542F0" w:rsidRPr="002542F0" w:rsidTr="00E672C9">
        <w:trPr>
          <w:trHeight w:val="158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Монетарные агрегат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2542F0" w:rsidRPr="002542F0" w:rsidTr="00E672C9">
        <w:trPr>
          <w:trHeight w:val="158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Н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2542F0" w:rsidRPr="002542F0" w:rsidTr="00E672C9">
        <w:trPr>
          <w:trHeight w:val="158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Наличие основных зерновых и бобовых культур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158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Наличие основных масличных культу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114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О</w:t>
            </w:r>
          </w:p>
        </w:tc>
        <w:tc>
          <w:tcPr>
            <w:tcW w:w="832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2542F0" w:rsidRPr="002542F0" w:rsidTr="00E672C9">
        <w:trPr>
          <w:trHeight w:val="114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Обменный курс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2542F0" w:rsidRPr="002542F0" w:rsidTr="00E672C9">
        <w:trPr>
          <w:trHeight w:val="84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Объем жилищного строительства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190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Объем промышленной продукции (товаров, услуг)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2542F0" w:rsidRPr="002542F0" w:rsidTr="00E672C9">
        <w:trPr>
          <w:trHeight w:val="190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Объем розничного товарооборота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160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Объем строительных работ (услуг)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84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Объем услуг связи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233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П</w:t>
            </w:r>
          </w:p>
        </w:tc>
        <w:tc>
          <w:tcPr>
            <w:tcW w:w="832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2542F0" w:rsidRPr="002542F0" w:rsidTr="00E672C9">
        <w:trPr>
          <w:trHeight w:val="233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Пассажирооборот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233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Платежный баланс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2542F0" w:rsidRPr="002542F0" w:rsidTr="00E672C9">
        <w:trPr>
          <w:trHeight w:val="131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Потребительские цены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102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Производительность труда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80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Производство основных видов продукции животноводства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80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Производство промышленной продукции в натуральном выражении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80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Продуктивность скота и птицы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188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Перевозка грузов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188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Перевозка пассажиров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80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Р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2542F0" w:rsidRPr="002542F0" w:rsidTr="00E672C9">
        <w:trPr>
          <w:trHeight w:val="80"/>
        </w:trPr>
        <w:tc>
          <w:tcPr>
            <w:tcW w:w="3407" w:type="pct"/>
            <w:vAlign w:val="bottom"/>
          </w:tcPr>
          <w:p w:rsidR="00D33F60" w:rsidRPr="002542F0" w:rsidRDefault="00D33F60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Рабочая сила</w:t>
            </w:r>
          </w:p>
        </w:tc>
        <w:tc>
          <w:tcPr>
            <w:tcW w:w="832" w:type="pct"/>
          </w:tcPr>
          <w:p w:rsidR="00D33F60" w:rsidRPr="002542F0" w:rsidRDefault="00D33F6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D33F60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80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Расходы государственного бюджета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МФ</w:t>
            </w:r>
          </w:p>
        </w:tc>
      </w:tr>
      <w:tr w:rsidR="002542F0" w:rsidRPr="002542F0" w:rsidTr="00E672C9">
        <w:trPr>
          <w:trHeight w:val="80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Реальный денежный доход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80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Рентабельность предприятий</w:t>
            </w:r>
          </w:p>
        </w:tc>
        <w:tc>
          <w:tcPr>
            <w:tcW w:w="832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80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С</w:t>
            </w:r>
          </w:p>
        </w:tc>
        <w:tc>
          <w:tcPr>
            <w:tcW w:w="832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2542F0" w:rsidRPr="002542F0" w:rsidTr="00E672C9">
        <w:trPr>
          <w:trHeight w:val="80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Среднедушевые номинальные денежные доходы населения</w:t>
            </w:r>
          </w:p>
        </w:tc>
        <w:tc>
          <w:tcPr>
            <w:tcW w:w="832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173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Среднемесячная номинальная заработная плата одногоработника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173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Средний размер пенсий (пособий)</w:t>
            </w:r>
          </w:p>
        </w:tc>
        <w:tc>
          <w:tcPr>
            <w:tcW w:w="832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ТСЗН</w:t>
            </w:r>
          </w:p>
        </w:tc>
      </w:tr>
      <w:tr w:rsidR="002542F0" w:rsidRPr="002542F0" w:rsidTr="00E672C9">
        <w:trPr>
          <w:trHeight w:val="173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У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2542F0" w:rsidRPr="002542F0" w:rsidTr="00E672C9">
        <w:trPr>
          <w:trHeight w:val="173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Уровень преступности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КПСиСУ ГП</w:t>
            </w:r>
          </w:p>
        </w:tc>
      </w:tr>
      <w:tr w:rsidR="002542F0" w:rsidRPr="002542F0" w:rsidTr="00E672C9">
        <w:trPr>
          <w:trHeight w:val="84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lastRenderedPageBreak/>
              <w:t>Ч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2542F0" w:rsidRPr="002542F0" w:rsidTr="00E672C9">
        <w:trPr>
          <w:trHeight w:val="84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Численность населения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84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Число зарегистрированных случаев заболеваний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РСЭС МЗ</w:t>
            </w:r>
          </w:p>
        </w:tc>
      </w:tr>
      <w:tr w:rsidR="002542F0" w:rsidRPr="002542F0" w:rsidTr="00E672C9">
        <w:trPr>
          <w:trHeight w:val="124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Число зарегистрированных преступлений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КПСиСУ ГП</w:t>
            </w:r>
          </w:p>
        </w:tc>
      </w:tr>
      <w:tr w:rsidR="002542F0" w:rsidRPr="002542F0" w:rsidTr="00E672C9">
        <w:trPr>
          <w:trHeight w:val="84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Численностьосновных видов скота и птицы</w:t>
            </w:r>
          </w:p>
        </w:tc>
        <w:tc>
          <w:tcPr>
            <w:tcW w:w="832" w:type="pct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2542F0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2542F0" w:rsidRPr="002542F0" w:rsidTr="00E672C9">
        <w:trPr>
          <w:trHeight w:val="124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Численность получателей пенсий и пособий</w:t>
            </w:r>
          </w:p>
        </w:tc>
        <w:tc>
          <w:tcPr>
            <w:tcW w:w="832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М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ТСЗН</w:t>
            </w:r>
          </w:p>
        </w:tc>
      </w:tr>
      <w:tr w:rsidR="002542F0" w:rsidRPr="002542F0" w:rsidTr="00E672C9">
        <w:trPr>
          <w:trHeight w:val="80"/>
        </w:trPr>
        <w:tc>
          <w:tcPr>
            <w:tcW w:w="3407" w:type="pct"/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b/>
                <w:sz w:val="20"/>
                <w:szCs w:val="20"/>
              </w:rPr>
              <w:t>Э</w:t>
            </w:r>
          </w:p>
        </w:tc>
        <w:tc>
          <w:tcPr>
            <w:tcW w:w="832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2542F0" w:rsidRPr="002542F0" w:rsidTr="00E672C9">
        <w:trPr>
          <w:trHeight w:val="80"/>
        </w:trPr>
        <w:tc>
          <w:tcPr>
            <w:tcW w:w="3407" w:type="pct"/>
            <w:tcBorders>
              <w:bottom w:val="single" w:sz="4" w:space="0" w:color="auto"/>
            </w:tcBorders>
            <w:vAlign w:val="bottom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Экспорт</w:t>
            </w:r>
          </w:p>
        </w:tc>
        <w:tc>
          <w:tcPr>
            <w:tcW w:w="832" w:type="pct"/>
            <w:tcBorders>
              <w:bottom w:val="single" w:sz="4" w:space="0" w:color="auto"/>
            </w:tcBorders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vAlign w:val="bottom"/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>К</w:t>
            </w:r>
            <w:r w:rsidR="00C8326E" w:rsidRPr="002542F0">
              <w:rPr>
                <w:rFonts w:asciiTheme="minorHAnsi" w:hAnsiTheme="minorHAnsi" w:cstheme="minorHAnsi"/>
                <w:sz w:val="20"/>
                <w:szCs w:val="20"/>
              </w:rPr>
              <w:t>ГД</w:t>
            </w:r>
            <w:r w:rsidRPr="002542F0">
              <w:rPr>
                <w:rFonts w:asciiTheme="minorHAnsi" w:hAnsiTheme="minorHAnsi" w:cstheme="minorHAnsi"/>
                <w:sz w:val="20"/>
                <w:szCs w:val="20"/>
              </w:rPr>
              <w:t xml:space="preserve"> МФ</w:t>
            </w:r>
          </w:p>
        </w:tc>
      </w:tr>
    </w:tbl>
    <w:p w:rsidR="004C2D5E" w:rsidRPr="002542F0" w:rsidRDefault="004C2D5E" w:rsidP="00E672C9">
      <w:pPr>
        <w:pageBreakBefore/>
        <w:rPr>
          <w:rFonts w:asciiTheme="minorHAnsi" w:hAnsiTheme="minorHAnsi" w:cstheme="minorHAnsi"/>
          <w:b/>
          <w:sz w:val="28"/>
          <w:szCs w:val="28"/>
          <w:lang w:val="kk-KZ"/>
        </w:rPr>
      </w:pPr>
      <w:r w:rsidRPr="002542F0">
        <w:rPr>
          <w:rFonts w:asciiTheme="minorHAnsi" w:hAnsiTheme="minorHAnsi" w:cstheme="minorHAnsi"/>
          <w:b/>
          <w:sz w:val="28"/>
          <w:szCs w:val="28"/>
          <w:lang w:val="kk-KZ"/>
        </w:rPr>
        <w:lastRenderedPageBreak/>
        <w:t>Социально-экономическое развитие Республики Казахстан</w:t>
      </w:r>
    </w:p>
    <w:p w:rsidR="00E672C9" w:rsidRPr="002542F0" w:rsidRDefault="00E672C9" w:rsidP="0040753E">
      <w:pPr>
        <w:rPr>
          <w:rFonts w:asciiTheme="minorHAnsi" w:hAnsiTheme="minorHAnsi" w:cstheme="minorHAnsi"/>
          <w:b/>
          <w:lang w:val="kk-KZ"/>
        </w:rPr>
      </w:pPr>
    </w:p>
    <w:p w:rsidR="004C2D5E" w:rsidRPr="002542F0" w:rsidRDefault="004C2D5E" w:rsidP="0040753E">
      <w:pPr>
        <w:rPr>
          <w:rFonts w:asciiTheme="minorHAnsi" w:hAnsiTheme="minorHAnsi" w:cstheme="minorHAnsi"/>
          <w:lang w:val="kk-KZ"/>
        </w:rPr>
      </w:pPr>
      <w:r w:rsidRPr="002542F0">
        <w:rPr>
          <w:rFonts w:asciiTheme="minorHAnsi" w:hAnsiTheme="minorHAnsi" w:cstheme="minorHAnsi"/>
          <w:b/>
          <w:lang w:val="kk-KZ"/>
        </w:rPr>
        <w:t>Ответственные лица за содержание разделов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61"/>
        <w:gridCol w:w="4239"/>
        <w:gridCol w:w="1789"/>
      </w:tblGrid>
      <w:tr w:rsidR="002542F0" w:rsidRPr="002542F0" w:rsidTr="00E672C9"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Наименование раздела 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Ф.И.О., должность ответственного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C2D5E" w:rsidRPr="002542F0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Телефон</w:t>
            </w:r>
          </w:p>
        </w:tc>
      </w:tr>
      <w:tr w:rsidR="002542F0" w:rsidRPr="002542F0" w:rsidTr="00E672C9">
        <w:tc>
          <w:tcPr>
            <w:tcW w:w="396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Краткие итоги социально-экономического развития</w:t>
            </w:r>
          </w:p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13E2" w:rsidRPr="002542F0" w:rsidRDefault="006D6176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Турмаганбет Болат Адилханулы</w:t>
            </w:r>
          </w:p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по работе с пользователями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+7 7172 749077</w:t>
            </w:r>
          </w:p>
        </w:tc>
      </w:tr>
      <w:tr w:rsidR="002542F0" w:rsidRPr="002542F0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2542F0" w:rsidRPr="002542F0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Ханжигитов Нурлан Еркенович</w:t>
            </w:r>
          </w:p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Руководителя управления демографической и социальной статистики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+7 7172 749061</w:t>
            </w:r>
          </w:p>
        </w:tc>
      </w:tr>
      <w:tr w:rsidR="002542F0" w:rsidRPr="002542F0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2542F0" w:rsidRPr="002542F0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542F0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занятости и</w:t>
            </w:r>
            <w:r w:rsidR="00E672C9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труда</w:t>
            </w:r>
          </w:p>
          <w:p w:rsidR="00E672C9" w:rsidRPr="002542F0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уровня жизни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Белоносова Наталья Евгеньевна</w:t>
            </w:r>
          </w:p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труда и уровня жизни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+7 7172 749022</w:t>
            </w:r>
          </w:p>
        </w:tc>
      </w:tr>
      <w:tr w:rsidR="002542F0" w:rsidRPr="002542F0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2542F0" w:rsidRPr="002542F0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Величина прожиточного минимума</w:t>
            </w:r>
          </w:p>
          <w:p w:rsidR="00E672C9" w:rsidRPr="002542F0" w:rsidRDefault="00176F80" w:rsidP="00176F8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ц</w:t>
            </w:r>
            <w:r w:rsidR="00E672C9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ен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542F0" w:rsidRDefault="00CB3541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Демешева Торгын Маратовна</w:t>
            </w:r>
          </w:p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цен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+7 7172 749057</w:t>
            </w:r>
          </w:p>
        </w:tc>
      </w:tr>
      <w:tr w:rsidR="002542F0" w:rsidRPr="002542F0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2542F0" w:rsidRPr="002542F0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Краткосрочный экономический индикатор</w:t>
            </w:r>
          </w:p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Валовой внутренний продукт</w:t>
            </w:r>
          </w:p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Государственные финансы</w:t>
            </w:r>
          </w:p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Денежно-кредитная статистика</w:t>
            </w:r>
          </w:p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Кредиты и депозиты денежно-кредитной системы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Накипбеков Асет Ерикович</w:t>
            </w:r>
          </w:p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Руководитель управления национальных счетов 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2542F0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+7 7172 749301</w:t>
            </w:r>
          </w:p>
        </w:tc>
      </w:tr>
      <w:tr w:rsidR="002542F0" w:rsidRPr="002542F0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2542F0" w:rsidRPr="002542F0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предприятий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Исаев Дархан Абдрахманович</w:t>
            </w:r>
          </w:p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статистических регистров и классификаций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+7 7172 749058</w:t>
            </w:r>
          </w:p>
        </w:tc>
      </w:tr>
      <w:tr w:rsidR="002542F0" w:rsidRPr="002542F0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2542F0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2542F0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2542F0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2542F0" w:rsidRPr="002542F0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2542F0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Товарные рынки</w:t>
            </w:r>
          </w:p>
          <w:p w:rsidR="006A74F3" w:rsidRPr="002542F0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Торговля</w:t>
            </w:r>
          </w:p>
          <w:p w:rsidR="006A74F3" w:rsidRPr="002542F0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т</w:t>
            </w:r>
            <w:r w:rsidR="006A74F3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ранспорт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176F80" w:rsidRPr="002542F0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связи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2542F0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Караулова Гульмира Сайлаубековна</w:t>
            </w:r>
          </w:p>
          <w:p w:rsidR="006A74F3" w:rsidRPr="002542F0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услуг и энергетики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2542F0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+7 7172 749060</w:t>
            </w:r>
          </w:p>
        </w:tc>
      </w:tr>
      <w:tr w:rsidR="002542F0" w:rsidRPr="002542F0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2542F0" w:rsidRPr="002542F0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2542F0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и</w:t>
            </w:r>
            <w:r w:rsidR="006A74F3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нвестици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й</w:t>
            </w:r>
          </w:p>
          <w:p w:rsidR="006A74F3" w:rsidRPr="002542F0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п</w:t>
            </w:r>
            <w:r w:rsidR="006A74F3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ромышленно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</w:t>
            </w:r>
            <w:r w:rsidR="006A74F3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производств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6A74F3" w:rsidRPr="002542F0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</w:t>
            </w:r>
            <w:r w:rsidR="006A74F3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ельско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го, лесного, охотничьего и рыбного</w:t>
            </w:r>
            <w:r w:rsidR="006A74F3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хозяйств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6A74F3" w:rsidRPr="002542F0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</w:t>
            </w:r>
            <w:r w:rsidR="006A74F3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троительств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6A74F3" w:rsidRPr="002542F0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Жилищное строительство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2542F0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Шауенова Асель Саукымбеккызы</w:t>
            </w:r>
          </w:p>
          <w:p w:rsidR="006A74F3" w:rsidRPr="002542F0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производства и окружающей среды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2542F0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+7 7172 749056</w:t>
            </w:r>
          </w:p>
        </w:tc>
      </w:tr>
      <w:tr w:rsidR="002542F0" w:rsidRPr="002542F0" w:rsidTr="006A74F3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2542F0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2542F0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2542F0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FB4039" w:rsidRPr="002542F0" w:rsidTr="006A74F3"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2542F0" w:rsidRDefault="00176F80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</w:t>
            </w:r>
            <w:r w:rsidR="004C2D5E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ало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</w:t>
            </w:r>
            <w:r w:rsidR="004C2D5E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и средне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</w:t>
            </w:r>
            <w:r w:rsidR="004C2D5E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предпринимательств</w:t>
            </w: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о</w:t>
            </w:r>
          </w:p>
          <w:p w:rsidR="004C2D5E" w:rsidRPr="002542F0" w:rsidRDefault="00176F80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конъюнктурных обследований</w:t>
            </w: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Мисюра Марина Владимировна</w:t>
            </w:r>
          </w:p>
          <w:p w:rsidR="004C2D5E" w:rsidRPr="002542F0" w:rsidRDefault="004C2D5E" w:rsidP="00CC3B2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структурной статистик</w:t>
            </w:r>
            <w:r w:rsidR="00CC3B20"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2542F0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2542F0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+7 7172 749140</w:t>
            </w:r>
          </w:p>
        </w:tc>
      </w:tr>
    </w:tbl>
    <w:p w:rsidR="00A069CF" w:rsidRPr="002542F0" w:rsidRDefault="00A069CF">
      <w:pPr>
        <w:pStyle w:val="ac"/>
        <w:rPr>
          <w:rFonts w:asciiTheme="minorHAnsi" w:hAnsiTheme="minorHAnsi" w:cstheme="minorHAnsi"/>
          <w:sz w:val="20"/>
          <w:lang w:val="kk-KZ"/>
        </w:rPr>
      </w:pPr>
    </w:p>
    <w:sectPr w:rsidR="00A069CF" w:rsidRPr="002542F0" w:rsidSect="007874E5">
      <w:footerReference w:type="even" r:id="rId140"/>
      <w:footerReference w:type="default" r:id="rId141"/>
      <w:type w:val="continuous"/>
      <w:pgSz w:w="11906" w:h="16838"/>
      <w:pgMar w:top="567" w:right="991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72890" w:rsidRDefault="00672890" w:rsidP="00E03767">
      <w:r>
        <w:separator/>
      </w:r>
    </w:p>
  </w:endnote>
  <w:endnote w:type="continuationSeparator" w:id="0">
    <w:p w:rsidR="00672890" w:rsidRDefault="00672890" w:rsidP="00E037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KZ Arial">
    <w:altName w:val="Arial"/>
    <w:charset w:val="CC"/>
    <w:family w:val="swiss"/>
    <w:pitch w:val="variable"/>
    <w:sig w:usb0="00000001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TT">
    <w:altName w:val="Times New Roman"/>
    <w:charset w:val="01"/>
    <w:family w:val="roman"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Arial CYR"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B09E9" w:rsidRDefault="00194ED4" w:rsidP="003B52AD">
    <w:pPr>
      <w:pStyle w:val="af5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 w:rsidR="002B09E9">
      <w:rPr>
        <w:rStyle w:val="aff2"/>
      </w:rPr>
      <w:instrText xml:space="preserve">PAGE  </w:instrText>
    </w:r>
    <w:r>
      <w:rPr>
        <w:rStyle w:val="aff2"/>
      </w:rPr>
      <w:fldChar w:fldCharType="separate"/>
    </w:r>
    <w:r w:rsidR="002B09E9">
      <w:rPr>
        <w:rStyle w:val="aff2"/>
        <w:noProof/>
      </w:rPr>
      <w:t>2</w:t>
    </w:r>
    <w:r>
      <w:rPr>
        <w:rStyle w:val="aff2"/>
      </w:rPr>
      <w:fldChar w:fldCharType="end"/>
    </w:r>
  </w:p>
  <w:p w:rsidR="002B09E9" w:rsidRDefault="002B09E9">
    <w:pPr>
      <w:pStyle w:val="af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B09E9" w:rsidRPr="006E2C35" w:rsidRDefault="00194ED4" w:rsidP="00DE58FE">
    <w:pPr>
      <w:pStyle w:val="af5"/>
      <w:jc w:val="right"/>
      <w:rPr>
        <w:szCs w:val="16"/>
      </w:rPr>
    </w:pPr>
    <w:r w:rsidRPr="006E2C35">
      <w:rPr>
        <w:rFonts w:ascii="Calibri" w:hAnsi="Calibri"/>
        <w:b/>
        <w:sz w:val="16"/>
        <w:szCs w:val="16"/>
      </w:rPr>
      <w:fldChar w:fldCharType="begin"/>
    </w:r>
    <w:r w:rsidR="002B09E9" w:rsidRPr="006E2C35">
      <w:rPr>
        <w:rFonts w:ascii="Calibri" w:hAnsi="Calibri"/>
        <w:b/>
        <w:sz w:val="16"/>
        <w:szCs w:val="16"/>
      </w:rPr>
      <w:instrText xml:space="preserve"> PAGE   \* MERGEFORMAT </w:instrText>
    </w:r>
    <w:r w:rsidRPr="006E2C35">
      <w:rPr>
        <w:rFonts w:ascii="Calibri" w:hAnsi="Calibri"/>
        <w:b/>
        <w:sz w:val="16"/>
        <w:szCs w:val="16"/>
      </w:rPr>
      <w:fldChar w:fldCharType="separate"/>
    </w:r>
    <w:r w:rsidR="002E3812">
      <w:rPr>
        <w:rFonts w:ascii="Calibri" w:hAnsi="Calibri"/>
        <w:b/>
        <w:noProof/>
        <w:sz w:val="16"/>
        <w:szCs w:val="16"/>
      </w:rPr>
      <w:t>16</w:t>
    </w:r>
    <w:r w:rsidRPr="006E2C35">
      <w:rPr>
        <w:rFonts w:ascii="Calibri" w:hAnsi="Calibri"/>
        <w:b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72890" w:rsidRDefault="00672890" w:rsidP="00E03767">
      <w:r>
        <w:separator/>
      </w:r>
    </w:p>
  </w:footnote>
  <w:footnote w:type="continuationSeparator" w:id="0">
    <w:p w:rsidR="00672890" w:rsidRDefault="00672890" w:rsidP="00E0376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3CF4E42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D5A5B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FC0C20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D2626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4247FB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956233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7EE05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246959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37CE2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5B2E744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1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 w15:restartNumberingAfterBreak="0">
    <w:nsid w:val="065E7C0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3" w15:restartNumberingAfterBreak="0">
    <w:nsid w:val="0C2474D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4" w15:restartNumberingAfterBreak="0">
    <w:nsid w:val="16B146AC"/>
    <w:multiLevelType w:val="multilevel"/>
    <w:tmpl w:val="E6AAB19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5" w15:restartNumberingAfterBreak="0">
    <w:nsid w:val="16C3678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6" w15:restartNumberingAfterBreak="0">
    <w:nsid w:val="1BBB1BDC"/>
    <w:multiLevelType w:val="hybridMultilevel"/>
    <w:tmpl w:val="3CDE7FAE"/>
    <w:lvl w:ilvl="0" w:tplc="CEBEC496">
      <w:start w:val="2018"/>
      <w:numFmt w:val="bullet"/>
      <w:lvlText w:val="-"/>
      <w:lvlJc w:val="left"/>
      <w:pPr>
        <w:ind w:left="394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17" w15:restartNumberingAfterBreak="0">
    <w:nsid w:val="241B6019"/>
    <w:multiLevelType w:val="hybridMultilevel"/>
    <w:tmpl w:val="BDA29CC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6A00053"/>
    <w:multiLevelType w:val="multilevel"/>
    <w:tmpl w:val="D9BE117E"/>
    <w:lvl w:ilvl="0">
      <w:start w:val="1"/>
      <w:numFmt w:val="none"/>
      <w:pStyle w:val="1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21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1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1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51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61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71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9" w15:restartNumberingAfterBreak="0">
    <w:nsid w:val="27DF3EC4"/>
    <w:multiLevelType w:val="hybridMultilevel"/>
    <w:tmpl w:val="085E68E2"/>
    <w:lvl w:ilvl="0" w:tplc="3E606480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0" w15:restartNumberingAfterBreak="0">
    <w:nsid w:val="2AB8178F"/>
    <w:multiLevelType w:val="multilevel"/>
    <w:tmpl w:val="DF1248A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1" w15:restartNumberingAfterBreak="0">
    <w:nsid w:val="2D6B1680"/>
    <w:multiLevelType w:val="multilevel"/>
    <w:tmpl w:val="D5DE3814"/>
    <w:lvl w:ilvl="0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30932FBF"/>
    <w:multiLevelType w:val="hybridMultilevel"/>
    <w:tmpl w:val="52DC446E"/>
    <w:lvl w:ilvl="0" w:tplc="21E6D328">
      <w:start w:val="2010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341A03A7"/>
    <w:multiLevelType w:val="hybridMultilevel"/>
    <w:tmpl w:val="DA72F92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7282C9F"/>
    <w:multiLevelType w:val="hybridMultilevel"/>
    <w:tmpl w:val="23D27E9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78C2C53"/>
    <w:multiLevelType w:val="hybridMultilevel"/>
    <w:tmpl w:val="7C4AAF9E"/>
    <w:lvl w:ilvl="0" w:tplc="A3D0D01C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B9D2929"/>
    <w:multiLevelType w:val="hybridMultilevel"/>
    <w:tmpl w:val="1FA434DE"/>
    <w:lvl w:ilvl="0" w:tplc="D3341FC4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7" w15:restartNumberingAfterBreak="0">
    <w:nsid w:val="3C5725D6"/>
    <w:multiLevelType w:val="hybridMultilevel"/>
    <w:tmpl w:val="A8647880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3107994"/>
    <w:multiLevelType w:val="hybridMultilevel"/>
    <w:tmpl w:val="0C5EBE9A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3DB5A96"/>
    <w:multiLevelType w:val="multilevel"/>
    <w:tmpl w:val="EA4E5268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0" w15:restartNumberingAfterBreak="0">
    <w:nsid w:val="4AC47920"/>
    <w:multiLevelType w:val="multilevel"/>
    <w:tmpl w:val="2D30041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1" w15:restartNumberingAfterBreak="0">
    <w:nsid w:val="57CF5C91"/>
    <w:multiLevelType w:val="singleLevel"/>
    <w:tmpl w:val="FF3891FC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32" w15:restartNumberingAfterBreak="0">
    <w:nsid w:val="67F74019"/>
    <w:multiLevelType w:val="multilevel"/>
    <w:tmpl w:val="92C64D9C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6B2C49C1"/>
    <w:multiLevelType w:val="multilevel"/>
    <w:tmpl w:val="8BE42FD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4" w15:restartNumberingAfterBreak="0">
    <w:nsid w:val="6CA66FE7"/>
    <w:multiLevelType w:val="multilevel"/>
    <w:tmpl w:val="8A021AE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5" w15:restartNumberingAfterBreak="0">
    <w:nsid w:val="70B1110B"/>
    <w:multiLevelType w:val="multilevel"/>
    <w:tmpl w:val="0D783936"/>
    <w:lvl w:ilvl="0">
      <w:start w:val="2013"/>
      <w:numFmt w:val="bullet"/>
      <w:lvlText w:val="-"/>
      <w:lvlJc w:val="left"/>
      <w:pPr>
        <w:tabs>
          <w:tab w:val="num" w:pos="0"/>
        </w:tabs>
        <w:ind w:left="1069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78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0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22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94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6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38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0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829" w:hanging="360"/>
      </w:pPr>
      <w:rPr>
        <w:rFonts w:ascii="Wingdings" w:hAnsi="Wingdings" w:cs="Wingdings" w:hint="default"/>
      </w:rPr>
    </w:lvl>
  </w:abstractNum>
  <w:abstractNum w:abstractNumId="36" w15:restartNumberingAfterBreak="0">
    <w:nsid w:val="714B15B1"/>
    <w:multiLevelType w:val="singleLevel"/>
    <w:tmpl w:val="B72ECF1C"/>
    <w:lvl w:ilvl="0">
      <w:start w:val="2"/>
      <w:numFmt w:val="bullet"/>
      <w:lvlText w:val="-"/>
      <w:lvlJc w:val="left"/>
      <w:pPr>
        <w:tabs>
          <w:tab w:val="num" w:pos="405"/>
        </w:tabs>
        <w:ind w:left="405" w:hanging="360"/>
      </w:pPr>
      <w:rPr>
        <w:rFonts w:hint="default"/>
      </w:rPr>
    </w:lvl>
  </w:abstractNum>
  <w:abstractNum w:abstractNumId="37" w15:restartNumberingAfterBreak="0">
    <w:nsid w:val="72672C9A"/>
    <w:multiLevelType w:val="hybridMultilevel"/>
    <w:tmpl w:val="0FF8E9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8" w15:restartNumberingAfterBreak="0">
    <w:nsid w:val="790C093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39" w15:restartNumberingAfterBreak="0">
    <w:nsid w:val="7D980826"/>
    <w:multiLevelType w:val="multilevel"/>
    <w:tmpl w:val="83D4CCA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0" w15:restartNumberingAfterBreak="0">
    <w:nsid w:val="7E067627"/>
    <w:multiLevelType w:val="multilevel"/>
    <w:tmpl w:val="04102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E7D42BC"/>
    <w:multiLevelType w:val="hybridMultilevel"/>
    <w:tmpl w:val="413C1F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5"/>
  </w:num>
  <w:num w:numId="2">
    <w:abstractNumId w:val="26"/>
  </w:num>
  <w:num w:numId="3">
    <w:abstractNumId w:val="19"/>
  </w:num>
  <w:num w:numId="4">
    <w:abstractNumId w:val="28"/>
  </w:num>
  <w:num w:numId="5">
    <w:abstractNumId w:val="17"/>
  </w:num>
  <w:num w:numId="6">
    <w:abstractNumId w:val="24"/>
  </w:num>
  <w:num w:numId="7">
    <w:abstractNumId w:val="41"/>
  </w:num>
  <w:num w:numId="8">
    <w:abstractNumId w:val="13"/>
  </w:num>
  <w:num w:numId="9">
    <w:abstractNumId w:val="36"/>
  </w:num>
  <w:num w:numId="10">
    <w:abstractNumId w:val="15"/>
  </w:num>
  <w:num w:numId="11">
    <w:abstractNumId w:val="31"/>
  </w:num>
  <w:num w:numId="12">
    <w:abstractNumId w:val="12"/>
  </w:num>
  <w:num w:numId="13">
    <w:abstractNumId w:val="32"/>
  </w:num>
  <w:num w:numId="14">
    <w:abstractNumId w:val="38"/>
  </w:num>
  <w:num w:numId="15">
    <w:abstractNumId w:val="40"/>
  </w:num>
  <w:num w:numId="16">
    <w:abstractNumId w:val="37"/>
  </w:num>
  <w:num w:numId="17">
    <w:abstractNumId w:val="23"/>
  </w:num>
  <w:num w:numId="18">
    <w:abstractNumId w:val="27"/>
  </w:num>
  <w:num w:numId="19">
    <w:abstractNumId w:val="22"/>
  </w:num>
  <w:num w:numId="20">
    <w:abstractNumId w:val="9"/>
  </w:num>
  <w:num w:numId="21">
    <w:abstractNumId w:val="7"/>
  </w:num>
  <w:num w:numId="22">
    <w:abstractNumId w:val="6"/>
  </w:num>
  <w:num w:numId="23">
    <w:abstractNumId w:val="5"/>
  </w:num>
  <w:num w:numId="24">
    <w:abstractNumId w:val="4"/>
  </w:num>
  <w:num w:numId="25">
    <w:abstractNumId w:val="8"/>
  </w:num>
  <w:num w:numId="26">
    <w:abstractNumId w:val="3"/>
  </w:num>
  <w:num w:numId="27">
    <w:abstractNumId w:val="2"/>
  </w:num>
  <w:num w:numId="28">
    <w:abstractNumId w:val="1"/>
  </w:num>
  <w:num w:numId="29">
    <w:abstractNumId w:val="0"/>
  </w:num>
  <w:num w:numId="30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0"/>
  </w:num>
  <w:num w:numId="32">
    <w:abstractNumId w:val="11"/>
  </w:num>
  <w:num w:numId="33">
    <w:abstractNumId w:val="21"/>
  </w:num>
  <w:num w:numId="34">
    <w:abstractNumId w:val="35"/>
  </w:num>
  <w:num w:numId="35">
    <w:abstractNumId w:val="14"/>
  </w:num>
  <w:num w:numId="36">
    <w:abstractNumId w:val="33"/>
  </w:num>
  <w:num w:numId="37">
    <w:abstractNumId w:val="16"/>
  </w:num>
  <w:num w:numId="38">
    <w:abstractNumId w:val="18"/>
  </w:num>
  <w:num w:numId="39">
    <w:abstractNumId w:val="29"/>
  </w:num>
  <w:num w:numId="40">
    <w:abstractNumId w:val="34"/>
  </w:num>
  <w:num w:numId="41">
    <w:abstractNumId w:val="30"/>
  </w:num>
  <w:num w:numId="42">
    <w:abstractNumId w:val="39"/>
  </w:num>
  <w:num w:numId="43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0"/>
  </w:num>
  <w:num w:numId="45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57365"/>
    <w:rsid w:val="00000600"/>
    <w:rsid w:val="0000169C"/>
    <w:rsid w:val="00002088"/>
    <w:rsid w:val="00002B32"/>
    <w:rsid w:val="00002FF0"/>
    <w:rsid w:val="000031A0"/>
    <w:rsid w:val="000036A0"/>
    <w:rsid w:val="0000461E"/>
    <w:rsid w:val="000048D1"/>
    <w:rsid w:val="000051B9"/>
    <w:rsid w:val="0000528B"/>
    <w:rsid w:val="00005D1C"/>
    <w:rsid w:val="00005F25"/>
    <w:rsid w:val="00005FA1"/>
    <w:rsid w:val="000064C9"/>
    <w:rsid w:val="000065A9"/>
    <w:rsid w:val="00006990"/>
    <w:rsid w:val="00006E6A"/>
    <w:rsid w:val="00007835"/>
    <w:rsid w:val="00007F3A"/>
    <w:rsid w:val="000105F9"/>
    <w:rsid w:val="000108CD"/>
    <w:rsid w:val="00010A5D"/>
    <w:rsid w:val="0001140F"/>
    <w:rsid w:val="00011B45"/>
    <w:rsid w:val="00011F6C"/>
    <w:rsid w:val="00012211"/>
    <w:rsid w:val="0001263B"/>
    <w:rsid w:val="00012B28"/>
    <w:rsid w:val="00013346"/>
    <w:rsid w:val="00013643"/>
    <w:rsid w:val="00014148"/>
    <w:rsid w:val="00016C2D"/>
    <w:rsid w:val="00017333"/>
    <w:rsid w:val="0001745B"/>
    <w:rsid w:val="00017B83"/>
    <w:rsid w:val="00020122"/>
    <w:rsid w:val="00020126"/>
    <w:rsid w:val="0002026C"/>
    <w:rsid w:val="00020749"/>
    <w:rsid w:val="00020857"/>
    <w:rsid w:val="000217BB"/>
    <w:rsid w:val="00021CC1"/>
    <w:rsid w:val="00021E4C"/>
    <w:rsid w:val="0002291E"/>
    <w:rsid w:val="00024202"/>
    <w:rsid w:val="00024574"/>
    <w:rsid w:val="00024B22"/>
    <w:rsid w:val="00024D80"/>
    <w:rsid w:val="00024DE5"/>
    <w:rsid w:val="00026402"/>
    <w:rsid w:val="000274DB"/>
    <w:rsid w:val="00027913"/>
    <w:rsid w:val="00027E48"/>
    <w:rsid w:val="00031016"/>
    <w:rsid w:val="000313E2"/>
    <w:rsid w:val="000319AA"/>
    <w:rsid w:val="00032042"/>
    <w:rsid w:val="000321B0"/>
    <w:rsid w:val="00032554"/>
    <w:rsid w:val="00032BE6"/>
    <w:rsid w:val="00032D89"/>
    <w:rsid w:val="000333AE"/>
    <w:rsid w:val="000334EC"/>
    <w:rsid w:val="0003428A"/>
    <w:rsid w:val="000349D1"/>
    <w:rsid w:val="000354C1"/>
    <w:rsid w:val="000354D2"/>
    <w:rsid w:val="0003581D"/>
    <w:rsid w:val="00035911"/>
    <w:rsid w:val="000360A9"/>
    <w:rsid w:val="00036526"/>
    <w:rsid w:val="000365E1"/>
    <w:rsid w:val="00036E34"/>
    <w:rsid w:val="000370F7"/>
    <w:rsid w:val="00037DBC"/>
    <w:rsid w:val="00040073"/>
    <w:rsid w:val="00040D04"/>
    <w:rsid w:val="000410E5"/>
    <w:rsid w:val="00041640"/>
    <w:rsid w:val="000420AA"/>
    <w:rsid w:val="00042291"/>
    <w:rsid w:val="000432E1"/>
    <w:rsid w:val="00043F3B"/>
    <w:rsid w:val="00044385"/>
    <w:rsid w:val="000444B0"/>
    <w:rsid w:val="000447BE"/>
    <w:rsid w:val="00044BC0"/>
    <w:rsid w:val="00044D38"/>
    <w:rsid w:val="00045C62"/>
    <w:rsid w:val="00045D59"/>
    <w:rsid w:val="00045F72"/>
    <w:rsid w:val="000466FD"/>
    <w:rsid w:val="00047178"/>
    <w:rsid w:val="00047229"/>
    <w:rsid w:val="00047940"/>
    <w:rsid w:val="00047B38"/>
    <w:rsid w:val="00050E59"/>
    <w:rsid w:val="000510D3"/>
    <w:rsid w:val="0005124D"/>
    <w:rsid w:val="0005271B"/>
    <w:rsid w:val="00052A6B"/>
    <w:rsid w:val="00052DEC"/>
    <w:rsid w:val="0005324C"/>
    <w:rsid w:val="00053AA8"/>
    <w:rsid w:val="00054076"/>
    <w:rsid w:val="00054306"/>
    <w:rsid w:val="000549F5"/>
    <w:rsid w:val="00054D8E"/>
    <w:rsid w:val="00054FCA"/>
    <w:rsid w:val="00056602"/>
    <w:rsid w:val="00057A44"/>
    <w:rsid w:val="000607D2"/>
    <w:rsid w:val="00060830"/>
    <w:rsid w:val="00060A39"/>
    <w:rsid w:val="00060FF2"/>
    <w:rsid w:val="00061289"/>
    <w:rsid w:val="00061C00"/>
    <w:rsid w:val="00062669"/>
    <w:rsid w:val="00062AE3"/>
    <w:rsid w:val="000631DA"/>
    <w:rsid w:val="000647EA"/>
    <w:rsid w:val="000655BD"/>
    <w:rsid w:val="0006593F"/>
    <w:rsid w:val="00065C7C"/>
    <w:rsid w:val="0006691A"/>
    <w:rsid w:val="00066CAF"/>
    <w:rsid w:val="000673AD"/>
    <w:rsid w:val="00067778"/>
    <w:rsid w:val="000677CE"/>
    <w:rsid w:val="000678F0"/>
    <w:rsid w:val="00070EA1"/>
    <w:rsid w:val="0007215D"/>
    <w:rsid w:val="000723B9"/>
    <w:rsid w:val="00072547"/>
    <w:rsid w:val="000731A0"/>
    <w:rsid w:val="00073AA4"/>
    <w:rsid w:val="00073BBE"/>
    <w:rsid w:val="00073D2C"/>
    <w:rsid w:val="00073E19"/>
    <w:rsid w:val="000744A1"/>
    <w:rsid w:val="00074865"/>
    <w:rsid w:val="00074A40"/>
    <w:rsid w:val="00074AA6"/>
    <w:rsid w:val="00074AD9"/>
    <w:rsid w:val="00075047"/>
    <w:rsid w:val="000755CA"/>
    <w:rsid w:val="0007578A"/>
    <w:rsid w:val="00076026"/>
    <w:rsid w:val="00076589"/>
    <w:rsid w:val="00076EAE"/>
    <w:rsid w:val="00077130"/>
    <w:rsid w:val="00077A9F"/>
    <w:rsid w:val="00077EB3"/>
    <w:rsid w:val="00080C62"/>
    <w:rsid w:val="0008117F"/>
    <w:rsid w:val="0008239C"/>
    <w:rsid w:val="00082B41"/>
    <w:rsid w:val="00083146"/>
    <w:rsid w:val="0008327A"/>
    <w:rsid w:val="000835AB"/>
    <w:rsid w:val="0008372D"/>
    <w:rsid w:val="00083DB5"/>
    <w:rsid w:val="0008413C"/>
    <w:rsid w:val="00084898"/>
    <w:rsid w:val="00084CA8"/>
    <w:rsid w:val="00085A3A"/>
    <w:rsid w:val="00085CF3"/>
    <w:rsid w:val="000860FB"/>
    <w:rsid w:val="0008664D"/>
    <w:rsid w:val="00086DA2"/>
    <w:rsid w:val="0008724F"/>
    <w:rsid w:val="00090221"/>
    <w:rsid w:val="00091DDF"/>
    <w:rsid w:val="00092B41"/>
    <w:rsid w:val="000930D3"/>
    <w:rsid w:val="000931DA"/>
    <w:rsid w:val="000938C4"/>
    <w:rsid w:val="00094578"/>
    <w:rsid w:val="000952C8"/>
    <w:rsid w:val="000955A8"/>
    <w:rsid w:val="00095AFE"/>
    <w:rsid w:val="0009788C"/>
    <w:rsid w:val="000A067A"/>
    <w:rsid w:val="000A15B2"/>
    <w:rsid w:val="000A23DB"/>
    <w:rsid w:val="000A2803"/>
    <w:rsid w:val="000A3D20"/>
    <w:rsid w:val="000A3E38"/>
    <w:rsid w:val="000A3E6F"/>
    <w:rsid w:val="000A48D7"/>
    <w:rsid w:val="000A4924"/>
    <w:rsid w:val="000A50A4"/>
    <w:rsid w:val="000A56ED"/>
    <w:rsid w:val="000A5B16"/>
    <w:rsid w:val="000A5FBF"/>
    <w:rsid w:val="000A65D4"/>
    <w:rsid w:val="000A73E9"/>
    <w:rsid w:val="000A7A8B"/>
    <w:rsid w:val="000A7DE1"/>
    <w:rsid w:val="000A7FEF"/>
    <w:rsid w:val="000B1063"/>
    <w:rsid w:val="000B134A"/>
    <w:rsid w:val="000B1470"/>
    <w:rsid w:val="000B1E39"/>
    <w:rsid w:val="000B209F"/>
    <w:rsid w:val="000B2484"/>
    <w:rsid w:val="000B340D"/>
    <w:rsid w:val="000B35FC"/>
    <w:rsid w:val="000B390A"/>
    <w:rsid w:val="000B3F68"/>
    <w:rsid w:val="000B544E"/>
    <w:rsid w:val="000B5689"/>
    <w:rsid w:val="000B6CD0"/>
    <w:rsid w:val="000B7B5C"/>
    <w:rsid w:val="000C01EC"/>
    <w:rsid w:val="000C0362"/>
    <w:rsid w:val="000C0538"/>
    <w:rsid w:val="000C053E"/>
    <w:rsid w:val="000C120A"/>
    <w:rsid w:val="000C19A5"/>
    <w:rsid w:val="000C213F"/>
    <w:rsid w:val="000C28AF"/>
    <w:rsid w:val="000C3709"/>
    <w:rsid w:val="000C390A"/>
    <w:rsid w:val="000C3CE7"/>
    <w:rsid w:val="000C41B7"/>
    <w:rsid w:val="000C467E"/>
    <w:rsid w:val="000C46D9"/>
    <w:rsid w:val="000C4D07"/>
    <w:rsid w:val="000C5695"/>
    <w:rsid w:val="000C5808"/>
    <w:rsid w:val="000C657B"/>
    <w:rsid w:val="000C681E"/>
    <w:rsid w:val="000C727F"/>
    <w:rsid w:val="000C76E8"/>
    <w:rsid w:val="000C782E"/>
    <w:rsid w:val="000C7B3F"/>
    <w:rsid w:val="000D13E7"/>
    <w:rsid w:val="000D1A17"/>
    <w:rsid w:val="000D1DC7"/>
    <w:rsid w:val="000D25D8"/>
    <w:rsid w:val="000D39E5"/>
    <w:rsid w:val="000D3BAB"/>
    <w:rsid w:val="000D3EA6"/>
    <w:rsid w:val="000D4627"/>
    <w:rsid w:val="000D4F23"/>
    <w:rsid w:val="000D4FFE"/>
    <w:rsid w:val="000D56B4"/>
    <w:rsid w:val="000D5D6D"/>
    <w:rsid w:val="000D6293"/>
    <w:rsid w:val="000D6415"/>
    <w:rsid w:val="000D68CA"/>
    <w:rsid w:val="000D7FCC"/>
    <w:rsid w:val="000E0819"/>
    <w:rsid w:val="000E11EC"/>
    <w:rsid w:val="000E2E15"/>
    <w:rsid w:val="000E2EC3"/>
    <w:rsid w:val="000E386E"/>
    <w:rsid w:val="000E48CD"/>
    <w:rsid w:val="000E54D4"/>
    <w:rsid w:val="000E566E"/>
    <w:rsid w:val="000E63A1"/>
    <w:rsid w:val="000E6460"/>
    <w:rsid w:val="000E741D"/>
    <w:rsid w:val="000F00E5"/>
    <w:rsid w:val="000F0F21"/>
    <w:rsid w:val="000F0FE9"/>
    <w:rsid w:val="000F10F9"/>
    <w:rsid w:val="000F20F7"/>
    <w:rsid w:val="000F288B"/>
    <w:rsid w:val="000F2A24"/>
    <w:rsid w:val="000F336E"/>
    <w:rsid w:val="000F3BE5"/>
    <w:rsid w:val="000F4026"/>
    <w:rsid w:val="000F4341"/>
    <w:rsid w:val="000F43AA"/>
    <w:rsid w:val="000F4665"/>
    <w:rsid w:val="000F475B"/>
    <w:rsid w:val="000F5C62"/>
    <w:rsid w:val="000F6199"/>
    <w:rsid w:val="000F6A7B"/>
    <w:rsid w:val="000F6AED"/>
    <w:rsid w:val="000F6BF8"/>
    <w:rsid w:val="000F7BD9"/>
    <w:rsid w:val="000F7F08"/>
    <w:rsid w:val="001003C1"/>
    <w:rsid w:val="001010E2"/>
    <w:rsid w:val="00101482"/>
    <w:rsid w:val="00101734"/>
    <w:rsid w:val="001024D1"/>
    <w:rsid w:val="001025A6"/>
    <w:rsid w:val="0010456E"/>
    <w:rsid w:val="0010483B"/>
    <w:rsid w:val="00105228"/>
    <w:rsid w:val="0010574A"/>
    <w:rsid w:val="001072C5"/>
    <w:rsid w:val="00107FBC"/>
    <w:rsid w:val="0011094A"/>
    <w:rsid w:val="00111000"/>
    <w:rsid w:val="0011167E"/>
    <w:rsid w:val="00111BFB"/>
    <w:rsid w:val="00111DDF"/>
    <w:rsid w:val="001122ED"/>
    <w:rsid w:val="00112341"/>
    <w:rsid w:val="001124C2"/>
    <w:rsid w:val="00113211"/>
    <w:rsid w:val="00114B0D"/>
    <w:rsid w:val="001154A1"/>
    <w:rsid w:val="00115553"/>
    <w:rsid w:val="0011579F"/>
    <w:rsid w:val="001161B5"/>
    <w:rsid w:val="0011689D"/>
    <w:rsid w:val="00116A2B"/>
    <w:rsid w:val="001173A9"/>
    <w:rsid w:val="001176BB"/>
    <w:rsid w:val="0012018A"/>
    <w:rsid w:val="00120646"/>
    <w:rsid w:val="00121224"/>
    <w:rsid w:val="001213D3"/>
    <w:rsid w:val="0012188D"/>
    <w:rsid w:val="00121924"/>
    <w:rsid w:val="00123B88"/>
    <w:rsid w:val="00124645"/>
    <w:rsid w:val="00125373"/>
    <w:rsid w:val="00125CE3"/>
    <w:rsid w:val="00125CFA"/>
    <w:rsid w:val="00125F4B"/>
    <w:rsid w:val="0012655C"/>
    <w:rsid w:val="00126626"/>
    <w:rsid w:val="00127BF1"/>
    <w:rsid w:val="0013106E"/>
    <w:rsid w:val="001311E8"/>
    <w:rsid w:val="001312B8"/>
    <w:rsid w:val="00131552"/>
    <w:rsid w:val="00132018"/>
    <w:rsid w:val="00133387"/>
    <w:rsid w:val="00133AAE"/>
    <w:rsid w:val="00134A01"/>
    <w:rsid w:val="00134A1A"/>
    <w:rsid w:val="0013579D"/>
    <w:rsid w:val="00136191"/>
    <w:rsid w:val="001362DA"/>
    <w:rsid w:val="0014025C"/>
    <w:rsid w:val="001407EA"/>
    <w:rsid w:val="00140A6F"/>
    <w:rsid w:val="00140DD3"/>
    <w:rsid w:val="00140DE1"/>
    <w:rsid w:val="00140E45"/>
    <w:rsid w:val="00140F93"/>
    <w:rsid w:val="00141117"/>
    <w:rsid w:val="00141B1D"/>
    <w:rsid w:val="00142601"/>
    <w:rsid w:val="00142692"/>
    <w:rsid w:val="00143E75"/>
    <w:rsid w:val="00143F56"/>
    <w:rsid w:val="00144C63"/>
    <w:rsid w:val="001458EA"/>
    <w:rsid w:val="00146888"/>
    <w:rsid w:val="00146A16"/>
    <w:rsid w:val="00146D20"/>
    <w:rsid w:val="001475B3"/>
    <w:rsid w:val="00147C3E"/>
    <w:rsid w:val="001500D7"/>
    <w:rsid w:val="001500FF"/>
    <w:rsid w:val="001506F0"/>
    <w:rsid w:val="00152107"/>
    <w:rsid w:val="00152768"/>
    <w:rsid w:val="00152AA5"/>
    <w:rsid w:val="00152FF9"/>
    <w:rsid w:val="001532CA"/>
    <w:rsid w:val="00153521"/>
    <w:rsid w:val="00153696"/>
    <w:rsid w:val="00153B38"/>
    <w:rsid w:val="0015432F"/>
    <w:rsid w:val="001546F4"/>
    <w:rsid w:val="00154866"/>
    <w:rsid w:val="00154AE3"/>
    <w:rsid w:val="00154B5C"/>
    <w:rsid w:val="001551B5"/>
    <w:rsid w:val="001564B4"/>
    <w:rsid w:val="0015652E"/>
    <w:rsid w:val="00156C2D"/>
    <w:rsid w:val="00157242"/>
    <w:rsid w:val="001572EE"/>
    <w:rsid w:val="001573B6"/>
    <w:rsid w:val="001578A2"/>
    <w:rsid w:val="001600C9"/>
    <w:rsid w:val="0016011D"/>
    <w:rsid w:val="001608DE"/>
    <w:rsid w:val="00161102"/>
    <w:rsid w:val="0016140B"/>
    <w:rsid w:val="0016190E"/>
    <w:rsid w:val="001619A2"/>
    <w:rsid w:val="001619F6"/>
    <w:rsid w:val="00162038"/>
    <w:rsid w:val="0016242B"/>
    <w:rsid w:val="001625EA"/>
    <w:rsid w:val="00162CC9"/>
    <w:rsid w:val="00162F1C"/>
    <w:rsid w:val="00164147"/>
    <w:rsid w:val="00164369"/>
    <w:rsid w:val="00164751"/>
    <w:rsid w:val="0016483D"/>
    <w:rsid w:val="001649C2"/>
    <w:rsid w:val="00164C13"/>
    <w:rsid w:val="00165ACE"/>
    <w:rsid w:val="00165F2B"/>
    <w:rsid w:val="00166EDB"/>
    <w:rsid w:val="001670CA"/>
    <w:rsid w:val="0016762B"/>
    <w:rsid w:val="00167841"/>
    <w:rsid w:val="00170903"/>
    <w:rsid w:val="00170937"/>
    <w:rsid w:val="00171648"/>
    <w:rsid w:val="001719A3"/>
    <w:rsid w:val="00171BD4"/>
    <w:rsid w:val="00171E68"/>
    <w:rsid w:val="00172313"/>
    <w:rsid w:val="001724CF"/>
    <w:rsid w:val="00172745"/>
    <w:rsid w:val="0017293F"/>
    <w:rsid w:val="00172ACE"/>
    <w:rsid w:val="001734A8"/>
    <w:rsid w:val="00174894"/>
    <w:rsid w:val="00175A20"/>
    <w:rsid w:val="00175A88"/>
    <w:rsid w:val="0017607B"/>
    <w:rsid w:val="00176298"/>
    <w:rsid w:val="00176591"/>
    <w:rsid w:val="00176A04"/>
    <w:rsid w:val="00176A0F"/>
    <w:rsid w:val="00176F80"/>
    <w:rsid w:val="0017705F"/>
    <w:rsid w:val="00180B61"/>
    <w:rsid w:val="00181BFF"/>
    <w:rsid w:val="00181C31"/>
    <w:rsid w:val="00181E48"/>
    <w:rsid w:val="00182899"/>
    <w:rsid w:val="00182A7E"/>
    <w:rsid w:val="00182BAB"/>
    <w:rsid w:val="00183AB7"/>
    <w:rsid w:val="001840D3"/>
    <w:rsid w:val="001866D4"/>
    <w:rsid w:val="00186D1A"/>
    <w:rsid w:val="0018725D"/>
    <w:rsid w:val="001875D2"/>
    <w:rsid w:val="001878BC"/>
    <w:rsid w:val="00190934"/>
    <w:rsid w:val="00191782"/>
    <w:rsid w:val="0019216F"/>
    <w:rsid w:val="0019234E"/>
    <w:rsid w:val="001926DB"/>
    <w:rsid w:val="001929A1"/>
    <w:rsid w:val="001929D6"/>
    <w:rsid w:val="00193B56"/>
    <w:rsid w:val="00194629"/>
    <w:rsid w:val="0019490E"/>
    <w:rsid w:val="00194C5A"/>
    <w:rsid w:val="00194C66"/>
    <w:rsid w:val="00194ED4"/>
    <w:rsid w:val="00195926"/>
    <w:rsid w:val="0019617D"/>
    <w:rsid w:val="001963BF"/>
    <w:rsid w:val="00196458"/>
    <w:rsid w:val="00196F7B"/>
    <w:rsid w:val="00197AC3"/>
    <w:rsid w:val="001A08AB"/>
    <w:rsid w:val="001A0EED"/>
    <w:rsid w:val="001A1FD2"/>
    <w:rsid w:val="001A20F4"/>
    <w:rsid w:val="001A245D"/>
    <w:rsid w:val="001A27B9"/>
    <w:rsid w:val="001A29E9"/>
    <w:rsid w:val="001A2C7A"/>
    <w:rsid w:val="001A2E52"/>
    <w:rsid w:val="001A3194"/>
    <w:rsid w:val="001A3F21"/>
    <w:rsid w:val="001A51BB"/>
    <w:rsid w:val="001A69A5"/>
    <w:rsid w:val="001A74BE"/>
    <w:rsid w:val="001A7F47"/>
    <w:rsid w:val="001B0005"/>
    <w:rsid w:val="001B00B8"/>
    <w:rsid w:val="001B0F4E"/>
    <w:rsid w:val="001B131E"/>
    <w:rsid w:val="001B203B"/>
    <w:rsid w:val="001B2108"/>
    <w:rsid w:val="001B2CA7"/>
    <w:rsid w:val="001B3299"/>
    <w:rsid w:val="001B366A"/>
    <w:rsid w:val="001B3C0D"/>
    <w:rsid w:val="001B4374"/>
    <w:rsid w:val="001B51C0"/>
    <w:rsid w:val="001B5331"/>
    <w:rsid w:val="001B58E5"/>
    <w:rsid w:val="001B7CC8"/>
    <w:rsid w:val="001B7DB7"/>
    <w:rsid w:val="001C00C5"/>
    <w:rsid w:val="001C00FF"/>
    <w:rsid w:val="001C0425"/>
    <w:rsid w:val="001C08AA"/>
    <w:rsid w:val="001C0F19"/>
    <w:rsid w:val="001C16B2"/>
    <w:rsid w:val="001C307F"/>
    <w:rsid w:val="001C310B"/>
    <w:rsid w:val="001C3B6D"/>
    <w:rsid w:val="001C41A3"/>
    <w:rsid w:val="001C4E45"/>
    <w:rsid w:val="001C4E5D"/>
    <w:rsid w:val="001C5D88"/>
    <w:rsid w:val="001C6C12"/>
    <w:rsid w:val="001C788E"/>
    <w:rsid w:val="001D022C"/>
    <w:rsid w:val="001D076A"/>
    <w:rsid w:val="001D07AD"/>
    <w:rsid w:val="001D09BA"/>
    <w:rsid w:val="001D0C8B"/>
    <w:rsid w:val="001D0F42"/>
    <w:rsid w:val="001D1218"/>
    <w:rsid w:val="001D174F"/>
    <w:rsid w:val="001D1984"/>
    <w:rsid w:val="001D1F39"/>
    <w:rsid w:val="001D1F6F"/>
    <w:rsid w:val="001D27AA"/>
    <w:rsid w:val="001D2F28"/>
    <w:rsid w:val="001D3361"/>
    <w:rsid w:val="001D34C8"/>
    <w:rsid w:val="001D466B"/>
    <w:rsid w:val="001D486A"/>
    <w:rsid w:val="001D4E04"/>
    <w:rsid w:val="001D4FD2"/>
    <w:rsid w:val="001D5823"/>
    <w:rsid w:val="001D5B67"/>
    <w:rsid w:val="001D5E12"/>
    <w:rsid w:val="001D6D71"/>
    <w:rsid w:val="001D75BB"/>
    <w:rsid w:val="001D78AA"/>
    <w:rsid w:val="001D7ABF"/>
    <w:rsid w:val="001E0010"/>
    <w:rsid w:val="001E0154"/>
    <w:rsid w:val="001E037B"/>
    <w:rsid w:val="001E13B8"/>
    <w:rsid w:val="001E178B"/>
    <w:rsid w:val="001E17F0"/>
    <w:rsid w:val="001E1C1D"/>
    <w:rsid w:val="001E1C60"/>
    <w:rsid w:val="001E29C5"/>
    <w:rsid w:val="001E30EE"/>
    <w:rsid w:val="001E389E"/>
    <w:rsid w:val="001E432A"/>
    <w:rsid w:val="001E4E39"/>
    <w:rsid w:val="001E4FFB"/>
    <w:rsid w:val="001E5114"/>
    <w:rsid w:val="001E518A"/>
    <w:rsid w:val="001E52EE"/>
    <w:rsid w:val="001E5F4F"/>
    <w:rsid w:val="001E6E4E"/>
    <w:rsid w:val="001E744B"/>
    <w:rsid w:val="001F10A6"/>
    <w:rsid w:val="001F19D3"/>
    <w:rsid w:val="001F1AB0"/>
    <w:rsid w:val="001F20AF"/>
    <w:rsid w:val="001F27DD"/>
    <w:rsid w:val="001F37BB"/>
    <w:rsid w:val="001F3A93"/>
    <w:rsid w:val="001F3D40"/>
    <w:rsid w:val="001F49FB"/>
    <w:rsid w:val="001F4C62"/>
    <w:rsid w:val="001F4C9F"/>
    <w:rsid w:val="001F4D8F"/>
    <w:rsid w:val="001F5547"/>
    <w:rsid w:val="001F59EA"/>
    <w:rsid w:val="001F5C53"/>
    <w:rsid w:val="001F600B"/>
    <w:rsid w:val="002009CB"/>
    <w:rsid w:val="00200E65"/>
    <w:rsid w:val="00200EA0"/>
    <w:rsid w:val="00201C7B"/>
    <w:rsid w:val="0020261A"/>
    <w:rsid w:val="00202891"/>
    <w:rsid w:val="00202B8B"/>
    <w:rsid w:val="00202E0E"/>
    <w:rsid w:val="00202E42"/>
    <w:rsid w:val="0020394E"/>
    <w:rsid w:val="00203ECB"/>
    <w:rsid w:val="00204204"/>
    <w:rsid w:val="002043F3"/>
    <w:rsid w:val="0020534E"/>
    <w:rsid w:val="00205D1A"/>
    <w:rsid w:val="00205DC4"/>
    <w:rsid w:val="00205F8C"/>
    <w:rsid w:val="002060C1"/>
    <w:rsid w:val="002063C7"/>
    <w:rsid w:val="00206AAA"/>
    <w:rsid w:val="002077EF"/>
    <w:rsid w:val="0020785D"/>
    <w:rsid w:val="0021070F"/>
    <w:rsid w:val="0021093C"/>
    <w:rsid w:val="0021131F"/>
    <w:rsid w:val="00212364"/>
    <w:rsid w:val="002123D4"/>
    <w:rsid w:val="0021261E"/>
    <w:rsid w:val="00212767"/>
    <w:rsid w:val="00212866"/>
    <w:rsid w:val="002128ED"/>
    <w:rsid w:val="002132DE"/>
    <w:rsid w:val="00214752"/>
    <w:rsid w:val="00215A10"/>
    <w:rsid w:val="00216120"/>
    <w:rsid w:val="0021643F"/>
    <w:rsid w:val="002167A3"/>
    <w:rsid w:val="002167A6"/>
    <w:rsid w:val="00216FA3"/>
    <w:rsid w:val="00217AEB"/>
    <w:rsid w:val="0022010E"/>
    <w:rsid w:val="002214BD"/>
    <w:rsid w:val="00221B17"/>
    <w:rsid w:val="00221B7B"/>
    <w:rsid w:val="002226DB"/>
    <w:rsid w:val="00222792"/>
    <w:rsid w:val="00222B0D"/>
    <w:rsid w:val="00222BF5"/>
    <w:rsid w:val="00226679"/>
    <w:rsid w:val="00226C09"/>
    <w:rsid w:val="0022787E"/>
    <w:rsid w:val="00230772"/>
    <w:rsid w:val="00231E4A"/>
    <w:rsid w:val="0023255A"/>
    <w:rsid w:val="00232B4D"/>
    <w:rsid w:val="0023331A"/>
    <w:rsid w:val="0023335E"/>
    <w:rsid w:val="00233A09"/>
    <w:rsid w:val="0023424B"/>
    <w:rsid w:val="00234F5C"/>
    <w:rsid w:val="0023575F"/>
    <w:rsid w:val="00235CF5"/>
    <w:rsid w:val="00236690"/>
    <w:rsid w:val="00236B2E"/>
    <w:rsid w:val="002375E0"/>
    <w:rsid w:val="002376D5"/>
    <w:rsid w:val="002377B6"/>
    <w:rsid w:val="00237BBC"/>
    <w:rsid w:val="00237DB1"/>
    <w:rsid w:val="00240B3C"/>
    <w:rsid w:val="002415C8"/>
    <w:rsid w:val="0024165B"/>
    <w:rsid w:val="00241D4F"/>
    <w:rsid w:val="00242A8A"/>
    <w:rsid w:val="00242E44"/>
    <w:rsid w:val="002431EC"/>
    <w:rsid w:val="0024383B"/>
    <w:rsid w:val="00243A83"/>
    <w:rsid w:val="00245416"/>
    <w:rsid w:val="00245453"/>
    <w:rsid w:val="002455E9"/>
    <w:rsid w:val="00245866"/>
    <w:rsid w:val="0024628A"/>
    <w:rsid w:val="00246435"/>
    <w:rsid w:val="00246688"/>
    <w:rsid w:val="00246D03"/>
    <w:rsid w:val="00246F62"/>
    <w:rsid w:val="002473DB"/>
    <w:rsid w:val="002511EB"/>
    <w:rsid w:val="00251263"/>
    <w:rsid w:val="00251418"/>
    <w:rsid w:val="0025161D"/>
    <w:rsid w:val="0025181B"/>
    <w:rsid w:val="00252332"/>
    <w:rsid w:val="002523BC"/>
    <w:rsid w:val="002526DD"/>
    <w:rsid w:val="00252BE6"/>
    <w:rsid w:val="002531DD"/>
    <w:rsid w:val="00253C3F"/>
    <w:rsid w:val="002542F0"/>
    <w:rsid w:val="00255116"/>
    <w:rsid w:val="002573E1"/>
    <w:rsid w:val="00257E90"/>
    <w:rsid w:val="00260241"/>
    <w:rsid w:val="002606A3"/>
    <w:rsid w:val="00260AAD"/>
    <w:rsid w:val="0026138F"/>
    <w:rsid w:val="0026167E"/>
    <w:rsid w:val="00261BE7"/>
    <w:rsid w:val="00262130"/>
    <w:rsid w:val="00262478"/>
    <w:rsid w:val="00262485"/>
    <w:rsid w:val="002631FD"/>
    <w:rsid w:val="00263222"/>
    <w:rsid w:val="00263230"/>
    <w:rsid w:val="002636FF"/>
    <w:rsid w:val="0026466C"/>
    <w:rsid w:val="00264EA2"/>
    <w:rsid w:val="00264F7E"/>
    <w:rsid w:val="0026504C"/>
    <w:rsid w:val="00265EE4"/>
    <w:rsid w:val="002662FB"/>
    <w:rsid w:val="00266696"/>
    <w:rsid w:val="00266A03"/>
    <w:rsid w:val="00267C66"/>
    <w:rsid w:val="00270BDC"/>
    <w:rsid w:val="00270CB4"/>
    <w:rsid w:val="002711E8"/>
    <w:rsid w:val="00271259"/>
    <w:rsid w:val="00271582"/>
    <w:rsid w:val="00271610"/>
    <w:rsid w:val="00272BC8"/>
    <w:rsid w:val="00272BC9"/>
    <w:rsid w:val="00272F3C"/>
    <w:rsid w:val="0027338B"/>
    <w:rsid w:val="0027339B"/>
    <w:rsid w:val="00277226"/>
    <w:rsid w:val="0027738D"/>
    <w:rsid w:val="00277779"/>
    <w:rsid w:val="00277989"/>
    <w:rsid w:val="00277D34"/>
    <w:rsid w:val="00280ACF"/>
    <w:rsid w:val="002814D8"/>
    <w:rsid w:val="00281896"/>
    <w:rsid w:val="00282768"/>
    <w:rsid w:val="002837C0"/>
    <w:rsid w:val="00283FBD"/>
    <w:rsid w:val="0028410E"/>
    <w:rsid w:val="0028435D"/>
    <w:rsid w:val="002843B1"/>
    <w:rsid w:val="00284955"/>
    <w:rsid w:val="00285160"/>
    <w:rsid w:val="002859EC"/>
    <w:rsid w:val="002860A0"/>
    <w:rsid w:val="002861BF"/>
    <w:rsid w:val="0028657C"/>
    <w:rsid w:val="002873A2"/>
    <w:rsid w:val="00287861"/>
    <w:rsid w:val="0029036D"/>
    <w:rsid w:val="002909C5"/>
    <w:rsid w:val="00290E75"/>
    <w:rsid w:val="00292DC1"/>
    <w:rsid w:val="00294078"/>
    <w:rsid w:val="00294343"/>
    <w:rsid w:val="0029502D"/>
    <w:rsid w:val="00295073"/>
    <w:rsid w:val="002951DA"/>
    <w:rsid w:val="002953EF"/>
    <w:rsid w:val="002957FF"/>
    <w:rsid w:val="00295836"/>
    <w:rsid w:val="00295B26"/>
    <w:rsid w:val="00295E8A"/>
    <w:rsid w:val="00296399"/>
    <w:rsid w:val="00296757"/>
    <w:rsid w:val="0029721E"/>
    <w:rsid w:val="0029785D"/>
    <w:rsid w:val="00297B9D"/>
    <w:rsid w:val="00297EE6"/>
    <w:rsid w:val="002A07AD"/>
    <w:rsid w:val="002A0BB8"/>
    <w:rsid w:val="002A21C9"/>
    <w:rsid w:val="002A25C4"/>
    <w:rsid w:val="002A2B6C"/>
    <w:rsid w:val="002A2C29"/>
    <w:rsid w:val="002A3C57"/>
    <w:rsid w:val="002A3F27"/>
    <w:rsid w:val="002A438D"/>
    <w:rsid w:val="002A4470"/>
    <w:rsid w:val="002A451A"/>
    <w:rsid w:val="002A4CDE"/>
    <w:rsid w:val="002A5456"/>
    <w:rsid w:val="002A6377"/>
    <w:rsid w:val="002A677E"/>
    <w:rsid w:val="002A75DF"/>
    <w:rsid w:val="002A7A96"/>
    <w:rsid w:val="002B073B"/>
    <w:rsid w:val="002B0923"/>
    <w:rsid w:val="002B09E9"/>
    <w:rsid w:val="002B0F11"/>
    <w:rsid w:val="002B14A5"/>
    <w:rsid w:val="002B1CE4"/>
    <w:rsid w:val="002B29A4"/>
    <w:rsid w:val="002B2A42"/>
    <w:rsid w:val="002B2BBE"/>
    <w:rsid w:val="002B2C4A"/>
    <w:rsid w:val="002B456C"/>
    <w:rsid w:val="002B4D74"/>
    <w:rsid w:val="002B540B"/>
    <w:rsid w:val="002B60CD"/>
    <w:rsid w:val="002B6AEE"/>
    <w:rsid w:val="002B6B6E"/>
    <w:rsid w:val="002B73BF"/>
    <w:rsid w:val="002B74B6"/>
    <w:rsid w:val="002B79EB"/>
    <w:rsid w:val="002B7C3F"/>
    <w:rsid w:val="002B7F81"/>
    <w:rsid w:val="002C0A39"/>
    <w:rsid w:val="002C0CB3"/>
    <w:rsid w:val="002C11CE"/>
    <w:rsid w:val="002C12A9"/>
    <w:rsid w:val="002C19FB"/>
    <w:rsid w:val="002C261B"/>
    <w:rsid w:val="002C3586"/>
    <w:rsid w:val="002C48E9"/>
    <w:rsid w:val="002C527E"/>
    <w:rsid w:val="002C530D"/>
    <w:rsid w:val="002C5658"/>
    <w:rsid w:val="002C5A77"/>
    <w:rsid w:val="002C6701"/>
    <w:rsid w:val="002C752D"/>
    <w:rsid w:val="002C7B7D"/>
    <w:rsid w:val="002D0B2E"/>
    <w:rsid w:val="002D0DA2"/>
    <w:rsid w:val="002D1BC6"/>
    <w:rsid w:val="002D2941"/>
    <w:rsid w:val="002D31DF"/>
    <w:rsid w:val="002D34FD"/>
    <w:rsid w:val="002D38FD"/>
    <w:rsid w:val="002D3DF0"/>
    <w:rsid w:val="002D3ED9"/>
    <w:rsid w:val="002D43C9"/>
    <w:rsid w:val="002D49F7"/>
    <w:rsid w:val="002D4F3F"/>
    <w:rsid w:val="002D55BD"/>
    <w:rsid w:val="002D58EC"/>
    <w:rsid w:val="002D5CE5"/>
    <w:rsid w:val="002D682D"/>
    <w:rsid w:val="002D6F5E"/>
    <w:rsid w:val="002D7AE3"/>
    <w:rsid w:val="002E13AF"/>
    <w:rsid w:val="002E1430"/>
    <w:rsid w:val="002E1467"/>
    <w:rsid w:val="002E1955"/>
    <w:rsid w:val="002E1E94"/>
    <w:rsid w:val="002E22CE"/>
    <w:rsid w:val="002E35D7"/>
    <w:rsid w:val="002E3812"/>
    <w:rsid w:val="002E48B3"/>
    <w:rsid w:val="002E48F3"/>
    <w:rsid w:val="002E5F3B"/>
    <w:rsid w:val="002E6633"/>
    <w:rsid w:val="002E678A"/>
    <w:rsid w:val="002E6CD5"/>
    <w:rsid w:val="002E78AA"/>
    <w:rsid w:val="002E7BD3"/>
    <w:rsid w:val="002F0063"/>
    <w:rsid w:val="002F03F3"/>
    <w:rsid w:val="002F058D"/>
    <w:rsid w:val="002F0FD9"/>
    <w:rsid w:val="002F122A"/>
    <w:rsid w:val="002F1BEE"/>
    <w:rsid w:val="002F1C43"/>
    <w:rsid w:val="002F2264"/>
    <w:rsid w:val="002F28EE"/>
    <w:rsid w:val="002F3283"/>
    <w:rsid w:val="002F4BF9"/>
    <w:rsid w:val="002F4D7E"/>
    <w:rsid w:val="002F5C61"/>
    <w:rsid w:val="002F5CE5"/>
    <w:rsid w:val="002F5EB4"/>
    <w:rsid w:val="002F62F6"/>
    <w:rsid w:val="002F638C"/>
    <w:rsid w:val="002F65A8"/>
    <w:rsid w:val="002F723B"/>
    <w:rsid w:val="002F7A9B"/>
    <w:rsid w:val="00300076"/>
    <w:rsid w:val="003002CF"/>
    <w:rsid w:val="00300927"/>
    <w:rsid w:val="003015C0"/>
    <w:rsid w:val="003019B9"/>
    <w:rsid w:val="003034B1"/>
    <w:rsid w:val="00303533"/>
    <w:rsid w:val="00303FB6"/>
    <w:rsid w:val="003045C5"/>
    <w:rsid w:val="003046DF"/>
    <w:rsid w:val="00304AC6"/>
    <w:rsid w:val="003052AC"/>
    <w:rsid w:val="0030588B"/>
    <w:rsid w:val="003059F8"/>
    <w:rsid w:val="00305A48"/>
    <w:rsid w:val="0030609B"/>
    <w:rsid w:val="00306482"/>
    <w:rsid w:val="0030697D"/>
    <w:rsid w:val="003071BF"/>
    <w:rsid w:val="003075BC"/>
    <w:rsid w:val="00307A08"/>
    <w:rsid w:val="00307F43"/>
    <w:rsid w:val="00310D7B"/>
    <w:rsid w:val="0031111E"/>
    <w:rsid w:val="00311C87"/>
    <w:rsid w:val="00311CDD"/>
    <w:rsid w:val="00311DBF"/>
    <w:rsid w:val="00312960"/>
    <w:rsid w:val="003131A3"/>
    <w:rsid w:val="003134C9"/>
    <w:rsid w:val="00313B93"/>
    <w:rsid w:val="00313BC4"/>
    <w:rsid w:val="00315C40"/>
    <w:rsid w:val="003164CF"/>
    <w:rsid w:val="00316931"/>
    <w:rsid w:val="00317187"/>
    <w:rsid w:val="003175CB"/>
    <w:rsid w:val="003177B7"/>
    <w:rsid w:val="00317C58"/>
    <w:rsid w:val="0032084A"/>
    <w:rsid w:val="00321068"/>
    <w:rsid w:val="003215FF"/>
    <w:rsid w:val="003217D4"/>
    <w:rsid w:val="0032195E"/>
    <w:rsid w:val="00321A0E"/>
    <w:rsid w:val="00323076"/>
    <w:rsid w:val="0032398F"/>
    <w:rsid w:val="00323ADF"/>
    <w:rsid w:val="00323BEC"/>
    <w:rsid w:val="00323F35"/>
    <w:rsid w:val="0032446C"/>
    <w:rsid w:val="003255E2"/>
    <w:rsid w:val="00325D38"/>
    <w:rsid w:val="00326799"/>
    <w:rsid w:val="00326BB0"/>
    <w:rsid w:val="003274D0"/>
    <w:rsid w:val="003303D1"/>
    <w:rsid w:val="00330585"/>
    <w:rsid w:val="003315DA"/>
    <w:rsid w:val="003317C5"/>
    <w:rsid w:val="00332217"/>
    <w:rsid w:val="003327C5"/>
    <w:rsid w:val="00332E68"/>
    <w:rsid w:val="00333CC0"/>
    <w:rsid w:val="00334754"/>
    <w:rsid w:val="003358B9"/>
    <w:rsid w:val="00335A97"/>
    <w:rsid w:val="00335B73"/>
    <w:rsid w:val="00337A5B"/>
    <w:rsid w:val="00337C3B"/>
    <w:rsid w:val="003405F1"/>
    <w:rsid w:val="00340800"/>
    <w:rsid w:val="00340DF7"/>
    <w:rsid w:val="0034198A"/>
    <w:rsid w:val="0034278C"/>
    <w:rsid w:val="00342FB1"/>
    <w:rsid w:val="00343F10"/>
    <w:rsid w:val="00343FCA"/>
    <w:rsid w:val="003440FC"/>
    <w:rsid w:val="0034457B"/>
    <w:rsid w:val="003449BB"/>
    <w:rsid w:val="00344C3F"/>
    <w:rsid w:val="00345370"/>
    <w:rsid w:val="00346084"/>
    <w:rsid w:val="00346FA4"/>
    <w:rsid w:val="00347B20"/>
    <w:rsid w:val="00347DC7"/>
    <w:rsid w:val="00347FCF"/>
    <w:rsid w:val="003509DF"/>
    <w:rsid w:val="0035111D"/>
    <w:rsid w:val="003520CC"/>
    <w:rsid w:val="0035244D"/>
    <w:rsid w:val="003524BB"/>
    <w:rsid w:val="00352B47"/>
    <w:rsid w:val="003538F5"/>
    <w:rsid w:val="003541F1"/>
    <w:rsid w:val="0035423D"/>
    <w:rsid w:val="00354284"/>
    <w:rsid w:val="00354FA4"/>
    <w:rsid w:val="00355A58"/>
    <w:rsid w:val="00355A7E"/>
    <w:rsid w:val="003566A0"/>
    <w:rsid w:val="00356756"/>
    <w:rsid w:val="00357174"/>
    <w:rsid w:val="00357F28"/>
    <w:rsid w:val="003611A1"/>
    <w:rsid w:val="003614D5"/>
    <w:rsid w:val="0036154B"/>
    <w:rsid w:val="0036179F"/>
    <w:rsid w:val="00362B05"/>
    <w:rsid w:val="00364043"/>
    <w:rsid w:val="0036463A"/>
    <w:rsid w:val="003647BB"/>
    <w:rsid w:val="00364B12"/>
    <w:rsid w:val="00365002"/>
    <w:rsid w:val="00365701"/>
    <w:rsid w:val="0036599B"/>
    <w:rsid w:val="00366FFB"/>
    <w:rsid w:val="003676CD"/>
    <w:rsid w:val="00367D32"/>
    <w:rsid w:val="003700AA"/>
    <w:rsid w:val="003703D0"/>
    <w:rsid w:val="00370670"/>
    <w:rsid w:val="003721F1"/>
    <w:rsid w:val="0037287D"/>
    <w:rsid w:val="00373270"/>
    <w:rsid w:val="00373B41"/>
    <w:rsid w:val="003740E6"/>
    <w:rsid w:val="00375483"/>
    <w:rsid w:val="00376082"/>
    <w:rsid w:val="00376346"/>
    <w:rsid w:val="00377531"/>
    <w:rsid w:val="0037760A"/>
    <w:rsid w:val="0037779D"/>
    <w:rsid w:val="003778D1"/>
    <w:rsid w:val="00377DA5"/>
    <w:rsid w:val="00377E7F"/>
    <w:rsid w:val="0038012B"/>
    <w:rsid w:val="0038050D"/>
    <w:rsid w:val="00381243"/>
    <w:rsid w:val="00381995"/>
    <w:rsid w:val="00381A57"/>
    <w:rsid w:val="00381F66"/>
    <w:rsid w:val="00382128"/>
    <w:rsid w:val="00382214"/>
    <w:rsid w:val="00382B44"/>
    <w:rsid w:val="003845C7"/>
    <w:rsid w:val="003845FD"/>
    <w:rsid w:val="003849B8"/>
    <w:rsid w:val="00384BE2"/>
    <w:rsid w:val="00384E1C"/>
    <w:rsid w:val="00385048"/>
    <w:rsid w:val="00385077"/>
    <w:rsid w:val="00385342"/>
    <w:rsid w:val="0038639D"/>
    <w:rsid w:val="003866ED"/>
    <w:rsid w:val="003868A9"/>
    <w:rsid w:val="00386E4D"/>
    <w:rsid w:val="00387A45"/>
    <w:rsid w:val="00387BAD"/>
    <w:rsid w:val="00387DCD"/>
    <w:rsid w:val="00390179"/>
    <w:rsid w:val="00390263"/>
    <w:rsid w:val="00390491"/>
    <w:rsid w:val="00390D2A"/>
    <w:rsid w:val="003916FA"/>
    <w:rsid w:val="00391955"/>
    <w:rsid w:val="00392394"/>
    <w:rsid w:val="00392A20"/>
    <w:rsid w:val="0039317C"/>
    <w:rsid w:val="00393946"/>
    <w:rsid w:val="00393A85"/>
    <w:rsid w:val="0039440C"/>
    <w:rsid w:val="003945F6"/>
    <w:rsid w:val="00395A1C"/>
    <w:rsid w:val="00396411"/>
    <w:rsid w:val="0039647E"/>
    <w:rsid w:val="0039675C"/>
    <w:rsid w:val="00397D4F"/>
    <w:rsid w:val="003A3246"/>
    <w:rsid w:val="003A4361"/>
    <w:rsid w:val="003A4849"/>
    <w:rsid w:val="003A5593"/>
    <w:rsid w:val="003A6397"/>
    <w:rsid w:val="003A6542"/>
    <w:rsid w:val="003A6AE7"/>
    <w:rsid w:val="003A6CFE"/>
    <w:rsid w:val="003A7595"/>
    <w:rsid w:val="003A7C50"/>
    <w:rsid w:val="003B0372"/>
    <w:rsid w:val="003B1D5D"/>
    <w:rsid w:val="003B27ED"/>
    <w:rsid w:val="003B29C5"/>
    <w:rsid w:val="003B2BBF"/>
    <w:rsid w:val="003B2D6D"/>
    <w:rsid w:val="003B2FF0"/>
    <w:rsid w:val="003B36A3"/>
    <w:rsid w:val="003B41B7"/>
    <w:rsid w:val="003B4AE1"/>
    <w:rsid w:val="003B4CDE"/>
    <w:rsid w:val="003B52AD"/>
    <w:rsid w:val="003B578A"/>
    <w:rsid w:val="003B57E0"/>
    <w:rsid w:val="003B58FE"/>
    <w:rsid w:val="003B6504"/>
    <w:rsid w:val="003B6763"/>
    <w:rsid w:val="003C06DA"/>
    <w:rsid w:val="003C097C"/>
    <w:rsid w:val="003C0CAB"/>
    <w:rsid w:val="003C1113"/>
    <w:rsid w:val="003C12DA"/>
    <w:rsid w:val="003C1B50"/>
    <w:rsid w:val="003C23A4"/>
    <w:rsid w:val="003C2CFF"/>
    <w:rsid w:val="003C3006"/>
    <w:rsid w:val="003C3042"/>
    <w:rsid w:val="003C3C02"/>
    <w:rsid w:val="003C4AAD"/>
    <w:rsid w:val="003C55A4"/>
    <w:rsid w:val="003C5B93"/>
    <w:rsid w:val="003C6261"/>
    <w:rsid w:val="003C6692"/>
    <w:rsid w:val="003C6CAA"/>
    <w:rsid w:val="003D0F2B"/>
    <w:rsid w:val="003D1BCE"/>
    <w:rsid w:val="003D1DA0"/>
    <w:rsid w:val="003D1EEE"/>
    <w:rsid w:val="003D214E"/>
    <w:rsid w:val="003D2615"/>
    <w:rsid w:val="003D2DBC"/>
    <w:rsid w:val="003D3DDE"/>
    <w:rsid w:val="003D416F"/>
    <w:rsid w:val="003D4628"/>
    <w:rsid w:val="003D4C6A"/>
    <w:rsid w:val="003D544F"/>
    <w:rsid w:val="003D62CA"/>
    <w:rsid w:val="003D6998"/>
    <w:rsid w:val="003D7CB3"/>
    <w:rsid w:val="003D7EB0"/>
    <w:rsid w:val="003D7F1C"/>
    <w:rsid w:val="003E0335"/>
    <w:rsid w:val="003E07CE"/>
    <w:rsid w:val="003E0A10"/>
    <w:rsid w:val="003E1145"/>
    <w:rsid w:val="003E138B"/>
    <w:rsid w:val="003E1B17"/>
    <w:rsid w:val="003E2139"/>
    <w:rsid w:val="003E41BB"/>
    <w:rsid w:val="003E44FD"/>
    <w:rsid w:val="003E5163"/>
    <w:rsid w:val="003E5D1B"/>
    <w:rsid w:val="003E6040"/>
    <w:rsid w:val="003E6300"/>
    <w:rsid w:val="003E6503"/>
    <w:rsid w:val="003E6C1B"/>
    <w:rsid w:val="003E6E9C"/>
    <w:rsid w:val="003E76A3"/>
    <w:rsid w:val="003F0325"/>
    <w:rsid w:val="003F08A2"/>
    <w:rsid w:val="003F0BA7"/>
    <w:rsid w:val="003F1658"/>
    <w:rsid w:val="003F2103"/>
    <w:rsid w:val="003F2762"/>
    <w:rsid w:val="003F2819"/>
    <w:rsid w:val="003F297C"/>
    <w:rsid w:val="003F2C1B"/>
    <w:rsid w:val="003F3DEE"/>
    <w:rsid w:val="003F3F3C"/>
    <w:rsid w:val="003F57DB"/>
    <w:rsid w:val="003F57FA"/>
    <w:rsid w:val="003F5AC5"/>
    <w:rsid w:val="003F5E66"/>
    <w:rsid w:val="003F606D"/>
    <w:rsid w:val="003F633F"/>
    <w:rsid w:val="003F6985"/>
    <w:rsid w:val="003F69B1"/>
    <w:rsid w:val="003F7087"/>
    <w:rsid w:val="003F7B53"/>
    <w:rsid w:val="00400289"/>
    <w:rsid w:val="004005BD"/>
    <w:rsid w:val="0040094A"/>
    <w:rsid w:val="004014DE"/>
    <w:rsid w:val="004017F7"/>
    <w:rsid w:val="00401834"/>
    <w:rsid w:val="00401876"/>
    <w:rsid w:val="004019B1"/>
    <w:rsid w:val="00401C32"/>
    <w:rsid w:val="00401F47"/>
    <w:rsid w:val="00402407"/>
    <w:rsid w:val="004028BD"/>
    <w:rsid w:val="00402F08"/>
    <w:rsid w:val="00403460"/>
    <w:rsid w:val="00403B06"/>
    <w:rsid w:val="004041EC"/>
    <w:rsid w:val="00405FC4"/>
    <w:rsid w:val="0040641C"/>
    <w:rsid w:val="00406E4F"/>
    <w:rsid w:val="0040753E"/>
    <w:rsid w:val="0040783B"/>
    <w:rsid w:val="00407C13"/>
    <w:rsid w:val="00410253"/>
    <w:rsid w:val="004106D0"/>
    <w:rsid w:val="00410C89"/>
    <w:rsid w:val="00412657"/>
    <w:rsid w:val="00412892"/>
    <w:rsid w:val="0041297F"/>
    <w:rsid w:val="00412CF3"/>
    <w:rsid w:val="00413A94"/>
    <w:rsid w:val="00413C0F"/>
    <w:rsid w:val="00413E9D"/>
    <w:rsid w:val="00414335"/>
    <w:rsid w:val="0041540A"/>
    <w:rsid w:val="00415417"/>
    <w:rsid w:val="004157D9"/>
    <w:rsid w:val="00415904"/>
    <w:rsid w:val="00415FFE"/>
    <w:rsid w:val="004161EE"/>
    <w:rsid w:val="00416BA9"/>
    <w:rsid w:val="0041710F"/>
    <w:rsid w:val="0042016D"/>
    <w:rsid w:val="0042093B"/>
    <w:rsid w:val="00420A86"/>
    <w:rsid w:val="00421BDF"/>
    <w:rsid w:val="0042212E"/>
    <w:rsid w:val="004222FB"/>
    <w:rsid w:val="00422D2E"/>
    <w:rsid w:val="00423271"/>
    <w:rsid w:val="004232F4"/>
    <w:rsid w:val="00423399"/>
    <w:rsid w:val="00423BED"/>
    <w:rsid w:val="00423D59"/>
    <w:rsid w:val="00424485"/>
    <w:rsid w:val="0042496C"/>
    <w:rsid w:val="00424DEF"/>
    <w:rsid w:val="0042515D"/>
    <w:rsid w:val="00425646"/>
    <w:rsid w:val="0042613B"/>
    <w:rsid w:val="00427118"/>
    <w:rsid w:val="00427CA5"/>
    <w:rsid w:val="00427E4F"/>
    <w:rsid w:val="0043001B"/>
    <w:rsid w:val="00430259"/>
    <w:rsid w:val="004302B8"/>
    <w:rsid w:val="0043036F"/>
    <w:rsid w:val="00430B6C"/>
    <w:rsid w:val="00430EB8"/>
    <w:rsid w:val="0043161F"/>
    <w:rsid w:val="004326EE"/>
    <w:rsid w:val="004326F5"/>
    <w:rsid w:val="00432EAB"/>
    <w:rsid w:val="004335CA"/>
    <w:rsid w:val="00434880"/>
    <w:rsid w:val="00435F0B"/>
    <w:rsid w:val="00436069"/>
    <w:rsid w:val="004361CE"/>
    <w:rsid w:val="004361E9"/>
    <w:rsid w:val="00436916"/>
    <w:rsid w:val="00437717"/>
    <w:rsid w:val="00441DD2"/>
    <w:rsid w:val="00442042"/>
    <w:rsid w:val="004424D8"/>
    <w:rsid w:val="0044275C"/>
    <w:rsid w:val="00443712"/>
    <w:rsid w:val="00444210"/>
    <w:rsid w:val="004446D3"/>
    <w:rsid w:val="00444D5D"/>
    <w:rsid w:val="00444FBB"/>
    <w:rsid w:val="00445665"/>
    <w:rsid w:val="00445CFD"/>
    <w:rsid w:val="00445F5E"/>
    <w:rsid w:val="004461BF"/>
    <w:rsid w:val="00446386"/>
    <w:rsid w:val="004464B2"/>
    <w:rsid w:val="00447B5D"/>
    <w:rsid w:val="00447FEE"/>
    <w:rsid w:val="004500F6"/>
    <w:rsid w:val="00450261"/>
    <w:rsid w:val="004508AD"/>
    <w:rsid w:val="00450F66"/>
    <w:rsid w:val="00451805"/>
    <w:rsid w:val="00451D3D"/>
    <w:rsid w:val="00451E22"/>
    <w:rsid w:val="004529CE"/>
    <w:rsid w:val="00452A2D"/>
    <w:rsid w:val="00452D4E"/>
    <w:rsid w:val="004538C7"/>
    <w:rsid w:val="0045470C"/>
    <w:rsid w:val="00455693"/>
    <w:rsid w:val="004560C7"/>
    <w:rsid w:val="00456475"/>
    <w:rsid w:val="004564A0"/>
    <w:rsid w:val="00457681"/>
    <w:rsid w:val="00457CE0"/>
    <w:rsid w:val="004606B9"/>
    <w:rsid w:val="00460A3A"/>
    <w:rsid w:val="004612AC"/>
    <w:rsid w:val="00461A5B"/>
    <w:rsid w:val="0046280B"/>
    <w:rsid w:val="004628AF"/>
    <w:rsid w:val="00462D13"/>
    <w:rsid w:val="004643C4"/>
    <w:rsid w:val="004648C9"/>
    <w:rsid w:val="00464E52"/>
    <w:rsid w:val="00464F2A"/>
    <w:rsid w:val="0046569A"/>
    <w:rsid w:val="00465ABC"/>
    <w:rsid w:val="0046678D"/>
    <w:rsid w:val="00466DFE"/>
    <w:rsid w:val="00466E36"/>
    <w:rsid w:val="00467B70"/>
    <w:rsid w:val="00467F4D"/>
    <w:rsid w:val="00470241"/>
    <w:rsid w:val="0047079B"/>
    <w:rsid w:val="00470F40"/>
    <w:rsid w:val="0047161E"/>
    <w:rsid w:val="00472095"/>
    <w:rsid w:val="00472721"/>
    <w:rsid w:val="00472754"/>
    <w:rsid w:val="00472D4A"/>
    <w:rsid w:val="00472D68"/>
    <w:rsid w:val="00472FBE"/>
    <w:rsid w:val="0047337A"/>
    <w:rsid w:val="0047352D"/>
    <w:rsid w:val="00473E77"/>
    <w:rsid w:val="00474A5D"/>
    <w:rsid w:val="00475726"/>
    <w:rsid w:val="00475BD7"/>
    <w:rsid w:val="00475F86"/>
    <w:rsid w:val="0047632D"/>
    <w:rsid w:val="00476D9E"/>
    <w:rsid w:val="004778B8"/>
    <w:rsid w:val="00477AAF"/>
    <w:rsid w:val="0048056D"/>
    <w:rsid w:val="00480DF3"/>
    <w:rsid w:val="00480E7C"/>
    <w:rsid w:val="00481A61"/>
    <w:rsid w:val="0048217D"/>
    <w:rsid w:val="004825E8"/>
    <w:rsid w:val="00482723"/>
    <w:rsid w:val="0048302C"/>
    <w:rsid w:val="0048328B"/>
    <w:rsid w:val="00483994"/>
    <w:rsid w:val="00483D79"/>
    <w:rsid w:val="004842A7"/>
    <w:rsid w:val="00484889"/>
    <w:rsid w:val="00484F42"/>
    <w:rsid w:val="00485A01"/>
    <w:rsid w:val="00485E09"/>
    <w:rsid w:val="00485FFA"/>
    <w:rsid w:val="004865B8"/>
    <w:rsid w:val="00486B37"/>
    <w:rsid w:val="00486D33"/>
    <w:rsid w:val="00486D49"/>
    <w:rsid w:val="00486EB1"/>
    <w:rsid w:val="00486FC3"/>
    <w:rsid w:val="00487047"/>
    <w:rsid w:val="004870A9"/>
    <w:rsid w:val="00487822"/>
    <w:rsid w:val="00490170"/>
    <w:rsid w:val="0049060C"/>
    <w:rsid w:val="00492BAA"/>
    <w:rsid w:val="00493D32"/>
    <w:rsid w:val="00493F07"/>
    <w:rsid w:val="00494A08"/>
    <w:rsid w:val="00494B20"/>
    <w:rsid w:val="00495590"/>
    <w:rsid w:val="00495B43"/>
    <w:rsid w:val="00495BB9"/>
    <w:rsid w:val="00495D68"/>
    <w:rsid w:val="00496590"/>
    <w:rsid w:val="00496CFC"/>
    <w:rsid w:val="00497649"/>
    <w:rsid w:val="004976F9"/>
    <w:rsid w:val="004A00D1"/>
    <w:rsid w:val="004A1436"/>
    <w:rsid w:val="004A1D22"/>
    <w:rsid w:val="004A2588"/>
    <w:rsid w:val="004A2767"/>
    <w:rsid w:val="004A362B"/>
    <w:rsid w:val="004A37C8"/>
    <w:rsid w:val="004A4E6D"/>
    <w:rsid w:val="004A591C"/>
    <w:rsid w:val="004A64D4"/>
    <w:rsid w:val="004A6657"/>
    <w:rsid w:val="004A6716"/>
    <w:rsid w:val="004A6DD3"/>
    <w:rsid w:val="004A7920"/>
    <w:rsid w:val="004A7A1F"/>
    <w:rsid w:val="004B07CF"/>
    <w:rsid w:val="004B097F"/>
    <w:rsid w:val="004B0A3A"/>
    <w:rsid w:val="004B0F0C"/>
    <w:rsid w:val="004B10AD"/>
    <w:rsid w:val="004B1348"/>
    <w:rsid w:val="004B1A50"/>
    <w:rsid w:val="004B27EC"/>
    <w:rsid w:val="004B2CA3"/>
    <w:rsid w:val="004B2F06"/>
    <w:rsid w:val="004B3013"/>
    <w:rsid w:val="004B30B4"/>
    <w:rsid w:val="004B31DD"/>
    <w:rsid w:val="004B44A9"/>
    <w:rsid w:val="004B45A6"/>
    <w:rsid w:val="004B4739"/>
    <w:rsid w:val="004B4A28"/>
    <w:rsid w:val="004B5FA3"/>
    <w:rsid w:val="004B612E"/>
    <w:rsid w:val="004B65FC"/>
    <w:rsid w:val="004B6A35"/>
    <w:rsid w:val="004B6B57"/>
    <w:rsid w:val="004B6C72"/>
    <w:rsid w:val="004B6EAC"/>
    <w:rsid w:val="004B7071"/>
    <w:rsid w:val="004B7C5E"/>
    <w:rsid w:val="004B7C67"/>
    <w:rsid w:val="004B7E47"/>
    <w:rsid w:val="004C0A61"/>
    <w:rsid w:val="004C165F"/>
    <w:rsid w:val="004C18AB"/>
    <w:rsid w:val="004C202A"/>
    <w:rsid w:val="004C2D5E"/>
    <w:rsid w:val="004C2EBF"/>
    <w:rsid w:val="004C3230"/>
    <w:rsid w:val="004C429D"/>
    <w:rsid w:val="004C464A"/>
    <w:rsid w:val="004C4EF0"/>
    <w:rsid w:val="004C536D"/>
    <w:rsid w:val="004C57B3"/>
    <w:rsid w:val="004C59DD"/>
    <w:rsid w:val="004C5FA8"/>
    <w:rsid w:val="004C6492"/>
    <w:rsid w:val="004C67CC"/>
    <w:rsid w:val="004C6A8E"/>
    <w:rsid w:val="004C7127"/>
    <w:rsid w:val="004C72AA"/>
    <w:rsid w:val="004C74D8"/>
    <w:rsid w:val="004C761E"/>
    <w:rsid w:val="004C7AC9"/>
    <w:rsid w:val="004C7AE0"/>
    <w:rsid w:val="004C7AE4"/>
    <w:rsid w:val="004D090D"/>
    <w:rsid w:val="004D159C"/>
    <w:rsid w:val="004D2A97"/>
    <w:rsid w:val="004D2B22"/>
    <w:rsid w:val="004D4275"/>
    <w:rsid w:val="004D478B"/>
    <w:rsid w:val="004D48F1"/>
    <w:rsid w:val="004D5957"/>
    <w:rsid w:val="004D62D9"/>
    <w:rsid w:val="004D6B6C"/>
    <w:rsid w:val="004D6FF7"/>
    <w:rsid w:val="004D76A1"/>
    <w:rsid w:val="004D7B3C"/>
    <w:rsid w:val="004E04B9"/>
    <w:rsid w:val="004E0D0A"/>
    <w:rsid w:val="004E104E"/>
    <w:rsid w:val="004E1E49"/>
    <w:rsid w:val="004E1E8B"/>
    <w:rsid w:val="004E1E93"/>
    <w:rsid w:val="004E2237"/>
    <w:rsid w:val="004E229C"/>
    <w:rsid w:val="004E370A"/>
    <w:rsid w:val="004E38B2"/>
    <w:rsid w:val="004E406A"/>
    <w:rsid w:val="004E4417"/>
    <w:rsid w:val="004E4ACA"/>
    <w:rsid w:val="004E4E7C"/>
    <w:rsid w:val="004E5162"/>
    <w:rsid w:val="004E5494"/>
    <w:rsid w:val="004E5A88"/>
    <w:rsid w:val="004E6BDB"/>
    <w:rsid w:val="004E6C23"/>
    <w:rsid w:val="004F0CD9"/>
    <w:rsid w:val="004F0CE8"/>
    <w:rsid w:val="004F0FC9"/>
    <w:rsid w:val="004F1CC5"/>
    <w:rsid w:val="004F1EEE"/>
    <w:rsid w:val="004F1F13"/>
    <w:rsid w:val="004F3073"/>
    <w:rsid w:val="004F322D"/>
    <w:rsid w:val="004F3311"/>
    <w:rsid w:val="004F36B6"/>
    <w:rsid w:val="004F3865"/>
    <w:rsid w:val="004F3C65"/>
    <w:rsid w:val="004F3FF0"/>
    <w:rsid w:val="004F415C"/>
    <w:rsid w:val="004F4641"/>
    <w:rsid w:val="004F665D"/>
    <w:rsid w:val="004F70EC"/>
    <w:rsid w:val="004F74B1"/>
    <w:rsid w:val="004F77CC"/>
    <w:rsid w:val="004F79B3"/>
    <w:rsid w:val="004F7CB8"/>
    <w:rsid w:val="005001FC"/>
    <w:rsid w:val="00500D99"/>
    <w:rsid w:val="0050108B"/>
    <w:rsid w:val="0050241B"/>
    <w:rsid w:val="00502C5D"/>
    <w:rsid w:val="00504468"/>
    <w:rsid w:val="005046BB"/>
    <w:rsid w:val="005049CD"/>
    <w:rsid w:val="00504B11"/>
    <w:rsid w:val="0050502D"/>
    <w:rsid w:val="005058A7"/>
    <w:rsid w:val="005068CE"/>
    <w:rsid w:val="005074CF"/>
    <w:rsid w:val="00507F8C"/>
    <w:rsid w:val="00510468"/>
    <w:rsid w:val="0051105C"/>
    <w:rsid w:val="0051118E"/>
    <w:rsid w:val="005117C5"/>
    <w:rsid w:val="005117D7"/>
    <w:rsid w:val="0051304D"/>
    <w:rsid w:val="005139F7"/>
    <w:rsid w:val="005149DB"/>
    <w:rsid w:val="00514C03"/>
    <w:rsid w:val="00514FC5"/>
    <w:rsid w:val="0051560A"/>
    <w:rsid w:val="00515677"/>
    <w:rsid w:val="005156F2"/>
    <w:rsid w:val="00515C6D"/>
    <w:rsid w:val="00515DFC"/>
    <w:rsid w:val="0051617A"/>
    <w:rsid w:val="005166E8"/>
    <w:rsid w:val="00516DFE"/>
    <w:rsid w:val="005174C6"/>
    <w:rsid w:val="005200F7"/>
    <w:rsid w:val="005206F1"/>
    <w:rsid w:val="00520ADE"/>
    <w:rsid w:val="00520B86"/>
    <w:rsid w:val="005214A9"/>
    <w:rsid w:val="0052158C"/>
    <w:rsid w:val="005217C7"/>
    <w:rsid w:val="00521BF6"/>
    <w:rsid w:val="0052300F"/>
    <w:rsid w:val="00523D5B"/>
    <w:rsid w:val="005240BB"/>
    <w:rsid w:val="0052536A"/>
    <w:rsid w:val="005254BD"/>
    <w:rsid w:val="005255F9"/>
    <w:rsid w:val="00525F2A"/>
    <w:rsid w:val="00525FF0"/>
    <w:rsid w:val="005265A4"/>
    <w:rsid w:val="00526C5E"/>
    <w:rsid w:val="00527214"/>
    <w:rsid w:val="00527E40"/>
    <w:rsid w:val="00530150"/>
    <w:rsid w:val="0053027B"/>
    <w:rsid w:val="00531B57"/>
    <w:rsid w:val="0053273A"/>
    <w:rsid w:val="00533DA9"/>
    <w:rsid w:val="00533FD6"/>
    <w:rsid w:val="005351C5"/>
    <w:rsid w:val="00535594"/>
    <w:rsid w:val="005358D1"/>
    <w:rsid w:val="00535E7A"/>
    <w:rsid w:val="005362DE"/>
    <w:rsid w:val="0053694F"/>
    <w:rsid w:val="00536C7E"/>
    <w:rsid w:val="005376F8"/>
    <w:rsid w:val="00537FB7"/>
    <w:rsid w:val="005401B1"/>
    <w:rsid w:val="005401BE"/>
    <w:rsid w:val="0054042D"/>
    <w:rsid w:val="005409D0"/>
    <w:rsid w:val="00540DF8"/>
    <w:rsid w:val="005415AF"/>
    <w:rsid w:val="00541F8E"/>
    <w:rsid w:val="00542456"/>
    <w:rsid w:val="005426C7"/>
    <w:rsid w:val="00542E30"/>
    <w:rsid w:val="005434EC"/>
    <w:rsid w:val="005437C9"/>
    <w:rsid w:val="005438D1"/>
    <w:rsid w:val="00544688"/>
    <w:rsid w:val="005447E4"/>
    <w:rsid w:val="00544AD9"/>
    <w:rsid w:val="00544F9E"/>
    <w:rsid w:val="005459C9"/>
    <w:rsid w:val="00545B2F"/>
    <w:rsid w:val="00546492"/>
    <w:rsid w:val="00546D98"/>
    <w:rsid w:val="005477B0"/>
    <w:rsid w:val="0054793F"/>
    <w:rsid w:val="00547A20"/>
    <w:rsid w:val="00552688"/>
    <w:rsid w:val="00553745"/>
    <w:rsid w:val="00553A6D"/>
    <w:rsid w:val="00553EDF"/>
    <w:rsid w:val="00553F0D"/>
    <w:rsid w:val="005549F6"/>
    <w:rsid w:val="005559F0"/>
    <w:rsid w:val="00555EF6"/>
    <w:rsid w:val="00556105"/>
    <w:rsid w:val="00556326"/>
    <w:rsid w:val="005563B1"/>
    <w:rsid w:val="00556B74"/>
    <w:rsid w:val="00556BF9"/>
    <w:rsid w:val="00556E5F"/>
    <w:rsid w:val="0055776B"/>
    <w:rsid w:val="00560896"/>
    <w:rsid w:val="00560980"/>
    <w:rsid w:val="00560CEA"/>
    <w:rsid w:val="00560F01"/>
    <w:rsid w:val="005618B0"/>
    <w:rsid w:val="00561989"/>
    <w:rsid w:val="005622C6"/>
    <w:rsid w:val="005639D1"/>
    <w:rsid w:val="00564251"/>
    <w:rsid w:val="00564377"/>
    <w:rsid w:val="005643BE"/>
    <w:rsid w:val="005648D3"/>
    <w:rsid w:val="00565B6A"/>
    <w:rsid w:val="0056605C"/>
    <w:rsid w:val="0056660B"/>
    <w:rsid w:val="0056717F"/>
    <w:rsid w:val="00567E4F"/>
    <w:rsid w:val="0057065D"/>
    <w:rsid w:val="0057096B"/>
    <w:rsid w:val="00570F79"/>
    <w:rsid w:val="00571E32"/>
    <w:rsid w:val="00573AF4"/>
    <w:rsid w:val="00573D71"/>
    <w:rsid w:val="00573DA4"/>
    <w:rsid w:val="00573EEC"/>
    <w:rsid w:val="00575171"/>
    <w:rsid w:val="00575FF9"/>
    <w:rsid w:val="005760F2"/>
    <w:rsid w:val="00576345"/>
    <w:rsid w:val="00576405"/>
    <w:rsid w:val="00577DED"/>
    <w:rsid w:val="0058004E"/>
    <w:rsid w:val="00580131"/>
    <w:rsid w:val="00580B9B"/>
    <w:rsid w:val="0058104E"/>
    <w:rsid w:val="00581806"/>
    <w:rsid w:val="00581C6F"/>
    <w:rsid w:val="00581DBC"/>
    <w:rsid w:val="00582301"/>
    <w:rsid w:val="00582356"/>
    <w:rsid w:val="005824F6"/>
    <w:rsid w:val="005835EB"/>
    <w:rsid w:val="00583B93"/>
    <w:rsid w:val="00584219"/>
    <w:rsid w:val="0058470E"/>
    <w:rsid w:val="005848AC"/>
    <w:rsid w:val="005848D1"/>
    <w:rsid w:val="00585748"/>
    <w:rsid w:val="005860AB"/>
    <w:rsid w:val="00586410"/>
    <w:rsid w:val="00587C63"/>
    <w:rsid w:val="00587D9E"/>
    <w:rsid w:val="00587E1B"/>
    <w:rsid w:val="00590477"/>
    <w:rsid w:val="005930BB"/>
    <w:rsid w:val="00593B65"/>
    <w:rsid w:val="005940B0"/>
    <w:rsid w:val="00594310"/>
    <w:rsid w:val="0059462A"/>
    <w:rsid w:val="00594909"/>
    <w:rsid w:val="00594D3B"/>
    <w:rsid w:val="005958B8"/>
    <w:rsid w:val="00597B7E"/>
    <w:rsid w:val="005A045A"/>
    <w:rsid w:val="005A05DA"/>
    <w:rsid w:val="005A1417"/>
    <w:rsid w:val="005A1D8E"/>
    <w:rsid w:val="005A2405"/>
    <w:rsid w:val="005A277D"/>
    <w:rsid w:val="005A2DF2"/>
    <w:rsid w:val="005A2E60"/>
    <w:rsid w:val="005A35CE"/>
    <w:rsid w:val="005A3B78"/>
    <w:rsid w:val="005A411B"/>
    <w:rsid w:val="005A4497"/>
    <w:rsid w:val="005A4985"/>
    <w:rsid w:val="005A50AB"/>
    <w:rsid w:val="005A5B0A"/>
    <w:rsid w:val="005A5C72"/>
    <w:rsid w:val="005A60FB"/>
    <w:rsid w:val="005A673C"/>
    <w:rsid w:val="005A69CD"/>
    <w:rsid w:val="005A6AC2"/>
    <w:rsid w:val="005A7350"/>
    <w:rsid w:val="005A776E"/>
    <w:rsid w:val="005A7A30"/>
    <w:rsid w:val="005B0784"/>
    <w:rsid w:val="005B0F60"/>
    <w:rsid w:val="005B1046"/>
    <w:rsid w:val="005B193E"/>
    <w:rsid w:val="005B1ADF"/>
    <w:rsid w:val="005B2E8A"/>
    <w:rsid w:val="005B2F1D"/>
    <w:rsid w:val="005B3223"/>
    <w:rsid w:val="005B32A8"/>
    <w:rsid w:val="005B3404"/>
    <w:rsid w:val="005B37BC"/>
    <w:rsid w:val="005B3DFE"/>
    <w:rsid w:val="005B4C99"/>
    <w:rsid w:val="005B55C6"/>
    <w:rsid w:val="005B58E5"/>
    <w:rsid w:val="005B59B5"/>
    <w:rsid w:val="005B5D83"/>
    <w:rsid w:val="005B5E01"/>
    <w:rsid w:val="005B61D5"/>
    <w:rsid w:val="005B6C55"/>
    <w:rsid w:val="005B704C"/>
    <w:rsid w:val="005B7F29"/>
    <w:rsid w:val="005C0452"/>
    <w:rsid w:val="005C088F"/>
    <w:rsid w:val="005C0EF3"/>
    <w:rsid w:val="005C1A54"/>
    <w:rsid w:val="005C2108"/>
    <w:rsid w:val="005C29AF"/>
    <w:rsid w:val="005C2CA1"/>
    <w:rsid w:val="005C4C59"/>
    <w:rsid w:val="005C583F"/>
    <w:rsid w:val="005C5DA6"/>
    <w:rsid w:val="005C6342"/>
    <w:rsid w:val="005C6A87"/>
    <w:rsid w:val="005C6AFC"/>
    <w:rsid w:val="005C6ED3"/>
    <w:rsid w:val="005C70BA"/>
    <w:rsid w:val="005C72DE"/>
    <w:rsid w:val="005C77B0"/>
    <w:rsid w:val="005D040E"/>
    <w:rsid w:val="005D0AC3"/>
    <w:rsid w:val="005D2B2B"/>
    <w:rsid w:val="005D2B38"/>
    <w:rsid w:val="005D354B"/>
    <w:rsid w:val="005D3793"/>
    <w:rsid w:val="005D3E7D"/>
    <w:rsid w:val="005D410B"/>
    <w:rsid w:val="005D458A"/>
    <w:rsid w:val="005D4A9E"/>
    <w:rsid w:val="005D56C1"/>
    <w:rsid w:val="005D578C"/>
    <w:rsid w:val="005D5B5D"/>
    <w:rsid w:val="005D6056"/>
    <w:rsid w:val="005D64D0"/>
    <w:rsid w:val="005D6EB8"/>
    <w:rsid w:val="005D72B7"/>
    <w:rsid w:val="005D736E"/>
    <w:rsid w:val="005D7ECA"/>
    <w:rsid w:val="005E184C"/>
    <w:rsid w:val="005E1CD0"/>
    <w:rsid w:val="005E3473"/>
    <w:rsid w:val="005E34B0"/>
    <w:rsid w:val="005E3F47"/>
    <w:rsid w:val="005E54FB"/>
    <w:rsid w:val="005E57F8"/>
    <w:rsid w:val="005E5B6E"/>
    <w:rsid w:val="005E5E59"/>
    <w:rsid w:val="005E62D7"/>
    <w:rsid w:val="005E6356"/>
    <w:rsid w:val="005E6BB2"/>
    <w:rsid w:val="005E6CCA"/>
    <w:rsid w:val="005E757A"/>
    <w:rsid w:val="005F030E"/>
    <w:rsid w:val="005F15EC"/>
    <w:rsid w:val="005F22E4"/>
    <w:rsid w:val="005F3373"/>
    <w:rsid w:val="005F3F3F"/>
    <w:rsid w:val="005F405D"/>
    <w:rsid w:val="005F447C"/>
    <w:rsid w:val="005F44E5"/>
    <w:rsid w:val="005F4833"/>
    <w:rsid w:val="005F493C"/>
    <w:rsid w:val="005F50B9"/>
    <w:rsid w:val="005F5597"/>
    <w:rsid w:val="005F61D1"/>
    <w:rsid w:val="005F61E5"/>
    <w:rsid w:val="005F6929"/>
    <w:rsid w:val="005F6C63"/>
    <w:rsid w:val="005F7248"/>
    <w:rsid w:val="005F7A17"/>
    <w:rsid w:val="00601ADD"/>
    <w:rsid w:val="0060250E"/>
    <w:rsid w:val="00602A1A"/>
    <w:rsid w:val="006036D4"/>
    <w:rsid w:val="006041FD"/>
    <w:rsid w:val="0060452A"/>
    <w:rsid w:val="00604973"/>
    <w:rsid w:val="0060501D"/>
    <w:rsid w:val="006051C8"/>
    <w:rsid w:val="0060594C"/>
    <w:rsid w:val="00605995"/>
    <w:rsid w:val="00605A56"/>
    <w:rsid w:val="00605E69"/>
    <w:rsid w:val="006063ED"/>
    <w:rsid w:val="00606D9A"/>
    <w:rsid w:val="00607288"/>
    <w:rsid w:val="00607725"/>
    <w:rsid w:val="00610238"/>
    <w:rsid w:val="00610751"/>
    <w:rsid w:val="00610A19"/>
    <w:rsid w:val="00610B75"/>
    <w:rsid w:val="0061108A"/>
    <w:rsid w:val="006121DD"/>
    <w:rsid w:val="00613C1E"/>
    <w:rsid w:val="00613F5D"/>
    <w:rsid w:val="00613FDD"/>
    <w:rsid w:val="00614462"/>
    <w:rsid w:val="00615F8F"/>
    <w:rsid w:val="006164B8"/>
    <w:rsid w:val="00616527"/>
    <w:rsid w:val="00617891"/>
    <w:rsid w:val="00617C9A"/>
    <w:rsid w:val="006205BC"/>
    <w:rsid w:val="0062105F"/>
    <w:rsid w:val="00621DCE"/>
    <w:rsid w:val="006226F4"/>
    <w:rsid w:val="00623D86"/>
    <w:rsid w:val="006247AC"/>
    <w:rsid w:val="00624A76"/>
    <w:rsid w:val="00626F0A"/>
    <w:rsid w:val="00627071"/>
    <w:rsid w:val="006271F8"/>
    <w:rsid w:val="006307FD"/>
    <w:rsid w:val="006312C8"/>
    <w:rsid w:val="00631A45"/>
    <w:rsid w:val="00632E7E"/>
    <w:rsid w:val="00634011"/>
    <w:rsid w:val="00634539"/>
    <w:rsid w:val="0063461A"/>
    <w:rsid w:val="00634657"/>
    <w:rsid w:val="00634E06"/>
    <w:rsid w:val="006355E9"/>
    <w:rsid w:val="006364F1"/>
    <w:rsid w:val="00640C29"/>
    <w:rsid w:val="006419AF"/>
    <w:rsid w:val="00641E29"/>
    <w:rsid w:val="00643002"/>
    <w:rsid w:val="0064354B"/>
    <w:rsid w:val="00643A38"/>
    <w:rsid w:val="00643FB2"/>
    <w:rsid w:val="006441F7"/>
    <w:rsid w:val="006448A8"/>
    <w:rsid w:val="00644D53"/>
    <w:rsid w:val="0064521D"/>
    <w:rsid w:val="00645950"/>
    <w:rsid w:val="006462A9"/>
    <w:rsid w:val="00646D51"/>
    <w:rsid w:val="00647111"/>
    <w:rsid w:val="00647786"/>
    <w:rsid w:val="00647B4C"/>
    <w:rsid w:val="006512E0"/>
    <w:rsid w:val="00651831"/>
    <w:rsid w:val="006528BD"/>
    <w:rsid w:val="00652F23"/>
    <w:rsid w:val="0065373D"/>
    <w:rsid w:val="00653BB1"/>
    <w:rsid w:val="00653ED1"/>
    <w:rsid w:val="0065406D"/>
    <w:rsid w:val="006547C4"/>
    <w:rsid w:val="00655102"/>
    <w:rsid w:val="00655588"/>
    <w:rsid w:val="00656133"/>
    <w:rsid w:val="006566E6"/>
    <w:rsid w:val="00657365"/>
    <w:rsid w:val="00657C17"/>
    <w:rsid w:val="00660589"/>
    <w:rsid w:val="00660B88"/>
    <w:rsid w:val="006612FD"/>
    <w:rsid w:val="00661422"/>
    <w:rsid w:val="006615E4"/>
    <w:rsid w:val="00661B45"/>
    <w:rsid w:val="0066216D"/>
    <w:rsid w:val="00662703"/>
    <w:rsid w:val="00662CCD"/>
    <w:rsid w:val="00665F86"/>
    <w:rsid w:val="00666083"/>
    <w:rsid w:val="00666372"/>
    <w:rsid w:val="006663D3"/>
    <w:rsid w:val="006664C6"/>
    <w:rsid w:val="0066690A"/>
    <w:rsid w:val="0066794C"/>
    <w:rsid w:val="006708AC"/>
    <w:rsid w:val="00670E4B"/>
    <w:rsid w:val="006713A2"/>
    <w:rsid w:val="00671444"/>
    <w:rsid w:val="006715FC"/>
    <w:rsid w:val="00671C3B"/>
    <w:rsid w:val="00671E37"/>
    <w:rsid w:val="00672046"/>
    <w:rsid w:val="006723C7"/>
    <w:rsid w:val="0067278A"/>
    <w:rsid w:val="00672890"/>
    <w:rsid w:val="006728C9"/>
    <w:rsid w:val="00672E6E"/>
    <w:rsid w:val="00673476"/>
    <w:rsid w:val="00673FA3"/>
    <w:rsid w:val="00674F34"/>
    <w:rsid w:val="006750F5"/>
    <w:rsid w:val="00675207"/>
    <w:rsid w:val="006756B2"/>
    <w:rsid w:val="00675AC7"/>
    <w:rsid w:val="00675D0E"/>
    <w:rsid w:val="0067780B"/>
    <w:rsid w:val="00677989"/>
    <w:rsid w:val="00677CF5"/>
    <w:rsid w:val="00677D1A"/>
    <w:rsid w:val="00680317"/>
    <w:rsid w:val="0068101A"/>
    <w:rsid w:val="00681EC2"/>
    <w:rsid w:val="00681FB9"/>
    <w:rsid w:val="006830A6"/>
    <w:rsid w:val="00683C0B"/>
    <w:rsid w:val="00683E59"/>
    <w:rsid w:val="00684FBD"/>
    <w:rsid w:val="00685749"/>
    <w:rsid w:val="006857F9"/>
    <w:rsid w:val="0068605C"/>
    <w:rsid w:val="006863D6"/>
    <w:rsid w:val="006867C0"/>
    <w:rsid w:val="00686EF3"/>
    <w:rsid w:val="0068713B"/>
    <w:rsid w:val="00687CE1"/>
    <w:rsid w:val="006903F7"/>
    <w:rsid w:val="006908D6"/>
    <w:rsid w:val="00690B97"/>
    <w:rsid w:val="00690FA8"/>
    <w:rsid w:val="00690FE5"/>
    <w:rsid w:val="006911B4"/>
    <w:rsid w:val="0069182B"/>
    <w:rsid w:val="006919ED"/>
    <w:rsid w:val="006920CD"/>
    <w:rsid w:val="006920DC"/>
    <w:rsid w:val="0069251E"/>
    <w:rsid w:val="006927A1"/>
    <w:rsid w:val="006927AE"/>
    <w:rsid w:val="00692B11"/>
    <w:rsid w:val="00692E09"/>
    <w:rsid w:val="0069315C"/>
    <w:rsid w:val="006953F1"/>
    <w:rsid w:val="006955EA"/>
    <w:rsid w:val="00695FB9"/>
    <w:rsid w:val="00696077"/>
    <w:rsid w:val="006964B7"/>
    <w:rsid w:val="00696CE2"/>
    <w:rsid w:val="00696F7E"/>
    <w:rsid w:val="006973D7"/>
    <w:rsid w:val="00697567"/>
    <w:rsid w:val="00697B24"/>
    <w:rsid w:val="00697E0B"/>
    <w:rsid w:val="00697E29"/>
    <w:rsid w:val="006A0304"/>
    <w:rsid w:val="006A04AD"/>
    <w:rsid w:val="006A0F33"/>
    <w:rsid w:val="006A1268"/>
    <w:rsid w:val="006A13E2"/>
    <w:rsid w:val="006A16EC"/>
    <w:rsid w:val="006A1B8C"/>
    <w:rsid w:val="006A2347"/>
    <w:rsid w:val="006A3183"/>
    <w:rsid w:val="006A3FB2"/>
    <w:rsid w:val="006A4064"/>
    <w:rsid w:val="006A40D8"/>
    <w:rsid w:val="006A41C8"/>
    <w:rsid w:val="006A4A0C"/>
    <w:rsid w:val="006A5DB3"/>
    <w:rsid w:val="006A6B62"/>
    <w:rsid w:val="006A6CBF"/>
    <w:rsid w:val="006A74F3"/>
    <w:rsid w:val="006A7504"/>
    <w:rsid w:val="006B0607"/>
    <w:rsid w:val="006B0811"/>
    <w:rsid w:val="006B1066"/>
    <w:rsid w:val="006B1483"/>
    <w:rsid w:val="006B1784"/>
    <w:rsid w:val="006B2283"/>
    <w:rsid w:val="006B246C"/>
    <w:rsid w:val="006B263B"/>
    <w:rsid w:val="006B2B11"/>
    <w:rsid w:val="006B3065"/>
    <w:rsid w:val="006B3A42"/>
    <w:rsid w:val="006B4048"/>
    <w:rsid w:val="006B4363"/>
    <w:rsid w:val="006B5491"/>
    <w:rsid w:val="006B6288"/>
    <w:rsid w:val="006B64FD"/>
    <w:rsid w:val="006B7300"/>
    <w:rsid w:val="006B78A1"/>
    <w:rsid w:val="006B7F35"/>
    <w:rsid w:val="006C00F2"/>
    <w:rsid w:val="006C0822"/>
    <w:rsid w:val="006C1017"/>
    <w:rsid w:val="006C2149"/>
    <w:rsid w:val="006C22C9"/>
    <w:rsid w:val="006C237F"/>
    <w:rsid w:val="006C23B8"/>
    <w:rsid w:val="006C2D0A"/>
    <w:rsid w:val="006C2E32"/>
    <w:rsid w:val="006C2FC2"/>
    <w:rsid w:val="006C33FF"/>
    <w:rsid w:val="006C3B42"/>
    <w:rsid w:val="006C3D34"/>
    <w:rsid w:val="006C40FC"/>
    <w:rsid w:val="006C4D49"/>
    <w:rsid w:val="006C5336"/>
    <w:rsid w:val="006C536A"/>
    <w:rsid w:val="006C56B2"/>
    <w:rsid w:val="006C6479"/>
    <w:rsid w:val="006C6CE7"/>
    <w:rsid w:val="006C7051"/>
    <w:rsid w:val="006C71FB"/>
    <w:rsid w:val="006C75CC"/>
    <w:rsid w:val="006C7B1E"/>
    <w:rsid w:val="006C7D4D"/>
    <w:rsid w:val="006C7DED"/>
    <w:rsid w:val="006D23C7"/>
    <w:rsid w:val="006D2672"/>
    <w:rsid w:val="006D4728"/>
    <w:rsid w:val="006D520D"/>
    <w:rsid w:val="006D5652"/>
    <w:rsid w:val="006D587D"/>
    <w:rsid w:val="006D6176"/>
    <w:rsid w:val="006D6659"/>
    <w:rsid w:val="006D6EF0"/>
    <w:rsid w:val="006E014D"/>
    <w:rsid w:val="006E02AE"/>
    <w:rsid w:val="006E0652"/>
    <w:rsid w:val="006E0E74"/>
    <w:rsid w:val="006E1092"/>
    <w:rsid w:val="006E151A"/>
    <w:rsid w:val="006E18F4"/>
    <w:rsid w:val="006E1F68"/>
    <w:rsid w:val="006E2C35"/>
    <w:rsid w:val="006E39C2"/>
    <w:rsid w:val="006E3AC6"/>
    <w:rsid w:val="006E3C44"/>
    <w:rsid w:val="006E3F3F"/>
    <w:rsid w:val="006E41C6"/>
    <w:rsid w:val="006E4C8E"/>
    <w:rsid w:val="006E4D9D"/>
    <w:rsid w:val="006E4FB5"/>
    <w:rsid w:val="006E5686"/>
    <w:rsid w:val="006E63CE"/>
    <w:rsid w:val="006E7A07"/>
    <w:rsid w:val="006E7DD5"/>
    <w:rsid w:val="006F046A"/>
    <w:rsid w:val="006F08E9"/>
    <w:rsid w:val="006F1173"/>
    <w:rsid w:val="006F125F"/>
    <w:rsid w:val="006F15C1"/>
    <w:rsid w:val="006F1EA9"/>
    <w:rsid w:val="006F2F9A"/>
    <w:rsid w:val="006F3116"/>
    <w:rsid w:val="006F4D8E"/>
    <w:rsid w:val="006F5168"/>
    <w:rsid w:val="006F5C95"/>
    <w:rsid w:val="006F6304"/>
    <w:rsid w:val="006F6E61"/>
    <w:rsid w:val="006F70AD"/>
    <w:rsid w:val="006F7103"/>
    <w:rsid w:val="006F7499"/>
    <w:rsid w:val="006F7B89"/>
    <w:rsid w:val="00700A13"/>
    <w:rsid w:val="00700EC4"/>
    <w:rsid w:val="0070104B"/>
    <w:rsid w:val="00701DBB"/>
    <w:rsid w:val="00702003"/>
    <w:rsid w:val="0070256B"/>
    <w:rsid w:val="00702938"/>
    <w:rsid w:val="00702CD0"/>
    <w:rsid w:val="007030B4"/>
    <w:rsid w:val="0070317A"/>
    <w:rsid w:val="0070373F"/>
    <w:rsid w:val="00703C28"/>
    <w:rsid w:val="0070458D"/>
    <w:rsid w:val="0070467E"/>
    <w:rsid w:val="00704BD1"/>
    <w:rsid w:val="00704F55"/>
    <w:rsid w:val="0070568E"/>
    <w:rsid w:val="007057C3"/>
    <w:rsid w:val="007065D4"/>
    <w:rsid w:val="0070778A"/>
    <w:rsid w:val="00707A97"/>
    <w:rsid w:val="00707F57"/>
    <w:rsid w:val="00710716"/>
    <w:rsid w:val="00710924"/>
    <w:rsid w:val="00710A7E"/>
    <w:rsid w:val="00710BBD"/>
    <w:rsid w:val="007121CF"/>
    <w:rsid w:val="00713E22"/>
    <w:rsid w:val="00713F45"/>
    <w:rsid w:val="00715202"/>
    <w:rsid w:val="00715827"/>
    <w:rsid w:val="00716A16"/>
    <w:rsid w:val="007173D0"/>
    <w:rsid w:val="00717440"/>
    <w:rsid w:val="00717699"/>
    <w:rsid w:val="007204BE"/>
    <w:rsid w:val="00720D9A"/>
    <w:rsid w:val="007212E5"/>
    <w:rsid w:val="00721865"/>
    <w:rsid w:val="00721B87"/>
    <w:rsid w:val="00721E1D"/>
    <w:rsid w:val="007221A5"/>
    <w:rsid w:val="007221ED"/>
    <w:rsid w:val="0072289A"/>
    <w:rsid w:val="007228DF"/>
    <w:rsid w:val="00722985"/>
    <w:rsid w:val="00722B1F"/>
    <w:rsid w:val="00722DE5"/>
    <w:rsid w:val="0072313F"/>
    <w:rsid w:val="00723AA2"/>
    <w:rsid w:val="007247FC"/>
    <w:rsid w:val="00724872"/>
    <w:rsid w:val="00725423"/>
    <w:rsid w:val="0072579C"/>
    <w:rsid w:val="0072678B"/>
    <w:rsid w:val="007268F4"/>
    <w:rsid w:val="0072760E"/>
    <w:rsid w:val="00727FFA"/>
    <w:rsid w:val="0073032D"/>
    <w:rsid w:val="007308FC"/>
    <w:rsid w:val="00730BDE"/>
    <w:rsid w:val="007315BB"/>
    <w:rsid w:val="007317AD"/>
    <w:rsid w:val="007326DA"/>
    <w:rsid w:val="00732D1B"/>
    <w:rsid w:val="00733385"/>
    <w:rsid w:val="00733A60"/>
    <w:rsid w:val="00734655"/>
    <w:rsid w:val="00734B8E"/>
    <w:rsid w:val="00734C39"/>
    <w:rsid w:val="00735417"/>
    <w:rsid w:val="00735834"/>
    <w:rsid w:val="0073706C"/>
    <w:rsid w:val="00737406"/>
    <w:rsid w:val="007401BB"/>
    <w:rsid w:val="00741F7F"/>
    <w:rsid w:val="007427CA"/>
    <w:rsid w:val="007427D2"/>
    <w:rsid w:val="0074365B"/>
    <w:rsid w:val="00743B1B"/>
    <w:rsid w:val="007445AB"/>
    <w:rsid w:val="00744A30"/>
    <w:rsid w:val="00744B29"/>
    <w:rsid w:val="0074561C"/>
    <w:rsid w:val="0074600E"/>
    <w:rsid w:val="0074640A"/>
    <w:rsid w:val="00747280"/>
    <w:rsid w:val="007472B4"/>
    <w:rsid w:val="007477EA"/>
    <w:rsid w:val="0075051F"/>
    <w:rsid w:val="007506E1"/>
    <w:rsid w:val="0075109A"/>
    <w:rsid w:val="0075158A"/>
    <w:rsid w:val="00752466"/>
    <w:rsid w:val="007534F5"/>
    <w:rsid w:val="00753BD4"/>
    <w:rsid w:val="00753E8E"/>
    <w:rsid w:val="00753EB8"/>
    <w:rsid w:val="00754C68"/>
    <w:rsid w:val="0075561D"/>
    <w:rsid w:val="00755819"/>
    <w:rsid w:val="00755DA4"/>
    <w:rsid w:val="00756012"/>
    <w:rsid w:val="0075606E"/>
    <w:rsid w:val="00757064"/>
    <w:rsid w:val="007573F6"/>
    <w:rsid w:val="007576CE"/>
    <w:rsid w:val="00757BDE"/>
    <w:rsid w:val="00757DC8"/>
    <w:rsid w:val="00760031"/>
    <w:rsid w:val="00760225"/>
    <w:rsid w:val="0076036D"/>
    <w:rsid w:val="0076043E"/>
    <w:rsid w:val="00760C5A"/>
    <w:rsid w:val="007611E3"/>
    <w:rsid w:val="0076156B"/>
    <w:rsid w:val="00762952"/>
    <w:rsid w:val="007629B8"/>
    <w:rsid w:val="0076429C"/>
    <w:rsid w:val="00764A93"/>
    <w:rsid w:val="00764AC5"/>
    <w:rsid w:val="00765369"/>
    <w:rsid w:val="007657A0"/>
    <w:rsid w:val="00765F20"/>
    <w:rsid w:val="0076619B"/>
    <w:rsid w:val="00766610"/>
    <w:rsid w:val="00766BEA"/>
    <w:rsid w:val="00770F7C"/>
    <w:rsid w:val="00771407"/>
    <w:rsid w:val="00771417"/>
    <w:rsid w:val="007722A0"/>
    <w:rsid w:val="0077283A"/>
    <w:rsid w:val="00772880"/>
    <w:rsid w:val="00772A78"/>
    <w:rsid w:val="0077347C"/>
    <w:rsid w:val="00773B39"/>
    <w:rsid w:val="00774D69"/>
    <w:rsid w:val="00775018"/>
    <w:rsid w:val="007771E6"/>
    <w:rsid w:val="007775C2"/>
    <w:rsid w:val="00777DD8"/>
    <w:rsid w:val="00780180"/>
    <w:rsid w:val="00780C97"/>
    <w:rsid w:val="00780DD1"/>
    <w:rsid w:val="00780EAB"/>
    <w:rsid w:val="007813F7"/>
    <w:rsid w:val="0078185D"/>
    <w:rsid w:val="0078187E"/>
    <w:rsid w:val="007823D2"/>
    <w:rsid w:val="007831AF"/>
    <w:rsid w:val="00783491"/>
    <w:rsid w:val="0078362A"/>
    <w:rsid w:val="00784081"/>
    <w:rsid w:val="007843B9"/>
    <w:rsid w:val="007843E1"/>
    <w:rsid w:val="00784400"/>
    <w:rsid w:val="0078449F"/>
    <w:rsid w:val="00784890"/>
    <w:rsid w:val="00784895"/>
    <w:rsid w:val="007849E3"/>
    <w:rsid w:val="00784A6A"/>
    <w:rsid w:val="00785043"/>
    <w:rsid w:val="00785434"/>
    <w:rsid w:val="00785449"/>
    <w:rsid w:val="00785ADD"/>
    <w:rsid w:val="00786AD0"/>
    <w:rsid w:val="007874E5"/>
    <w:rsid w:val="007902BD"/>
    <w:rsid w:val="007902CC"/>
    <w:rsid w:val="00791D4D"/>
    <w:rsid w:val="00793015"/>
    <w:rsid w:val="007931A1"/>
    <w:rsid w:val="0079332A"/>
    <w:rsid w:val="0079374A"/>
    <w:rsid w:val="00794710"/>
    <w:rsid w:val="007948D0"/>
    <w:rsid w:val="007949EC"/>
    <w:rsid w:val="00794DB1"/>
    <w:rsid w:val="00795231"/>
    <w:rsid w:val="0079582B"/>
    <w:rsid w:val="00795DD3"/>
    <w:rsid w:val="00796303"/>
    <w:rsid w:val="0079633A"/>
    <w:rsid w:val="00796348"/>
    <w:rsid w:val="00796772"/>
    <w:rsid w:val="00796C15"/>
    <w:rsid w:val="007A0C3B"/>
    <w:rsid w:val="007A1884"/>
    <w:rsid w:val="007A19DC"/>
    <w:rsid w:val="007A213E"/>
    <w:rsid w:val="007A2513"/>
    <w:rsid w:val="007A2947"/>
    <w:rsid w:val="007A2F36"/>
    <w:rsid w:val="007A37F6"/>
    <w:rsid w:val="007A3FCC"/>
    <w:rsid w:val="007A5310"/>
    <w:rsid w:val="007A5E61"/>
    <w:rsid w:val="007A6207"/>
    <w:rsid w:val="007A65A9"/>
    <w:rsid w:val="007A6AE0"/>
    <w:rsid w:val="007A7344"/>
    <w:rsid w:val="007A799F"/>
    <w:rsid w:val="007B023E"/>
    <w:rsid w:val="007B0579"/>
    <w:rsid w:val="007B0DF6"/>
    <w:rsid w:val="007B0E87"/>
    <w:rsid w:val="007B1A85"/>
    <w:rsid w:val="007B2916"/>
    <w:rsid w:val="007B36EF"/>
    <w:rsid w:val="007B3E4C"/>
    <w:rsid w:val="007B407A"/>
    <w:rsid w:val="007B4B70"/>
    <w:rsid w:val="007B65BA"/>
    <w:rsid w:val="007B6BC1"/>
    <w:rsid w:val="007B734B"/>
    <w:rsid w:val="007B775F"/>
    <w:rsid w:val="007C0376"/>
    <w:rsid w:val="007C0965"/>
    <w:rsid w:val="007C0B32"/>
    <w:rsid w:val="007C0E40"/>
    <w:rsid w:val="007C1C14"/>
    <w:rsid w:val="007C1CDC"/>
    <w:rsid w:val="007C1F54"/>
    <w:rsid w:val="007C366A"/>
    <w:rsid w:val="007C3FE0"/>
    <w:rsid w:val="007C4347"/>
    <w:rsid w:val="007C47BC"/>
    <w:rsid w:val="007C4969"/>
    <w:rsid w:val="007C4E70"/>
    <w:rsid w:val="007C56C0"/>
    <w:rsid w:val="007C5BCF"/>
    <w:rsid w:val="007C676F"/>
    <w:rsid w:val="007C677E"/>
    <w:rsid w:val="007C7438"/>
    <w:rsid w:val="007D0822"/>
    <w:rsid w:val="007D0A01"/>
    <w:rsid w:val="007D16B0"/>
    <w:rsid w:val="007D209E"/>
    <w:rsid w:val="007D3CEF"/>
    <w:rsid w:val="007D3D8F"/>
    <w:rsid w:val="007D4244"/>
    <w:rsid w:val="007D42DC"/>
    <w:rsid w:val="007D43F1"/>
    <w:rsid w:val="007D48F6"/>
    <w:rsid w:val="007D4F93"/>
    <w:rsid w:val="007D578C"/>
    <w:rsid w:val="007D6330"/>
    <w:rsid w:val="007D6E7D"/>
    <w:rsid w:val="007D7490"/>
    <w:rsid w:val="007D7C62"/>
    <w:rsid w:val="007E0638"/>
    <w:rsid w:val="007E1993"/>
    <w:rsid w:val="007E1C39"/>
    <w:rsid w:val="007E20A8"/>
    <w:rsid w:val="007E22FB"/>
    <w:rsid w:val="007E2538"/>
    <w:rsid w:val="007E2557"/>
    <w:rsid w:val="007E2A50"/>
    <w:rsid w:val="007E35D4"/>
    <w:rsid w:val="007E3CF4"/>
    <w:rsid w:val="007E4170"/>
    <w:rsid w:val="007E4465"/>
    <w:rsid w:val="007E45CB"/>
    <w:rsid w:val="007E4BDC"/>
    <w:rsid w:val="007E55C3"/>
    <w:rsid w:val="007E5E95"/>
    <w:rsid w:val="007E60AD"/>
    <w:rsid w:val="007E7846"/>
    <w:rsid w:val="007E793B"/>
    <w:rsid w:val="007E7CC3"/>
    <w:rsid w:val="007E7DA3"/>
    <w:rsid w:val="007F03E9"/>
    <w:rsid w:val="007F03F7"/>
    <w:rsid w:val="007F15B0"/>
    <w:rsid w:val="007F2749"/>
    <w:rsid w:val="007F3297"/>
    <w:rsid w:val="007F3373"/>
    <w:rsid w:val="007F3899"/>
    <w:rsid w:val="007F3D26"/>
    <w:rsid w:val="007F45EB"/>
    <w:rsid w:val="007F4C01"/>
    <w:rsid w:val="007F4EEE"/>
    <w:rsid w:val="007F7132"/>
    <w:rsid w:val="007F7387"/>
    <w:rsid w:val="007F7C2F"/>
    <w:rsid w:val="007F7DB9"/>
    <w:rsid w:val="008006B3"/>
    <w:rsid w:val="00801466"/>
    <w:rsid w:val="00801582"/>
    <w:rsid w:val="00801D9B"/>
    <w:rsid w:val="00802179"/>
    <w:rsid w:val="008022E0"/>
    <w:rsid w:val="0080275B"/>
    <w:rsid w:val="0080294D"/>
    <w:rsid w:val="008030C7"/>
    <w:rsid w:val="00803889"/>
    <w:rsid w:val="00803A7D"/>
    <w:rsid w:val="00803AC9"/>
    <w:rsid w:val="0080405F"/>
    <w:rsid w:val="008043D3"/>
    <w:rsid w:val="00804403"/>
    <w:rsid w:val="00804ADB"/>
    <w:rsid w:val="00804C39"/>
    <w:rsid w:val="008055F0"/>
    <w:rsid w:val="00805A53"/>
    <w:rsid w:val="008060AC"/>
    <w:rsid w:val="0080661F"/>
    <w:rsid w:val="00806E12"/>
    <w:rsid w:val="008071BC"/>
    <w:rsid w:val="008072AB"/>
    <w:rsid w:val="008077F8"/>
    <w:rsid w:val="00811245"/>
    <w:rsid w:val="00811306"/>
    <w:rsid w:val="0081197E"/>
    <w:rsid w:val="0081296F"/>
    <w:rsid w:val="008135B3"/>
    <w:rsid w:val="00813973"/>
    <w:rsid w:val="00813E23"/>
    <w:rsid w:val="008147BD"/>
    <w:rsid w:val="00814C77"/>
    <w:rsid w:val="008151B5"/>
    <w:rsid w:val="00815952"/>
    <w:rsid w:val="00815BB0"/>
    <w:rsid w:val="00816041"/>
    <w:rsid w:val="008169CD"/>
    <w:rsid w:val="008169F8"/>
    <w:rsid w:val="008169F9"/>
    <w:rsid w:val="00817BC6"/>
    <w:rsid w:val="0082094B"/>
    <w:rsid w:val="00821614"/>
    <w:rsid w:val="00822341"/>
    <w:rsid w:val="00823590"/>
    <w:rsid w:val="008239FD"/>
    <w:rsid w:val="00826AB4"/>
    <w:rsid w:val="0082700A"/>
    <w:rsid w:val="00827090"/>
    <w:rsid w:val="00827C40"/>
    <w:rsid w:val="00827E1A"/>
    <w:rsid w:val="00830315"/>
    <w:rsid w:val="008303E2"/>
    <w:rsid w:val="00830ABD"/>
    <w:rsid w:val="00830E51"/>
    <w:rsid w:val="00830F70"/>
    <w:rsid w:val="008314F3"/>
    <w:rsid w:val="008319CC"/>
    <w:rsid w:val="00831AEC"/>
    <w:rsid w:val="00832A1E"/>
    <w:rsid w:val="008334D0"/>
    <w:rsid w:val="008336EE"/>
    <w:rsid w:val="00833D94"/>
    <w:rsid w:val="008348A2"/>
    <w:rsid w:val="008350BD"/>
    <w:rsid w:val="00835A59"/>
    <w:rsid w:val="00835DFA"/>
    <w:rsid w:val="00835F2A"/>
    <w:rsid w:val="00836181"/>
    <w:rsid w:val="00836708"/>
    <w:rsid w:val="008369E5"/>
    <w:rsid w:val="00836BB3"/>
    <w:rsid w:val="0083715B"/>
    <w:rsid w:val="0083740B"/>
    <w:rsid w:val="008402B6"/>
    <w:rsid w:val="0084049A"/>
    <w:rsid w:val="00840893"/>
    <w:rsid w:val="0084150C"/>
    <w:rsid w:val="008415C5"/>
    <w:rsid w:val="00841EDC"/>
    <w:rsid w:val="00842913"/>
    <w:rsid w:val="00842B8E"/>
    <w:rsid w:val="00842EF8"/>
    <w:rsid w:val="008436D9"/>
    <w:rsid w:val="00843B2A"/>
    <w:rsid w:val="00843FCE"/>
    <w:rsid w:val="008440FD"/>
    <w:rsid w:val="008448FB"/>
    <w:rsid w:val="00844971"/>
    <w:rsid w:val="00844DEF"/>
    <w:rsid w:val="00844EBC"/>
    <w:rsid w:val="0084521B"/>
    <w:rsid w:val="00845A0B"/>
    <w:rsid w:val="00845B43"/>
    <w:rsid w:val="008462AC"/>
    <w:rsid w:val="00846526"/>
    <w:rsid w:val="00846B29"/>
    <w:rsid w:val="008479CC"/>
    <w:rsid w:val="00847A70"/>
    <w:rsid w:val="00847D92"/>
    <w:rsid w:val="008507D8"/>
    <w:rsid w:val="0085087E"/>
    <w:rsid w:val="00850C2D"/>
    <w:rsid w:val="008515EE"/>
    <w:rsid w:val="00851A26"/>
    <w:rsid w:val="00851C04"/>
    <w:rsid w:val="00852011"/>
    <w:rsid w:val="008523EB"/>
    <w:rsid w:val="00852517"/>
    <w:rsid w:val="00853CC4"/>
    <w:rsid w:val="008552D8"/>
    <w:rsid w:val="00855BA3"/>
    <w:rsid w:val="00856197"/>
    <w:rsid w:val="008561D7"/>
    <w:rsid w:val="00856D4A"/>
    <w:rsid w:val="00856EA6"/>
    <w:rsid w:val="008570B4"/>
    <w:rsid w:val="00860105"/>
    <w:rsid w:val="00860772"/>
    <w:rsid w:val="00860C7A"/>
    <w:rsid w:val="00861C3D"/>
    <w:rsid w:val="008626CF"/>
    <w:rsid w:val="008640D0"/>
    <w:rsid w:val="00864297"/>
    <w:rsid w:val="0086451F"/>
    <w:rsid w:val="00864A09"/>
    <w:rsid w:val="00865E33"/>
    <w:rsid w:val="0086654A"/>
    <w:rsid w:val="008677E3"/>
    <w:rsid w:val="00867A8F"/>
    <w:rsid w:val="00870A06"/>
    <w:rsid w:val="00870E66"/>
    <w:rsid w:val="00871302"/>
    <w:rsid w:val="00871FA8"/>
    <w:rsid w:val="00872398"/>
    <w:rsid w:val="00872589"/>
    <w:rsid w:val="008728AB"/>
    <w:rsid w:val="00872964"/>
    <w:rsid w:val="00873018"/>
    <w:rsid w:val="008745CC"/>
    <w:rsid w:val="008765E5"/>
    <w:rsid w:val="00876875"/>
    <w:rsid w:val="008768D4"/>
    <w:rsid w:val="00876B8A"/>
    <w:rsid w:val="00880B50"/>
    <w:rsid w:val="00880D44"/>
    <w:rsid w:val="00881E30"/>
    <w:rsid w:val="00882F52"/>
    <w:rsid w:val="00883802"/>
    <w:rsid w:val="008839FA"/>
    <w:rsid w:val="00883D75"/>
    <w:rsid w:val="00883F59"/>
    <w:rsid w:val="00883F72"/>
    <w:rsid w:val="00884820"/>
    <w:rsid w:val="00884B2D"/>
    <w:rsid w:val="00885227"/>
    <w:rsid w:val="00885D20"/>
    <w:rsid w:val="00886121"/>
    <w:rsid w:val="0088629F"/>
    <w:rsid w:val="00886B2A"/>
    <w:rsid w:val="00887150"/>
    <w:rsid w:val="0088739E"/>
    <w:rsid w:val="00887A77"/>
    <w:rsid w:val="00890436"/>
    <w:rsid w:val="00890A8F"/>
    <w:rsid w:val="00891227"/>
    <w:rsid w:val="008920F5"/>
    <w:rsid w:val="00892623"/>
    <w:rsid w:val="0089291C"/>
    <w:rsid w:val="008929CA"/>
    <w:rsid w:val="008930D0"/>
    <w:rsid w:val="00893210"/>
    <w:rsid w:val="00893C52"/>
    <w:rsid w:val="00893D5A"/>
    <w:rsid w:val="00893F33"/>
    <w:rsid w:val="0089444B"/>
    <w:rsid w:val="0089571E"/>
    <w:rsid w:val="00895F44"/>
    <w:rsid w:val="00896307"/>
    <w:rsid w:val="00896E3D"/>
    <w:rsid w:val="00896FDC"/>
    <w:rsid w:val="00897394"/>
    <w:rsid w:val="008975B1"/>
    <w:rsid w:val="008A020C"/>
    <w:rsid w:val="008A0AC2"/>
    <w:rsid w:val="008A0DB9"/>
    <w:rsid w:val="008A0E20"/>
    <w:rsid w:val="008A1DDF"/>
    <w:rsid w:val="008A1FF8"/>
    <w:rsid w:val="008A2363"/>
    <w:rsid w:val="008A2B1F"/>
    <w:rsid w:val="008A2D6D"/>
    <w:rsid w:val="008A2E81"/>
    <w:rsid w:val="008A3283"/>
    <w:rsid w:val="008A49D2"/>
    <w:rsid w:val="008A4E1A"/>
    <w:rsid w:val="008A514B"/>
    <w:rsid w:val="008A5361"/>
    <w:rsid w:val="008A60D6"/>
    <w:rsid w:val="008A65C4"/>
    <w:rsid w:val="008A7850"/>
    <w:rsid w:val="008B164B"/>
    <w:rsid w:val="008B1C10"/>
    <w:rsid w:val="008B2EEF"/>
    <w:rsid w:val="008B3228"/>
    <w:rsid w:val="008B396A"/>
    <w:rsid w:val="008B40F5"/>
    <w:rsid w:val="008B4DBE"/>
    <w:rsid w:val="008B5268"/>
    <w:rsid w:val="008B5AA2"/>
    <w:rsid w:val="008B62DE"/>
    <w:rsid w:val="008B6477"/>
    <w:rsid w:val="008B6524"/>
    <w:rsid w:val="008B7301"/>
    <w:rsid w:val="008C02D6"/>
    <w:rsid w:val="008C0DD3"/>
    <w:rsid w:val="008C0DE1"/>
    <w:rsid w:val="008C1937"/>
    <w:rsid w:val="008C20DC"/>
    <w:rsid w:val="008C25A7"/>
    <w:rsid w:val="008C398B"/>
    <w:rsid w:val="008C399E"/>
    <w:rsid w:val="008C410A"/>
    <w:rsid w:val="008C4B0D"/>
    <w:rsid w:val="008C51E4"/>
    <w:rsid w:val="008C561F"/>
    <w:rsid w:val="008C5F39"/>
    <w:rsid w:val="008C67D3"/>
    <w:rsid w:val="008C6D19"/>
    <w:rsid w:val="008C7EAC"/>
    <w:rsid w:val="008D03BC"/>
    <w:rsid w:val="008D0577"/>
    <w:rsid w:val="008D061B"/>
    <w:rsid w:val="008D0EA5"/>
    <w:rsid w:val="008D140E"/>
    <w:rsid w:val="008D15A5"/>
    <w:rsid w:val="008D24A8"/>
    <w:rsid w:val="008D24B9"/>
    <w:rsid w:val="008D3C56"/>
    <w:rsid w:val="008D4AAA"/>
    <w:rsid w:val="008D4BD9"/>
    <w:rsid w:val="008D5187"/>
    <w:rsid w:val="008D570F"/>
    <w:rsid w:val="008D59CE"/>
    <w:rsid w:val="008D63CB"/>
    <w:rsid w:val="008D643B"/>
    <w:rsid w:val="008D6AD5"/>
    <w:rsid w:val="008D6E6D"/>
    <w:rsid w:val="008D7727"/>
    <w:rsid w:val="008D79B2"/>
    <w:rsid w:val="008E02CE"/>
    <w:rsid w:val="008E0C22"/>
    <w:rsid w:val="008E0F30"/>
    <w:rsid w:val="008E2354"/>
    <w:rsid w:val="008E29F2"/>
    <w:rsid w:val="008E2C27"/>
    <w:rsid w:val="008E2D15"/>
    <w:rsid w:val="008E30D5"/>
    <w:rsid w:val="008E3756"/>
    <w:rsid w:val="008E38A8"/>
    <w:rsid w:val="008E4472"/>
    <w:rsid w:val="008E4758"/>
    <w:rsid w:val="008E4904"/>
    <w:rsid w:val="008E5785"/>
    <w:rsid w:val="008E5A21"/>
    <w:rsid w:val="008E6724"/>
    <w:rsid w:val="008E6FDD"/>
    <w:rsid w:val="008E723B"/>
    <w:rsid w:val="008F0074"/>
    <w:rsid w:val="008F0FB2"/>
    <w:rsid w:val="008F1384"/>
    <w:rsid w:val="008F1842"/>
    <w:rsid w:val="008F2132"/>
    <w:rsid w:val="008F23C8"/>
    <w:rsid w:val="008F2E03"/>
    <w:rsid w:val="008F3BDD"/>
    <w:rsid w:val="008F3FC2"/>
    <w:rsid w:val="008F411E"/>
    <w:rsid w:val="008F4B8C"/>
    <w:rsid w:val="008F5666"/>
    <w:rsid w:val="008F6148"/>
    <w:rsid w:val="008F6520"/>
    <w:rsid w:val="008F7BE9"/>
    <w:rsid w:val="008F7C34"/>
    <w:rsid w:val="009002A3"/>
    <w:rsid w:val="00900516"/>
    <w:rsid w:val="0090095E"/>
    <w:rsid w:val="00900EEF"/>
    <w:rsid w:val="009010AF"/>
    <w:rsid w:val="00901192"/>
    <w:rsid w:val="00902011"/>
    <w:rsid w:val="0090210D"/>
    <w:rsid w:val="009022DF"/>
    <w:rsid w:val="009041A5"/>
    <w:rsid w:val="0090430B"/>
    <w:rsid w:val="00904AC2"/>
    <w:rsid w:val="00904B18"/>
    <w:rsid w:val="00904B44"/>
    <w:rsid w:val="0090528A"/>
    <w:rsid w:val="00905861"/>
    <w:rsid w:val="00905A25"/>
    <w:rsid w:val="00906847"/>
    <w:rsid w:val="009068C1"/>
    <w:rsid w:val="00907478"/>
    <w:rsid w:val="00911864"/>
    <w:rsid w:val="00913CA7"/>
    <w:rsid w:val="00913DE4"/>
    <w:rsid w:val="00913E9E"/>
    <w:rsid w:val="00914117"/>
    <w:rsid w:val="00914238"/>
    <w:rsid w:val="009143C6"/>
    <w:rsid w:val="009151DF"/>
    <w:rsid w:val="0091555F"/>
    <w:rsid w:val="00915900"/>
    <w:rsid w:val="00915972"/>
    <w:rsid w:val="009162CB"/>
    <w:rsid w:val="00917339"/>
    <w:rsid w:val="00917B47"/>
    <w:rsid w:val="00920285"/>
    <w:rsid w:val="0092063C"/>
    <w:rsid w:val="00920FEF"/>
    <w:rsid w:val="00921364"/>
    <w:rsid w:val="009227C9"/>
    <w:rsid w:val="00922BC0"/>
    <w:rsid w:val="0092461B"/>
    <w:rsid w:val="0092471D"/>
    <w:rsid w:val="00925289"/>
    <w:rsid w:val="00925E3F"/>
    <w:rsid w:val="009265C2"/>
    <w:rsid w:val="00927012"/>
    <w:rsid w:val="00927028"/>
    <w:rsid w:val="009271E9"/>
    <w:rsid w:val="00927203"/>
    <w:rsid w:val="00927BB2"/>
    <w:rsid w:val="009300F9"/>
    <w:rsid w:val="00931F1E"/>
    <w:rsid w:val="0093285B"/>
    <w:rsid w:val="009328D9"/>
    <w:rsid w:val="0093331E"/>
    <w:rsid w:val="00933BB7"/>
    <w:rsid w:val="0093404E"/>
    <w:rsid w:val="00935204"/>
    <w:rsid w:val="009354F6"/>
    <w:rsid w:val="00935C37"/>
    <w:rsid w:val="0093626F"/>
    <w:rsid w:val="00936372"/>
    <w:rsid w:val="00936C79"/>
    <w:rsid w:val="00937564"/>
    <w:rsid w:val="0093757F"/>
    <w:rsid w:val="00937B51"/>
    <w:rsid w:val="00937DB4"/>
    <w:rsid w:val="009401B4"/>
    <w:rsid w:val="00940D85"/>
    <w:rsid w:val="009410AD"/>
    <w:rsid w:val="00941649"/>
    <w:rsid w:val="00941E34"/>
    <w:rsid w:val="00942856"/>
    <w:rsid w:val="009428C2"/>
    <w:rsid w:val="0094294A"/>
    <w:rsid w:val="0094367A"/>
    <w:rsid w:val="00943F1A"/>
    <w:rsid w:val="00944039"/>
    <w:rsid w:val="0094512E"/>
    <w:rsid w:val="009455D8"/>
    <w:rsid w:val="0094576A"/>
    <w:rsid w:val="00945A9A"/>
    <w:rsid w:val="0094620C"/>
    <w:rsid w:val="0094676B"/>
    <w:rsid w:val="00946A58"/>
    <w:rsid w:val="00947135"/>
    <w:rsid w:val="009472DF"/>
    <w:rsid w:val="009478A4"/>
    <w:rsid w:val="00947A25"/>
    <w:rsid w:val="00947A2B"/>
    <w:rsid w:val="00947B74"/>
    <w:rsid w:val="00950405"/>
    <w:rsid w:val="009505F2"/>
    <w:rsid w:val="00950DED"/>
    <w:rsid w:val="00950FCF"/>
    <w:rsid w:val="009518DF"/>
    <w:rsid w:val="00951DD0"/>
    <w:rsid w:val="009521E1"/>
    <w:rsid w:val="00952869"/>
    <w:rsid w:val="00953363"/>
    <w:rsid w:val="00953371"/>
    <w:rsid w:val="009536C1"/>
    <w:rsid w:val="00954208"/>
    <w:rsid w:val="009543C0"/>
    <w:rsid w:val="009550F1"/>
    <w:rsid w:val="009555B4"/>
    <w:rsid w:val="00955646"/>
    <w:rsid w:val="0095573B"/>
    <w:rsid w:val="00955A9E"/>
    <w:rsid w:val="00955B27"/>
    <w:rsid w:val="00956122"/>
    <w:rsid w:val="00956376"/>
    <w:rsid w:val="00957394"/>
    <w:rsid w:val="009573B7"/>
    <w:rsid w:val="009575B4"/>
    <w:rsid w:val="00957A3E"/>
    <w:rsid w:val="00960016"/>
    <w:rsid w:val="009601F3"/>
    <w:rsid w:val="0096068D"/>
    <w:rsid w:val="00962526"/>
    <w:rsid w:val="00964DDD"/>
    <w:rsid w:val="00965955"/>
    <w:rsid w:val="00965D0C"/>
    <w:rsid w:val="00966024"/>
    <w:rsid w:val="00966199"/>
    <w:rsid w:val="009662A2"/>
    <w:rsid w:val="0096757D"/>
    <w:rsid w:val="00970D83"/>
    <w:rsid w:val="00970EB7"/>
    <w:rsid w:val="0097101B"/>
    <w:rsid w:val="00971919"/>
    <w:rsid w:val="009720B0"/>
    <w:rsid w:val="009724E0"/>
    <w:rsid w:val="00972599"/>
    <w:rsid w:val="009726C7"/>
    <w:rsid w:val="00972FBC"/>
    <w:rsid w:val="00974610"/>
    <w:rsid w:val="00974C3B"/>
    <w:rsid w:val="00974D50"/>
    <w:rsid w:val="009754B3"/>
    <w:rsid w:val="00975617"/>
    <w:rsid w:val="00975910"/>
    <w:rsid w:val="00975EDA"/>
    <w:rsid w:val="00976D0A"/>
    <w:rsid w:val="00977426"/>
    <w:rsid w:val="00977824"/>
    <w:rsid w:val="00977A2C"/>
    <w:rsid w:val="00980F64"/>
    <w:rsid w:val="00980FBA"/>
    <w:rsid w:val="00981A6D"/>
    <w:rsid w:val="00981A76"/>
    <w:rsid w:val="00981A9E"/>
    <w:rsid w:val="00981B70"/>
    <w:rsid w:val="00981EF8"/>
    <w:rsid w:val="00982F2A"/>
    <w:rsid w:val="00983522"/>
    <w:rsid w:val="00983A34"/>
    <w:rsid w:val="00983B54"/>
    <w:rsid w:val="00983C7C"/>
    <w:rsid w:val="00983F72"/>
    <w:rsid w:val="00984060"/>
    <w:rsid w:val="00984C9D"/>
    <w:rsid w:val="00985E1A"/>
    <w:rsid w:val="009866D7"/>
    <w:rsid w:val="00986B34"/>
    <w:rsid w:val="009872AB"/>
    <w:rsid w:val="00987572"/>
    <w:rsid w:val="009877DF"/>
    <w:rsid w:val="00990BBC"/>
    <w:rsid w:val="00990FBC"/>
    <w:rsid w:val="0099127D"/>
    <w:rsid w:val="009926EC"/>
    <w:rsid w:val="00992DAA"/>
    <w:rsid w:val="00993008"/>
    <w:rsid w:val="0099361C"/>
    <w:rsid w:val="00993B61"/>
    <w:rsid w:val="00993F9B"/>
    <w:rsid w:val="00994633"/>
    <w:rsid w:val="009960C1"/>
    <w:rsid w:val="0099648B"/>
    <w:rsid w:val="00997B0B"/>
    <w:rsid w:val="00997D6D"/>
    <w:rsid w:val="009A0560"/>
    <w:rsid w:val="009A0610"/>
    <w:rsid w:val="009A07F2"/>
    <w:rsid w:val="009A0E5D"/>
    <w:rsid w:val="009A0F32"/>
    <w:rsid w:val="009A1470"/>
    <w:rsid w:val="009A1B06"/>
    <w:rsid w:val="009A1C48"/>
    <w:rsid w:val="009A3483"/>
    <w:rsid w:val="009A479C"/>
    <w:rsid w:val="009A5456"/>
    <w:rsid w:val="009A564C"/>
    <w:rsid w:val="009A5F8B"/>
    <w:rsid w:val="009A6DDC"/>
    <w:rsid w:val="009A75EB"/>
    <w:rsid w:val="009A769F"/>
    <w:rsid w:val="009A7D04"/>
    <w:rsid w:val="009A7EA3"/>
    <w:rsid w:val="009B015D"/>
    <w:rsid w:val="009B096F"/>
    <w:rsid w:val="009B0BFE"/>
    <w:rsid w:val="009B112D"/>
    <w:rsid w:val="009B1628"/>
    <w:rsid w:val="009B16E7"/>
    <w:rsid w:val="009B1859"/>
    <w:rsid w:val="009B1E00"/>
    <w:rsid w:val="009B2B8C"/>
    <w:rsid w:val="009B2BDD"/>
    <w:rsid w:val="009B2E0D"/>
    <w:rsid w:val="009B6771"/>
    <w:rsid w:val="009B6D0F"/>
    <w:rsid w:val="009B6D3F"/>
    <w:rsid w:val="009B77D7"/>
    <w:rsid w:val="009C02BD"/>
    <w:rsid w:val="009C058E"/>
    <w:rsid w:val="009C073A"/>
    <w:rsid w:val="009C0A7D"/>
    <w:rsid w:val="009C0BC0"/>
    <w:rsid w:val="009C16ED"/>
    <w:rsid w:val="009C20ED"/>
    <w:rsid w:val="009C21AB"/>
    <w:rsid w:val="009C2D23"/>
    <w:rsid w:val="009C2F80"/>
    <w:rsid w:val="009C3666"/>
    <w:rsid w:val="009C3917"/>
    <w:rsid w:val="009C3B12"/>
    <w:rsid w:val="009C4BFC"/>
    <w:rsid w:val="009C4E95"/>
    <w:rsid w:val="009C5C0C"/>
    <w:rsid w:val="009C5F69"/>
    <w:rsid w:val="009C6DEC"/>
    <w:rsid w:val="009C6F80"/>
    <w:rsid w:val="009C7085"/>
    <w:rsid w:val="009C714F"/>
    <w:rsid w:val="009C72DB"/>
    <w:rsid w:val="009C7AEF"/>
    <w:rsid w:val="009D0A16"/>
    <w:rsid w:val="009D173A"/>
    <w:rsid w:val="009D1DE1"/>
    <w:rsid w:val="009D23D3"/>
    <w:rsid w:val="009D264C"/>
    <w:rsid w:val="009D3238"/>
    <w:rsid w:val="009D36F3"/>
    <w:rsid w:val="009D3D0F"/>
    <w:rsid w:val="009D3DD6"/>
    <w:rsid w:val="009D4384"/>
    <w:rsid w:val="009D47EF"/>
    <w:rsid w:val="009D49B3"/>
    <w:rsid w:val="009D4B1C"/>
    <w:rsid w:val="009D5A9D"/>
    <w:rsid w:val="009D5EC5"/>
    <w:rsid w:val="009D6535"/>
    <w:rsid w:val="009D6859"/>
    <w:rsid w:val="009D72C7"/>
    <w:rsid w:val="009D73A6"/>
    <w:rsid w:val="009D7FB5"/>
    <w:rsid w:val="009E0288"/>
    <w:rsid w:val="009E0594"/>
    <w:rsid w:val="009E1402"/>
    <w:rsid w:val="009E1CC4"/>
    <w:rsid w:val="009E1CCF"/>
    <w:rsid w:val="009E1F14"/>
    <w:rsid w:val="009E2260"/>
    <w:rsid w:val="009E252C"/>
    <w:rsid w:val="009E3635"/>
    <w:rsid w:val="009E3DB3"/>
    <w:rsid w:val="009E3EC1"/>
    <w:rsid w:val="009E472B"/>
    <w:rsid w:val="009E4A95"/>
    <w:rsid w:val="009E52BE"/>
    <w:rsid w:val="009E55DA"/>
    <w:rsid w:val="009E68EF"/>
    <w:rsid w:val="009E715B"/>
    <w:rsid w:val="009E7EB3"/>
    <w:rsid w:val="009F0B66"/>
    <w:rsid w:val="009F10FE"/>
    <w:rsid w:val="009F1A73"/>
    <w:rsid w:val="009F1DED"/>
    <w:rsid w:val="009F2547"/>
    <w:rsid w:val="009F2B07"/>
    <w:rsid w:val="009F2CAC"/>
    <w:rsid w:val="009F2DE3"/>
    <w:rsid w:val="009F313F"/>
    <w:rsid w:val="009F3610"/>
    <w:rsid w:val="009F3719"/>
    <w:rsid w:val="009F3E8D"/>
    <w:rsid w:val="009F418E"/>
    <w:rsid w:val="009F47D0"/>
    <w:rsid w:val="009F49A2"/>
    <w:rsid w:val="009F4BC3"/>
    <w:rsid w:val="009F4C2B"/>
    <w:rsid w:val="009F588F"/>
    <w:rsid w:val="009F5AB7"/>
    <w:rsid w:val="009F61E9"/>
    <w:rsid w:val="009F62AF"/>
    <w:rsid w:val="009F6A6B"/>
    <w:rsid w:val="009F769C"/>
    <w:rsid w:val="009F794E"/>
    <w:rsid w:val="009F7E3D"/>
    <w:rsid w:val="00A00579"/>
    <w:rsid w:val="00A02436"/>
    <w:rsid w:val="00A02602"/>
    <w:rsid w:val="00A02FD8"/>
    <w:rsid w:val="00A0334D"/>
    <w:rsid w:val="00A03978"/>
    <w:rsid w:val="00A043FD"/>
    <w:rsid w:val="00A04415"/>
    <w:rsid w:val="00A04AAD"/>
    <w:rsid w:val="00A04BDB"/>
    <w:rsid w:val="00A04EDB"/>
    <w:rsid w:val="00A05978"/>
    <w:rsid w:val="00A05F35"/>
    <w:rsid w:val="00A0690D"/>
    <w:rsid w:val="00A069CF"/>
    <w:rsid w:val="00A06DD2"/>
    <w:rsid w:val="00A06EB9"/>
    <w:rsid w:val="00A07058"/>
    <w:rsid w:val="00A07FD0"/>
    <w:rsid w:val="00A113FA"/>
    <w:rsid w:val="00A114E2"/>
    <w:rsid w:val="00A11F22"/>
    <w:rsid w:val="00A122BA"/>
    <w:rsid w:val="00A14B29"/>
    <w:rsid w:val="00A158B1"/>
    <w:rsid w:val="00A15CBF"/>
    <w:rsid w:val="00A15F60"/>
    <w:rsid w:val="00A1698B"/>
    <w:rsid w:val="00A16F45"/>
    <w:rsid w:val="00A17643"/>
    <w:rsid w:val="00A20395"/>
    <w:rsid w:val="00A20A95"/>
    <w:rsid w:val="00A20F23"/>
    <w:rsid w:val="00A20F5D"/>
    <w:rsid w:val="00A20FF5"/>
    <w:rsid w:val="00A2238B"/>
    <w:rsid w:val="00A223A1"/>
    <w:rsid w:val="00A226A2"/>
    <w:rsid w:val="00A226F2"/>
    <w:rsid w:val="00A22FEA"/>
    <w:rsid w:val="00A23C97"/>
    <w:rsid w:val="00A23D58"/>
    <w:rsid w:val="00A243E2"/>
    <w:rsid w:val="00A24BBA"/>
    <w:rsid w:val="00A24D60"/>
    <w:rsid w:val="00A24D6B"/>
    <w:rsid w:val="00A256D4"/>
    <w:rsid w:val="00A257BB"/>
    <w:rsid w:val="00A25F9C"/>
    <w:rsid w:val="00A260C6"/>
    <w:rsid w:val="00A26449"/>
    <w:rsid w:val="00A2698E"/>
    <w:rsid w:val="00A26D86"/>
    <w:rsid w:val="00A27AFD"/>
    <w:rsid w:val="00A30067"/>
    <w:rsid w:val="00A3128E"/>
    <w:rsid w:val="00A31443"/>
    <w:rsid w:val="00A31A8A"/>
    <w:rsid w:val="00A31C6D"/>
    <w:rsid w:val="00A32371"/>
    <w:rsid w:val="00A3274F"/>
    <w:rsid w:val="00A32EAD"/>
    <w:rsid w:val="00A32F6F"/>
    <w:rsid w:val="00A3314A"/>
    <w:rsid w:val="00A33C26"/>
    <w:rsid w:val="00A34C11"/>
    <w:rsid w:val="00A3578F"/>
    <w:rsid w:val="00A35B0B"/>
    <w:rsid w:val="00A35B3B"/>
    <w:rsid w:val="00A35C8C"/>
    <w:rsid w:val="00A36798"/>
    <w:rsid w:val="00A36D6C"/>
    <w:rsid w:val="00A36E57"/>
    <w:rsid w:val="00A376C1"/>
    <w:rsid w:val="00A40412"/>
    <w:rsid w:val="00A40817"/>
    <w:rsid w:val="00A40ED8"/>
    <w:rsid w:val="00A4144B"/>
    <w:rsid w:val="00A41617"/>
    <w:rsid w:val="00A41F0A"/>
    <w:rsid w:val="00A41F51"/>
    <w:rsid w:val="00A42236"/>
    <w:rsid w:val="00A429B9"/>
    <w:rsid w:val="00A42CB9"/>
    <w:rsid w:val="00A4336F"/>
    <w:rsid w:val="00A43B52"/>
    <w:rsid w:val="00A43EC8"/>
    <w:rsid w:val="00A43EEB"/>
    <w:rsid w:val="00A440BC"/>
    <w:rsid w:val="00A444CA"/>
    <w:rsid w:val="00A44534"/>
    <w:rsid w:val="00A44675"/>
    <w:rsid w:val="00A44850"/>
    <w:rsid w:val="00A44A60"/>
    <w:rsid w:val="00A452CF"/>
    <w:rsid w:val="00A45505"/>
    <w:rsid w:val="00A45C08"/>
    <w:rsid w:val="00A461E8"/>
    <w:rsid w:val="00A46495"/>
    <w:rsid w:val="00A46528"/>
    <w:rsid w:val="00A468DA"/>
    <w:rsid w:val="00A46A28"/>
    <w:rsid w:val="00A47D59"/>
    <w:rsid w:val="00A51779"/>
    <w:rsid w:val="00A51F21"/>
    <w:rsid w:val="00A5250D"/>
    <w:rsid w:val="00A52AC2"/>
    <w:rsid w:val="00A52DC0"/>
    <w:rsid w:val="00A53258"/>
    <w:rsid w:val="00A539D1"/>
    <w:rsid w:val="00A54210"/>
    <w:rsid w:val="00A54640"/>
    <w:rsid w:val="00A549C1"/>
    <w:rsid w:val="00A55204"/>
    <w:rsid w:val="00A55761"/>
    <w:rsid w:val="00A55B04"/>
    <w:rsid w:val="00A55C0F"/>
    <w:rsid w:val="00A55F9A"/>
    <w:rsid w:val="00A55FA4"/>
    <w:rsid w:val="00A5637B"/>
    <w:rsid w:val="00A56668"/>
    <w:rsid w:val="00A56922"/>
    <w:rsid w:val="00A56E4B"/>
    <w:rsid w:val="00A57A84"/>
    <w:rsid w:val="00A60707"/>
    <w:rsid w:val="00A61D37"/>
    <w:rsid w:val="00A62AAA"/>
    <w:rsid w:val="00A62C31"/>
    <w:rsid w:val="00A62F91"/>
    <w:rsid w:val="00A63206"/>
    <w:rsid w:val="00A65D28"/>
    <w:rsid w:val="00A66676"/>
    <w:rsid w:val="00A666EE"/>
    <w:rsid w:val="00A67442"/>
    <w:rsid w:val="00A674F0"/>
    <w:rsid w:val="00A70C04"/>
    <w:rsid w:val="00A715BD"/>
    <w:rsid w:val="00A71A32"/>
    <w:rsid w:val="00A7241A"/>
    <w:rsid w:val="00A749B3"/>
    <w:rsid w:val="00A75B43"/>
    <w:rsid w:val="00A75E57"/>
    <w:rsid w:val="00A761E7"/>
    <w:rsid w:val="00A764C4"/>
    <w:rsid w:val="00A76ABA"/>
    <w:rsid w:val="00A76B94"/>
    <w:rsid w:val="00A76E40"/>
    <w:rsid w:val="00A77423"/>
    <w:rsid w:val="00A77CA7"/>
    <w:rsid w:val="00A77CC5"/>
    <w:rsid w:val="00A80193"/>
    <w:rsid w:val="00A815E0"/>
    <w:rsid w:val="00A82225"/>
    <w:rsid w:val="00A82381"/>
    <w:rsid w:val="00A82884"/>
    <w:rsid w:val="00A829B1"/>
    <w:rsid w:val="00A82ACE"/>
    <w:rsid w:val="00A83F3B"/>
    <w:rsid w:val="00A86301"/>
    <w:rsid w:val="00A866CB"/>
    <w:rsid w:val="00A87468"/>
    <w:rsid w:val="00A87C0E"/>
    <w:rsid w:val="00A87F91"/>
    <w:rsid w:val="00A90518"/>
    <w:rsid w:val="00A90B98"/>
    <w:rsid w:val="00A912A6"/>
    <w:rsid w:val="00A91A94"/>
    <w:rsid w:val="00A91FF1"/>
    <w:rsid w:val="00A921CE"/>
    <w:rsid w:val="00A9261E"/>
    <w:rsid w:val="00A95455"/>
    <w:rsid w:val="00A96085"/>
    <w:rsid w:val="00A96872"/>
    <w:rsid w:val="00A968F2"/>
    <w:rsid w:val="00A96A99"/>
    <w:rsid w:val="00A96E94"/>
    <w:rsid w:val="00A96F05"/>
    <w:rsid w:val="00AA0204"/>
    <w:rsid w:val="00AA0925"/>
    <w:rsid w:val="00AA12DF"/>
    <w:rsid w:val="00AA1526"/>
    <w:rsid w:val="00AA16AE"/>
    <w:rsid w:val="00AA293D"/>
    <w:rsid w:val="00AA2DAB"/>
    <w:rsid w:val="00AA31E3"/>
    <w:rsid w:val="00AA3369"/>
    <w:rsid w:val="00AA3629"/>
    <w:rsid w:val="00AA4468"/>
    <w:rsid w:val="00AA4F80"/>
    <w:rsid w:val="00AA51B9"/>
    <w:rsid w:val="00AA61D3"/>
    <w:rsid w:val="00AA6871"/>
    <w:rsid w:val="00AA77DF"/>
    <w:rsid w:val="00AA784F"/>
    <w:rsid w:val="00AB0025"/>
    <w:rsid w:val="00AB0A5C"/>
    <w:rsid w:val="00AB0B1E"/>
    <w:rsid w:val="00AB0C0A"/>
    <w:rsid w:val="00AB1392"/>
    <w:rsid w:val="00AB21A3"/>
    <w:rsid w:val="00AB222B"/>
    <w:rsid w:val="00AB2D88"/>
    <w:rsid w:val="00AB31BB"/>
    <w:rsid w:val="00AB37D8"/>
    <w:rsid w:val="00AB4381"/>
    <w:rsid w:val="00AB50DF"/>
    <w:rsid w:val="00AB5936"/>
    <w:rsid w:val="00AB6120"/>
    <w:rsid w:val="00AB6A38"/>
    <w:rsid w:val="00AB7457"/>
    <w:rsid w:val="00AC03B7"/>
    <w:rsid w:val="00AC07A9"/>
    <w:rsid w:val="00AC0A09"/>
    <w:rsid w:val="00AC1156"/>
    <w:rsid w:val="00AC11C1"/>
    <w:rsid w:val="00AC1587"/>
    <w:rsid w:val="00AC174C"/>
    <w:rsid w:val="00AC1C46"/>
    <w:rsid w:val="00AC1CAC"/>
    <w:rsid w:val="00AC26FB"/>
    <w:rsid w:val="00AC29E4"/>
    <w:rsid w:val="00AC2C62"/>
    <w:rsid w:val="00AC2DD2"/>
    <w:rsid w:val="00AC33D2"/>
    <w:rsid w:val="00AC35F9"/>
    <w:rsid w:val="00AC410D"/>
    <w:rsid w:val="00AC584A"/>
    <w:rsid w:val="00AC5D5B"/>
    <w:rsid w:val="00AC5F8F"/>
    <w:rsid w:val="00AC65E8"/>
    <w:rsid w:val="00AC6BA7"/>
    <w:rsid w:val="00AC6C56"/>
    <w:rsid w:val="00AD00EF"/>
    <w:rsid w:val="00AD01D6"/>
    <w:rsid w:val="00AD0F52"/>
    <w:rsid w:val="00AD1879"/>
    <w:rsid w:val="00AD18EB"/>
    <w:rsid w:val="00AD2F95"/>
    <w:rsid w:val="00AD33B7"/>
    <w:rsid w:val="00AD471A"/>
    <w:rsid w:val="00AD4E0A"/>
    <w:rsid w:val="00AD50AF"/>
    <w:rsid w:val="00AD5905"/>
    <w:rsid w:val="00AD5963"/>
    <w:rsid w:val="00AD6370"/>
    <w:rsid w:val="00AD691D"/>
    <w:rsid w:val="00AD6A8C"/>
    <w:rsid w:val="00AD6D20"/>
    <w:rsid w:val="00AD6E23"/>
    <w:rsid w:val="00AD7CAE"/>
    <w:rsid w:val="00AE0808"/>
    <w:rsid w:val="00AE16B7"/>
    <w:rsid w:val="00AE22CD"/>
    <w:rsid w:val="00AE2883"/>
    <w:rsid w:val="00AE3060"/>
    <w:rsid w:val="00AE3186"/>
    <w:rsid w:val="00AE38C9"/>
    <w:rsid w:val="00AE39F6"/>
    <w:rsid w:val="00AE3B85"/>
    <w:rsid w:val="00AE3C72"/>
    <w:rsid w:val="00AE43F3"/>
    <w:rsid w:val="00AE4453"/>
    <w:rsid w:val="00AE49B9"/>
    <w:rsid w:val="00AE4DC9"/>
    <w:rsid w:val="00AE609C"/>
    <w:rsid w:val="00AE6401"/>
    <w:rsid w:val="00AE64A4"/>
    <w:rsid w:val="00AE6C2F"/>
    <w:rsid w:val="00AE6F73"/>
    <w:rsid w:val="00AE7287"/>
    <w:rsid w:val="00AF01DF"/>
    <w:rsid w:val="00AF0BFD"/>
    <w:rsid w:val="00AF115C"/>
    <w:rsid w:val="00AF1386"/>
    <w:rsid w:val="00AF1B41"/>
    <w:rsid w:val="00AF263D"/>
    <w:rsid w:val="00AF2753"/>
    <w:rsid w:val="00AF32B6"/>
    <w:rsid w:val="00AF4095"/>
    <w:rsid w:val="00AF44B8"/>
    <w:rsid w:val="00AF4DA1"/>
    <w:rsid w:val="00AF5981"/>
    <w:rsid w:val="00AF5DA6"/>
    <w:rsid w:val="00AF5DF9"/>
    <w:rsid w:val="00AF6036"/>
    <w:rsid w:val="00AF642B"/>
    <w:rsid w:val="00AF6887"/>
    <w:rsid w:val="00AF6EFF"/>
    <w:rsid w:val="00AF76F6"/>
    <w:rsid w:val="00AF7D6E"/>
    <w:rsid w:val="00AF7F27"/>
    <w:rsid w:val="00AF7F63"/>
    <w:rsid w:val="00B00BA2"/>
    <w:rsid w:val="00B00E03"/>
    <w:rsid w:val="00B011E2"/>
    <w:rsid w:val="00B0132C"/>
    <w:rsid w:val="00B014D8"/>
    <w:rsid w:val="00B018E9"/>
    <w:rsid w:val="00B0243C"/>
    <w:rsid w:val="00B026F5"/>
    <w:rsid w:val="00B02724"/>
    <w:rsid w:val="00B02A13"/>
    <w:rsid w:val="00B032B6"/>
    <w:rsid w:val="00B03D84"/>
    <w:rsid w:val="00B062BC"/>
    <w:rsid w:val="00B06539"/>
    <w:rsid w:val="00B06952"/>
    <w:rsid w:val="00B06CF4"/>
    <w:rsid w:val="00B0709A"/>
    <w:rsid w:val="00B07109"/>
    <w:rsid w:val="00B1056A"/>
    <w:rsid w:val="00B10630"/>
    <w:rsid w:val="00B10B97"/>
    <w:rsid w:val="00B10DBA"/>
    <w:rsid w:val="00B118BE"/>
    <w:rsid w:val="00B11BFB"/>
    <w:rsid w:val="00B11DED"/>
    <w:rsid w:val="00B120CF"/>
    <w:rsid w:val="00B1426C"/>
    <w:rsid w:val="00B14C03"/>
    <w:rsid w:val="00B1556A"/>
    <w:rsid w:val="00B167FE"/>
    <w:rsid w:val="00B1692C"/>
    <w:rsid w:val="00B169F8"/>
    <w:rsid w:val="00B16B74"/>
    <w:rsid w:val="00B17171"/>
    <w:rsid w:val="00B17333"/>
    <w:rsid w:val="00B17A27"/>
    <w:rsid w:val="00B17EC7"/>
    <w:rsid w:val="00B2013C"/>
    <w:rsid w:val="00B205E3"/>
    <w:rsid w:val="00B212BF"/>
    <w:rsid w:val="00B219D0"/>
    <w:rsid w:val="00B22061"/>
    <w:rsid w:val="00B22207"/>
    <w:rsid w:val="00B227A5"/>
    <w:rsid w:val="00B25089"/>
    <w:rsid w:val="00B256A9"/>
    <w:rsid w:val="00B25E0B"/>
    <w:rsid w:val="00B26CB0"/>
    <w:rsid w:val="00B270F5"/>
    <w:rsid w:val="00B272E3"/>
    <w:rsid w:val="00B27399"/>
    <w:rsid w:val="00B302B5"/>
    <w:rsid w:val="00B3058F"/>
    <w:rsid w:val="00B318A7"/>
    <w:rsid w:val="00B31B20"/>
    <w:rsid w:val="00B31D88"/>
    <w:rsid w:val="00B31FC3"/>
    <w:rsid w:val="00B32CF1"/>
    <w:rsid w:val="00B332FE"/>
    <w:rsid w:val="00B34395"/>
    <w:rsid w:val="00B34BED"/>
    <w:rsid w:val="00B34CAC"/>
    <w:rsid w:val="00B3511C"/>
    <w:rsid w:val="00B35AF9"/>
    <w:rsid w:val="00B35E3F"/>
    <w:rsid w:val="00B3608D"/>
    <w:rsid w:val="00B36270"/>
    <w:rsid w:val="00B363BA"/>
    <w:rsid w:val="00B36418"/>
    <w:rsid w:val="00B36A45"/>
    <w:rsid w:val="00B36CDF"/>
    <w:rsid w:val="00B40327"/>
    <w:rsid w:val="00B409DC"/>
    <w:rsid w:val="00B40B0A"/>
    <w:rsid w:val="00B41AF9"/>
    <w:rsid w:val="00B4217B"/>
    <w:rsid w:val="00B42C16"/>
    <w:rsid w:val="00B42CF8"/>
    <w:rsid w:val="00B42ECE"/>
    <w:rsid w:val="00B430ED"/>
    <w:rsid w:val="00B4349A"/>
    <w:rsid w:val="00B43906"/>
    <w:rsid w:val="00B439E7"/>
    <w:rsid w:val="00B43D72"/>
    <w:rsid w:val="00B44591"/>
    <w:rsid w:val="00B46037"/>
    <w:rsid w:val="00B46900"/>
    <w:rsid w:val="00B46EAD"/>
    <w:rsid w:val="00B46FE4"/>
    <w:rsid w:val="00B47972"/>
    <w:rsid w:val="00B5045A"/>
    <w:rsid w:val="00B5045B"/>
    <w:rsid w:val="00B50521"/>
    <w:rsid w:val="00B50701"/>
    <w:rsid w:val="00B50E70"/>
    <w:rsid w:val="00B514B2"/>
    <w:rsid w:val="00B51B70"/>
    <w:rsid w:val="00B51FB0"/>
    <w:rsid w:val="00B5256E"/>
    <w:rsid w:val="00B5259A"/>
    <w:rsid w:val="00B52BF2"/>
    <w:rsid w:val="00B52C98"/>
    <w:rsid w:val="00B530F0"/>
    <w:rsid w:val="00B530F3"/>
    <w:rsid w:val="00B53818"/>
    <w:rsid w:val="00B53E34"/>
    <w:rsid w:val="00B54005"/>
    <w:rsid w:val="00B54445"/>
    <w:rsid w:val="00B55777"/>
    <w:rsid w:val="00B56938"/>
    <w:rsid w:val="00B56A89"/>
    <w:rsid w:val="00B56E23"/>
    <w:rsid w:val="00B57B5E"/>
    <w:rsid w:val="00B600EE"/>
    <w:rsid w:val="00B609F9"/>
    <w:rsid w:val="00B60F70"/>
    <w:rsid w:val="00B61E46"/>
    <w:rsid w:val="00B62AB1"/>
    <w:rsid w:val="00B63733"/>
    <w:rsid w:val="00B638B4"/>
    <w:rsid w:val="00B64032"/>
    <w:rsid w:val="00B64287"/>
    <w:rsid w:val="00B64E9C"/>
    <w:rsid w:val="00B6539A"/>
    <w:rsid w:val="00B65640"/>
    <w:rsid w:val="00B65B52"/>
    <w:rsid w:val="00B660AF"/>
    <w:rsid w:val="00B66259"/>
    <w:rsid w:val="00B6679F"/>
    <w:rsid w:val="00B67A55"/>
    <w:rsid w:val="00B7077B"/>
    <w:rsid w:val="00B7093D"/>
    <w:rsid w:val="00B70EC3"/>
    <w:rsid w:val="00B714E4"/>
    <w:rsid w:val="00B71764"/>
    <w:rsid w:val="00B717DD"/>
    <w:rsid w:val="00B71C32"/>
    <w:rsid w:val="00B71C42"/>
    <w:rsid w:val="00B7254D"/>
    <w:rsid w:val="00B72FD8"/>
    <w:rsid w:val="00B73BD1"/>
    <w:rsid w:val="00B742BF"/>
    <w:rsid w:val="00B74C0F"/>
    <w:rsid w:val="00B75365"/>
    <w:rsid w:val="00B754B2"/>
    <w:rsid w:val="00B76251"/>
    <w:rsid w:val="00B76F5D"/>
    <w:rsid w:val="00B77199"/>
    <w:rsid w:val="00B771B8"/>
    <w:rsid w:val="00B77990"/>
    <w:rsid w:val="00B77BA8"/>
    <w:rsid w:val="00B77BD1"/>
    <w:rsid w:val="00B77F57"/>
    <w:rsid w:val="00B80825"/>
    <w:rsid w:val="00B80DF6"/>
    <w:rsid w:val="00B8135B"/>
    <w:rsid w:val="00B82413"/>
    <w:rsid w:val="00B825D2"/>
    <w:rsid w:val="00B831AB"/>
    <w:rsid w:val="00B83304"/>
    <w:rsid w:val="00B834F0"/>
    <w:rsid w:val="00B83611"/>
    <w:rsid w:val="00B83F10"/>
    <w:rsid w:val="00B841DF"/>
    <w:rsid w:val="00B85327"/>
    <w:rsid w:val="00B85809"/>
    <w:rsid w:val="00B85B93"/>
    <w:rsid w:val="00B86130"/>
    <w:rsid w:val="00B86E64"/>
    <w:rsid w:val="00B8773E"/>
    <w:rsid w:val="00B879D4"/>
    <w:rsid w:val="00B90277"/>
    <w:rsid w:val="00B9064F"/>
    <w:rsid w:val="00B91794"/>
    <w:rsid w:val="00B91924"/>
    <w:rsid w:val="00B920E2"/>
    <w:rsid w:val="00B9215C"/>
    <w:rsid w:val="00B9268C"/>
    <w:rsid w:val="00B92766"/>
    <w:rsid w:val="00B92818"/>
    <w:rsid w:val="00B93075"/>
    <w:rsid w:val="00B93144"/>
    <w:rsid w:val="00B9389C"/>
    <w:rsid w:val="00B9404D"/>
    <w:rsid w:val="00B94203"/>
    <w:rsid w:val="00B94577"/>
    <w:rsid w:val="00B947F4"/>
    <w:rsid w:val="00B955EA"/>
    <w:rsid w:val="00B956D6"/>
    <w:rsid w:val="00B9570A"/>
    <w:rsid w:val="00B95BEE"/>
    <w:rsid w:val="00B95E0E"/>
    <w:rsid w:val="00B95F0E"/>
    <w:rsid w:val="00B96811"/>
    <w:rsid w:val="00B96A25"/>
    <w:rsid w:val="00B97060"/>
    <w:rsid w:val="00BA14B8"/>
    <w:rsid w:val="00BA1572"/>
    <w:rsid w:val="00BA18BE"/>
    <w:rsid w:val="00BA1A0D"/>
    <w:rsid w:val="00BA1E4F"/>
    <w:rsid w:val="00BA27F5"/>
    <w:rsid w:val="00BA2BFA"/>
    <w:rsid w:val="00BA2BFF"/>
    <w:rsid w:val="00BA3054"/>
    <w:rsid w:val="00BA3090"/>
    <w:rsid w:val="00BA35CD"/>
    <w:rsid w:val="00BA4107"/>
    <w:rsid w:val="00BA41C0"/>
    <w:rsid w:val="00BA449A"/>
    <w:rsid w:val="00BA472D"/>
    <w:rsid w:val="00BA4965"/>
    <w:rsid w:val="00BA4F33"/>
    <w:rsid w:val="00BA5035"/>
    <w:rsid w:val="00BA5D77"/>
    <w:rsid w:val="00BA6CBC"/>
    <w:rsid w:val="00BA76F4"/>
    <w:rsid w:val="00BA7CDD"/>
    <w:rsid w:val="00BB02E7"/>
    <w:rsid w:val="00BB19A5"/>
    <w:rsid w:val="00BB1A9D"/>
    <w:rsid w:val="00BB1E15"/>
    <w:rsid w:val="00BB29D3"/>
    <w:rsid w:val="00BB2C6B"/>
    <w:rsid w:val="00BB2E41"/>
    <w:rsid w:val="00BB3508"/>
    <w:rsid w:val="00BB352C"/>
    <w:rsid w:val="00BB36FF"/>
    <w:rsid w:val="00BB42BF"/>
    <w:rsid w:val="00BB4357"/>
    <w:rsid w:val="00BB4B3F"/>
    <w:rsid w:val="00BB4C78"/>
    <w:rsid w:val="00BB4FFB"/>
    <w:rsid w:val="00BB5A7B"/>
    <w:rsid w:val="00BB6676"/>
    <w:rsid w:val="00BB6FCD"/>
    <w:rsid w:val="00BB71FC"/>
    <w:rsid w:val="00BB735F"/>
    <w:rsid w:val="00BB737E"/>
    <w:rsid w:val="00BB73FC"/>
    <w:rsid w:val="00BB7AFD"/>
    <w:rsid w:val="00BB7DC2"/>
    <w:rsid w:val="00BB7E00"/>
    <w:rsid w:val="00BB7F74"/>
    <w:rsid w:val="00BC0A36"/>
    <w:rsid w:val="00BC1039"/>
    <w:rsid w:val="00BC11AB"/>
    <w:rsid w:val="00BC1CE6"/>
    <w:rsid w:val="00BC1E2F"/>
    <w:rsid w:val="00BC2417"/>
    <w:rsid w:val="00BC2898"/>
    <w:rsid w:val="00BC433D"/>
    <w:rsid w:val="00BC4B61"/>
    <w:rsid w:val="00BC5282"/>
    <w:rsid w:val="00BC599F"/>
    <w:rsid w:val="00BC5BA1"/>
    <w:rsid w:val="00BC5D24"/>
    <w:rsid w:val="00BC5D36"/>
    <w:rsid w:val="00BC6216"/>
    <w:rsid w:val="00BC6244"/>
    <w:rsid w:val="00BC6421"/>
    <w:rsid w:val="00BC68A9"/>
    <w:rsid w:val="00BC785C"/>
    <w:rsid w:val="00BD06BD"/>
    <w:rsid w:val="00BD0ACC"/>
    <w:rsid w:val="00BD0D76"/>
    <w:rsid w:val="00BD189D"/>
    <w:rsid w:val="00BD34AA"/>
    <w:rsid w:val="00BD3D09"/>
    <w:rsid w:val="00BD479B"/>
    <w:rsid w:val="00BD63BE"/>
    <w:rsid w:val="00BD67B3"/>
    <w:rsid w:val="00BD687E"/>
    <w:rsid w:val="00BE0C2B"/>
    <w:rsid w:val="00BE15D3"/>
    <w:rsid w:val="00BE15F2"/>
    <w:rsid w:val="00BE162E"/>
    <w:rsid w:val="00BE28BF"/>
    <w:rsid w:val="00BE2A4D"/>
    <w:rsid w:val="00BE2D3D"/>
    <w:rsid w:val="00BE2F30"/>
    <w:rsid w:val="00BE31CE"/>
    <w:rsid w:val="00BE3466"/>
    <w:rsid w:val="00BE4431"/>
    <w:rsid w:val="00BE45EB"/>
    <w:rsid w:val="00BE4CE8"/>
    <w:rsid w:val="00BE5263"/>
    <w:rsid w:val="00BE5324"/>
    <w:rsid w:val="00BE56D0"/>
    <w:rsid w:val="00BE6C11"/>
    <w:rsid w:val="00BE6C63"/>
    <w:rsid w:val="00BE7F81"/>
    <w:rsid w:val="00BF06AD"/>
    <w:rsid w:val="00BF0F89"/>
    <w:rsid w:val="00BF1675"/>
    <w:rsid w:val="00BF2066"/>
    <w:rsid w:val="00BF2BDA"/>
    <w:rsid w:val="00BF33DB"/>
    <w:rsid w:val="00BF396F"/>
    <w:rsid w:val="00BF4171"/>
    <w:rsid w:val="00BF4762"/>
    <w:rsid w:val="00BF494E"/>
    <w:rsid w:val="00BF4EE7"/>
    <w:rsid w:val="00BF4F39"/>
    <w:rsid w:val="00BF544B"/>
    <w:rsid w:val="00BF591C"/>
    <w:rsid w:val="00BF5AA1"/>
    <w:rsid w:val="00BF6443"/>
    <w:rsid w:val="00BF69B9"/>
    <w:rsid w:val="00BF7128"/>
    <w:rsid w:val="00BF7998"/>
    <w:rsid w:val="00BF7E30"/>
    <w:rsid w:val="00C005B3"/>
    <w:rsid w:val="00C015B4"/>
    <w:rsid w:val="00C01920"/>
    <w:rsid w:val="00C01F8D"/>
    <w:rsid w:val="00C02731"/>
    <w:rsid w:val="00C02A19"/>
    <w:rsid w:val="00C02A79"/>
    <w:rsid w:val="00C02E8D"/>
    <w:rsid w:val="00C031EE"/>
    <w:rsid w:val="00C03548"/>
    <w:rsid w:val="00C035D3"/>
    <w:rsid w:val="00C03662"/>
    <w:rsid w:val="00C0477D"/>
    <w:rsid w:val="00C0497C"/>
    <w:rsid w:val="00C04CAC"/>
    <w:rsid w:val="00C04CCE"/>
    <w:rsid w:val="00C05ABD"/>
    <w:rsid w:val="00C068D9"/>
    <w:rsid w:val="00C06C8B"/>
    <w:rsid w:val="00C07554"/>
    <w:rsid w:val="00C10548"/>
    <w:rsid w:val="00C1147A"/>
    <w:rsid w:val="00C122E6"/>
    <w:rsid w:val="00C1249C"/>
    <w:rsid w:val="00C1312F"/>
    <w:rsid w:val="00C131A8"/>
    <w:rsid w:val="00C13223"/>
    <w:rsid w:val="00C14A17"/>
    <w:rsid w:val="00C15FA5"/>
    <w:rsid w:val="00C16062"/>
    <w:rsid w:val="00C16331"/>
    <w:rsid w:val="00C1763C"/>
    <w:rsid w:val="00C177C0"/>
    <w:rsid w:val="00C178C1"/>
    <w:rsid w:val="00C17C8C"/>
    <w:rsid w:val="00C20419"/>
    <w:rsid w:val="00C209B4"/>
    <w:rsid w:val="00C2182E"/>
    <w:rsid w:val="00C219D8"/>
    <w:rsid w:val="00C2402C"/>
    <w:rsid w:val="00C24329"/>
    <w:rsid w:val="00C24BFC"/>
    <w:rsid w:val="00C25011"/>
    <w:rsid w:val="00C25814"/>
    <w:rsid w:val="00C2597B"/>
    <w:rsid w:val="00C25A33"/>
    <w:rsid w:val="00C25CD5"/>
    <w:rsid w:val="00C25D68"/>
    <w:rsid w:val="00C25D77"/>
    <w:rsid w:val="00C25FCD"/>
    <w:rsid w:val="00C2728A"/>
    <w:rsid w:val="00C272C5"/>
    <w:rsid w:val="00C27C28"/>
    <w:rsid w:val="00C30232"/>
    <w:rsid w:val="00C308C3"/>
    <w:rsid w:val="00C309F8"/>
    <w:rsid w:val="00C30EA5"/>
    <w:rsid w:val="00C30F88"/>
    <w:rsid w:val="00C32E20"/>
    <w:rsid w:val="00C33212"/>
    <w:rsid w:val="00C33334"/>
    <w:rsid w:val="00C33B79"/>
    <w:rsid w:val="00C34308"/>
    <w:rsid w:val="00C350D1"/>
    <w:rsid w:val="00C35406"/>
    <w:rsid w:val="00C354EC"/>
    <w:rsid w:val="00C35B72"/>
    <w:rsid w:val="00C361CE"/>
    <w:rsid w:val="00C36B9E"/>
    <w:rsid w:val="00C36D4E"/>
    <w:rsid w:val="00C36DE8"/>
    <w:rsid w:val="00C370B3"/>
    <w:rsid w:val="00C372DD"/>
    <w:rsid w:val="00C377F8"/>
    <w:rsid w:val="00C409E1"/>
    <w:rsid w:val="00C40C09"/>
    <w:rsid w:val="00C41E96"/>
    <w:rsid w:val="00C42338"/>
    <w:rsid w:val="00C4277D"/>
    <w:rsid w:val="00C43351"/>
    <w:rsid w:val="00C433D9"/>
    <w:rsid w:val="00C43437"/>
    <w:rsid w:val="00C43CA0"/>
    <w:rsid w:val="00C43DF1"/>
    <w:rsid w:val="00C44037"/>
    <w:rsid w:val="00C44100"/>
    <w:rsid w:val="00C444FA"/>
    <w:rsid w:val="00C45503"/>
    <w:rsid w:val="00C4555A"/>
    <w:rsid w:val="00C45A15"/>
    <w:rsid w:val="00C45A9C"/>
    <w:rsid w:val="00C45B62"/>
    <w:rsid w:val="00C4612E"/>
    <w:rsid w:val="00C469C2"/>
    <w:rsid w:val="00C469D7"/>
    <w:rsid w:val="00C46AAD"/>
    <w:rsid w:val="00C46AF7"/>
    <w:rsid w:val="00C47716"/>
    <w:rsid w:val="00C50006"/>
    <w:rsid w:val="00C51015"/>
    <w:rsid w:val="00C52190"/>
    <w:rsid w:val="00C5312F"/>
    <w:rsid w:val="00C537CF"/>
    <w:rsid w:val="00C54654"/>
    <w:rsid w:val="00C55ABB"/>
    <w:rsid w:val="00C56631"/>
    <w:rsid w:val="00C56AC2"/>
    <w:rsid w:val="00C57687"/>
    <w:rsid w:val="00C57971"/>
    <w:rsid w:val="00C60263"/>
    <w:rsid w:val="00C609CA"/>
    <w:rsid w:val="00C61656"/>
    <w:rsid w:val="00C61B0D"/>
    <w:rsid w:val="00C61DB4"/>
    <w:rsid w:val="00C62610"/>
    <w:rsid w:val="00C629B0"/>
    <w:rsid w:val="00C6308A"/>
    <w:rsid w:val="00C63114"/>
    <w:rsid w:val="00C63DB2"/>
    <w:rsid w:val="00C64AB2"/>
    <w:rsid w:val="00C65216"/>
    <w:rsid w:val="00C65787"/>
    <w:rsid w:val="00C65AE2"/>
    <w:rsid w:val="00C65D68"/>
    <w:rsid w:val="00C662B8"/>
    <w:rsid w:val="00C668E9"/>
    <w:rsid w:val="00C66B4C"/>
    <w:rsid w:val="00C66BB7"/>
    <w:rsid w:val="00C70686"/>
    <w:rsid w:val="00C70816"/>
    <w:rsid w:val="00C7081D"/>
    <w:rsid w:val="00C70936"/>
    <w:rsid w:val="00C7150F"/>
    <w:rsid w:val="00C71AB2"/>
    <w:rsid w:val="00C72243"/>
    <w:rsid w:val="00C72653"/>
    <w:rsid w:val="00C72A95"/>
    <w:rsid w:val="00C73712"/>
    <w:rsid w:val="00C737A8"/>
    <w:rsid w:val="00C7380C"/>
    <w:rsid w:val="00C73C24"/>
    <w:rsid w:val="00C73E52"/>
    <w:rsid w:val="00C74090"/>
    <w:rsid w:val="00C74172"/>
    <w:rsid w:val="00C7434D"/>
    <w:rsid w:val="00C74504"/>
    <w:rsid w:val="00C747F3"/>
    <w:rsid w:val="00C75267"/>
    <w:rsid w:val="00C75F9F"/>
    <w:rsid w:val="00C7631F"/>
    <w:rsid w:val="00C76FF4"/>
    <w:rsid w:val="00C770EB"/>
    <w:rsid w:val="00C77134"/>
    <w:rsid w:val="00C77663"/>
    <w:rsid w:val="00C80B59"/>
    <w:rsid w:val="00C80C60"/>
    <w:rsid w:val="00C80DEB"/>
    <w:rsid w:val="00C81313"/>
    <w:rsid w:val="00C82E51"/>
    <w:rsid w:val="00C8326E"/>
    <w:rsid w:val="00C8439D"/>
    <w:rsid w:val="00C8477F"/>
    <w:rsid w:val="00C861C9"/>
    <w:rsid w:val="00C86574"/>
    <w:rsid w:val="00C86BF4"/>
    <w:rsid w:val="00C87088"/>
    <w:rsid w:val="00C871B9"/>
    <w:rsid w:val="00C8782E"/>
    <w:rsid w:val="00C87909"/>
    <w:rsid w:val="00C87FED"/>
    <w:rsid w:val="00C9070E"/>
    <w:rsid w:val="00C90CD5"/>
    <w:rsid w:val="00C90E6D"/>
    <w:rsid w:val="00C90EEA"/>
    <w:rsid w:val="00C9210A"/>
    <w:rsid w:val="00C924F2"/>
    <w:rsid w:val="00C94230"/>
    <w:rsid w:val="00C944EC"/>
    <w:rsid w:val="00C94933"/>
    <w:rsid w:val="00C94B8D"/>
    <w:rsid w:val="00C94E5D"/>
    <w:rsid w:val="00C958F3"/>
    <w:rsid w:val="00C959A5"/>
    <w:rsid w:val="00C95AB6"/>
    <w:rsid w:val="00C95EF2"/>
    <w:rsid w:val="00C96138"/>
    <w:rsid w:val="00C96353"/>
    <w:rsid w:val="00C96883"/>
    <w:rsid w:val="00C96FA4"/>
    <w:rsid w:val="00C972EE"/>
    <w:rsid w:val="00C97ACF"/>
    <w:rsid w:val="00CA05AE"/>
    <w:rsid w:val="00CA100B"/>
    <w:rsid w:val="00CA107F"/>
    <w:rsid w:val="00CA10CD"/>
    <w:rsid w:val="00CA148E"/>
    <w:rsid w:val="00CA15DB"/>
    <w:rsid w:val="00CA1797"/>
    <w:rsid w:val="00CA1843"/>
    <w:rsid w:val="00CA1910"/>
    <w:rsid w:val="00CA2E5F"/>
    <w:rsid w:val="00CA2E9A"/>
    <w:rsid w:val="00CA3589"/>
    <w:rsid w:val="00CA45DF"/>
    <w:rsid w:val="00CA47EB"/>
    <w:rsid w:val="00CA517E"/>
    <w:rsid w:val="00CA63A8"/>
    <w:rsid w:val="00CA6541"/>
    <w:rsid w:val="00CA663A"/>
    <w:rsid w:val="00CA68C9"/>
    <w:rsid w:val="00CA6C56"/>
    <w:rsid w:val="00CA6DBC"/>
    <w:rsid w:val="00CA751A"/>
    <w:rsid w:val="00CB0918"/>
    <w:rsid w:val="00CB0D58"/>
    <w:rsid w:val="00CB113D"/>
    <w:rsid w:val="00CB175F"/>
    <w:rsid w:val="00CB1F08"/>
    <w:rsid w:val="00CB1F67"/>
    <w:rsid w:val="00CB2EEC"/>
    <w:rsid w:val="00CB3192"/>
    <w:rsid w:val="00CB323C"/>
    <w:rsid w:val="00CB3541"/>
    <w:rsid w:val="00CB47DA"/>
    <w:rsid w:val="00CB4866"/>
    <w:rsid w:val="00CB4E9B"/>
    <w:rsid w:val="00CB5214"/>
    <w:rsid w:val="00CB612E"/>
    <w:rsid w:val="00CB6DAB"/>
    <w:rsid w:val="00CB6F65"/>
    <w:rsid w:val="00CB70E6"/>
    <w:rsid w:val="00CB7659"/>
    <w:rsid w:val="00CB7713"/>
    <w:rsid w:val="00CC03F9"/>
    <w:rsid w:val="00CC0509"/>
    <w:rsid w:val="00CC0515"/>
    <w:rsid w:val="00CC0F15"/>
    <w:rsid w:val="00CC1419"/>
    <w:rsid w:val="00CC155A"/>
    <w:rsid w:val="00CC1683"/>
    <w:rsid w:val="00CC1BC2"/>
    <w:rsid w:val="00CC2055"/>
    <w:rsid w:val="00CC2350"/>
    <w:rsid w:val="00CC2833"/>
    <w:rsid w:val="00CC2888"/>
    <w:rsid w:val="00CC2C7B"/>
    <w:rsid w:val="00CC3A68"/>
    <w:rsid w:val="00CC3B20"/>
    <w:rsid w:val="00CC4068"/>
    <w:rsid w:val="00CC4A3E"/>
    <w:rsid w:val="00CC4C32"/>
    <w:rsid w:val="00CC58BB"/>
    <w:rsid w:val="00CC5E70"/>
    <w:rsid w:val="00CC6240"/>
    <w:rsid w:val="00CC6958"/>
    <w:rsid w:val="00CC6AAC"/>
    <w:rsid w:val="00CC6E81"/>
    <w:rsid w:val="00CD0424"/>
    <w:rsid w:val="00CD0610"/>
    <w:rsid w:val="00CD0647"/>
    <w:rsid w:val="00CD0865"/>
    <w:rsid w:val="00CD0BAB"/>
    <w:rsid w:val="00CD115E"/>
    <w:rsid w:val="00CD126A"/>
    <w:rsid w:val="00CD151D"/>
    <w:rsid w:val="00CD1871"/>
    <w:rsid w:val="00CD1C91"/>
    <w:rsid w:val="00CD23E7"/>
    <w:rsid w:val="00CD25F8"/>
    <w:rsid w:val="00CD299C"/>
    <w:rsid w:val="00CD2B79"/>
    <w:rsid w:val="00CD31F7"/>
    <w:rsid w:val="00CD3995"/>
    <w:rsid w:val="00CD3F6D"/>
    <w:rsid w:val="00CD52E5"/>
    <w:rsid w:val="00CD549D"/>
    <w:rsid w:val="00CD57A8"/>
    <w:rsid w:val="00CD5971"/>
    <w:rsid w:val="00CD5A7E"/>
    <w:rsid w:val="00CD639D"/>
    <w:rsid w:val="00CD6DD2"/>
    <w:rsid w:val="00CD7137"/>
    <w:rsid w:val="00CD7798"/>
    <w:rsid w:val="00CD7897"/>
    <w:rsid w:val="00CD7D15"/>
    <w:rsid w:val="00CE001B"/>
    <w:rsid w:val="00CE122F"/>
    <w:rsid w:val="00CE1502"/>
    <w:rsid w:val="00CE1DC9"/>
    <w:rsid w:val="00CE1F46"/>
    <w:rsid w:val="00CE2B24"/>
    <w:rsid w:val="00CE326B"/>
    <w:rsid w:val="00CE3C39"/>
    <w:rsid w:val="00CE451E"/>
    <w:rsid w:val="00CE4D22"/>
    <w:rsid w:val="00CE4F01"/>
    <w:rsid w:val="00CE5063"/>
    <w:rsid w:val="00CE5942"/>
    <w:rsid w:val="00CE5A6D"/>
    <w:rsid w:val="00CE5EEB"/>
    <w:rsid w:val="00CE6277"/>
    <w:rsid w:val="00CE65DA"/>
    <w:rsid w:val="00CE6C05"/>
    <w:rsid w:val="00CE6C26"/>
    <w:rsid w:val="00CE6CC6"/>
    <w:rsid w:val="00CE6EF5"/>
    <w:rsid w:val="00CE6F4B"/>
    <w:rsid w:val="00CE784D"/>
    <w:rsid w:val="00CE7C1B"/>
    <w:rsid w:val="00CE7D1D"/>
    <w:rsid w:val="00CF0546"/>
    <w:rsid w:val="00CF107B"/>
    <w:rsid w:val="00CF13B2"/>
    <w:rsid w:val="00CF1733"/>
    <w:rsid w:val="00CF1905"/>
    <w:rsid w:val="00CF1C1E"/>
    <w:rsid w:val="00CF2379"/>
    <w:rsid w:val="00CF2866"/>
    <w:rsid w:val="00CF2EC5"/>
    <w:rsid w:val="00CF3131"/>
    <w:rsid w:val="00CF3B07"/>
    <w:rsid w:val="00CF3B23"/>
    <w:rsid w:val="00CF3F88"/>
    <w:rsid w:val="00CF465D"/>
    <w:rsid w:val="00CF50AB"/>
    <w:rsid w:val="00CF5266"/>
    <w:rsid w:val="00CF559A"/>
    <w:rsid w:val="00CF5675"/>
    <w:rsid w:val="00CF5979"/>
    <w:rsid w:val="00CF60D8"/>
    <w:rsid w:val="00CF6C8E"/>
    <w:rsid w:val="00CF7205"/>
    <w:rsid w:val="00CF74B4"/>
    <w:rsid w:val="00D00487"/>
    <w:rsid w:val="00D005D4"/>
    <w:rsid w:val="00D00C54"/>
    <w:rsid w:val="00D00EEE"/>
    <w:rsid w:val="00D00F63"/>
    <w:rsid w:val="00D01186"/>
    <w:rsid w:val="00D013DC"/>
    <w:rsid w:val="00D0158D"/>
    <w:rsid w:val="00D0175B"/>
    <w:rsid w:val="00D02B59"/>
    <w:rsid w:val="00D0308F"/>
    <w:rsid w:val="00D036DC"/>
    <w:rsid w:val="00D03DE5"/>
    <w:rsid w:val="00D04262"/>
    <w:rsid w:val="00D04DB4"/>
    <w:rsid w:val="00D0579A"/>
    <w:rsid w:val="00D05D91"/>
    <w:rsid w:val="00D05DF9"/>
    <w:rsid w:val="00D0616B"/>
    <w:rsid w:val="00D066EB"/>
    <w:rsid w:val="00D079B6"/>
    <w:rsid w:val="00D07C16"/>
    <w:rsid w:val="00D1020C"/>
    <w:rsid w:val="00D10518"/>
    <w:rsid w:val="00D1068B"/>
    <w:rsid w:val="00D10963"/>
    <w:rsid w:val="00D11306"/>
    <w:rsid w:val="00D11CCC"/>
    <w:rsid w:val="00D11E6B"/>
    <w:rsid w:val="00D1231C"/>
    <w:rsid w:val="00D12B22"/>
    <w:rsid w:val="00D137A3"/>
    <w:rsid w:val="00D13DAD"/>
    <w:rsid w:val="00D142F8"/>
    <w:rsid w:val="00D1479E"/>
    <w:rsid w:val="00D14B92"/>
    <w:rsid w:val="00D153EE"/>
    <w:rsid w:val="00D156D1"/>
    <w:rsid w:val="00D15899"/>
    <w:rsid w:val="00D2063A"/>
    <w:rsid w:val="00D20679"/>
    <w:rsid w:val="00D20B96"/>
    <w:rsid w:val="00D212F2"/>
    <w:rsid w:val="00D21998"/>
    <w:rsid w:val="00D21BB9"/>
    <w:rsid w:val="00D21BE0"/>
    <w:rsid w:val="00D22B94"/>
    <w:rsid w:val="00D2419C"/>
    <w:rsid w:val="00D24E4E"/>
    <w:rsid w:val="00D255A2"/>
    <w:rsid w:val="00D255B0"/>
    <w:rsid w:val="00D25DF9"/>
    <w:rsid w:val="00D268B1"/>
    <w:rsid w:val="00D26BA0"/>
    <w:rsid w:val="00D26C22"/>
    <w:rsid w:val="00D27729"/>
    <w:rsid w:val="00D301BA"/>
    <w:rsid w:val="00D303D2"/>
    <w:rsid w:val="00D30414"/>
    <w:rsid w:val="00D30744"/>
    <w:rsid w:val="00D30FC0"/>
    <w:rsid w:val="00D319D9"/>
    <w:rsid w:val="00D328C1"/>
    <w:rsid w:val="00D32BE2"/>
    <w:rsid w:val="00D33666"/>
    <w:rsid w:val="00D33884"/>
    <w:rsid w:val="00D33B42"/>
    <w:rsid w:val="00D33F60"/>
    <w:rsid w:val="00D3480A"/>
    <w:rsid w:val="00D34941"/>
    <w:rsid w:val="00D34ACD"/>
    <w:rsid w:val="00D34D07"/>
    <w:rsid w:val="00D35507"/>
    <w:rsid w:val="00D36FEC"/>
    <w:rsid w:val="00D3737B"/>
    <w:rsid w:val="00D40F7C"/>
    <w:rsid w:val="00D413AA"/>
    <w:rsid w:val="00D41687"/>
    <w:rsid w:val="00D4297F"/>
    <w:rsid w:val="00D42E77"/>
    <w:rsid w:val="00D437BA"/>
    <w:rsid w:val="00D43C0F"/>
    <w:rsid w:val="00D43F66"/>
    <w:rsid w:val="00D43FB3"/>
    <w:rsid w:val="00D445F0"/>
    <w:rsid w:val="00D44D4E"/>
    <w:rsid w:val="00D44EA3"/>
    <w:rsid w:val="00D45B17"/>
    <w:rsid w:val="00D45DE4"/>
    <w:rsid w:val="00D4604A"/>
    <w:rsid w:val="00D46063"/>
    <w:rsid w:val="00D47584"/>
    <w:rsid w:val="00D476B6"/>
    <w:rsid w:val="00D476E8"/>
    <w:rsid w:val="00D50AA3"/>
    <w:rsid w:val="00D50D35"/>
    <w:rsid w:val="00D51316"/>
    <w:rsid w:val="00D5198F"/>
    <w:rsid w:val="00D51D96"/>
    <w:rsid w:val="00D532ED"/>
    <w:rsid w:val="00D53662"/>
    <w:rsid w:val="00D53CC9"/>
    <w:rsid w:val="00D53CDE"/>
    <w:rsid w:val="00D54E73"/>
    <w:rsid w:val="00D551D9"/>
    <w:rsid w:val="00D55A67"/>
    <w:rsid w:val="00D56374"/>
    <w:rsid w:val="00D56498"/>
    <w:rsid w:val="00D56776"/>
    <w:rsid w:val="00D56DE2"/>
    <w:rsid w:val="00D56F0D"/>
    <w:rsid w:val="00D60CB0"/>
    <w:rsid w:val="00D60D8E"/>
    <w:rsid w:val="00D60F81"/>
    <w:rsid w:val="00D62724"/>
    <w:rsid w:val="00D6341D"/>
    <w:rsid w:val="00D636E0"/>
    <w:rsid w:val="00D63947"/>
    <w:rsid w:val="00D63FC4"/>
    <w:rsid w:val="00D641C2"/>
    <w:rsid w:val="00D65508"/>
    <w:rsid w:val="00D65B51"/>
    <w:rsid w:val="00D66350"/>
    <w:rsid w:val="00D66462"/>
    <w:rsid w:val="00D66598"/>
    <w:rsid w:val="00D66D6C"/>
    <w:rsid w:val="00D66E1B"/>
    <w:rsid w:val="00D67154"/>
    <w:rsid w:val="00D67594"/>
    <w:rsid w:val="00D67F3A"/>
    <w:rsid w:val="00D70150"/>
    <w:rsid w:val="00D707A1"/>
    <w:rsid w:val="00D7160D"/>
    <w:rsid w:val="00D718EC"/>
    <w:rsid w:val="00D71B3F"/>
    <w:rsid w:val="00D71F0D"/>
    <w:rsid w:val="00D72B87"/>
    <w:rsid w:val="00D72D36"/>
    <w:rsid w:val="00D731AA"/>
    <w:rsid w:val="00D73B5A"/>
    <w:rsid w:val="00D73B8B"/>
    <w:rsid w:val="00D74868"/>
    <w:rsid w:val="00D74E8B"/>
    <w:rsid w:val="00D75187"/>
    <w:rsid w:val="00D770B7"/>
    <w:rsid w:val="00D77376"/>
    <w:rsid w:val="00D77434"/>
    <w:rsid w:val="00D800B9"/>
    <w:rsid w:val="00D8021D"/>
    <w:rsid w:val="00D808E2"/>
    <w:rsid w:val="00D8095C"/>
    <w:rsid w:val="00D80E29"/>
    <w:rsid w:val="00D812E1"/>
    <w:rsid w:val="00D81820"/>
    <w:rsid w:val="00D81884"/>
    <w:rsid w:val="00D81AE9"/>
    <w:rsid w:val="00D8289E"/>
    <w:rsid w:val="00D829B4"/>
    <w:rsid w:val="00D8350E"/>
    <w:rsid w:val="00D83726"/>
    <w:rsid w:val="00D83765"/>
    <w:rsid w:val="00D846DF"/>
    <w:rsid w:val="00D8479D"/>
    <w:rsid w:val="00D8482E"/>
    <w:rsid w:val="00D84BED"/>
    <w:rsid w:val="00D84CB3"/>
    <w:rsid w:val="00D84D25"/>
    <w:rsid w:val="00D858D8"/>
    <w:rsid w:val="00D85C32"/>
    <w:rsid w:val="00D86AC6"/>
    <w:rsid w:val="00D86BD4"/>
    <w:rsid w:val="00D86C00"/>
    <w:rsid w:val="00D905D2"/>
    <w:rsid w:val="00D9201A"/>
    <w:rsid w:val="00D92737"/>
    <w:rsid w:val="00D92A6C"/>
    <w:rsid w:val="00D9364D"/>
    <w:rsid w:val="00D945FE"/>
    <w:rsid w:val="00D95448"/>
    <w:rsid w:val="00D95D64"/>
    <w:rsid w:val="00D968D1"/>
    <w:rsid w:val="00D96B3B"/>
    <w:rsid w:val="00D970E0"/>
    <w:rsid w:val="00D97BBD"/>
    <w:rsid w:val="00DA2D45"/>
    <w:rsid w:val="00DA2F59"/>
    <w:rsid w:val="00DA356D"/>
    <w:rsid w:val="00DA3AD2"/>
    <w:rsid w:val="00DA4473"/>
    <w:rsid w:val="00DA47B4"/>
    <w:rsid w:val="00DA498E"/>
    <w:rsid w:val="00DA4DC7"/>
    <w:rsid w:val="00DA4ED4"/>
    <w:rsid w:val="00DA51A2"/>
    <w:rsid w:val="00DA5760"/>
    <w:rsid w:val="00DA5DA1"/>
    <w:rsid w:val="00DA655B"/>
    <w:rsid w:val="00DA6721"/>
    <w:rsid w:val="00DA7BF2"/>
    <w:rsid w:val="00DA7FA6"/>
    <w:rsid w:val="00DB0A5D"/>
    <w:rsid w:val="00DB0ED3"/>
    <w:rsid w:val="00DB10BB"/>
    <w:rsid w:val="00DB117F"/>
    <w:rsid w:val="00DB1D38"/>
    <w:rsid w:val="00DB2150"/>
    <w:rsid w:val="00DB27C8"/>
    <w:rsid w:val="00DB302E"/>
    <w:rsid w:val="00DB30B5"/>
    <w:rsid w:val="00DB34EB"/>
    <w:rsid w:val="00DB3762"/>
    <w:rsid w:val="00DB43FA"/>
    <w:rsid w:val="00DB453F"/>
    <w:rsid w:val="00DB47F9"/>
    <w:rsid w:val="00DB49D4"/>
    <w:rsid w:val="00DB4A3A"/>
    <w:rsid w:val="00DB4AF3"/>
    <w:rsid w:val="00DB502A"/>
    <w:rsid w:val="00DB5838"/>
    <w:rsid w:val="00DB62FA"/>
    <w:rsid w:val="00DB79A2"/>
    <w:rsid w:val="00DB7B6D"/>
    <w:rsid w:val="00DC012E"/>
    <w:rsid w:val="00DC1334"/>
    <w:rsid w:val="00DC1625"/>
    <w:rsid w:val="00DC1EE1"/>
    <w:rsid w:val="00DC2051"/>
    <w:rsid w:val="00DC302F"/>
    <w:rsid w:val="00DC4633"/>
    <w:rsid w:val="00DC46CF"/>
    <w:rsid w:val="00DC4B7D"/>
    <w:rsid w:val="00DC518F"/>
    <w:rsid w:val="00DC5682"/>
    <w:rsid w:val="00DC5CB8"/>
    <w:rsid w:val="00DC5E75"/>
    <w:rsid w:val="00DC5F4E"/>
    <w:rsid w:val="00DC60FA"/>
    <w:rsid w:val="00DC6BD0"/>
    <w:rsid w:val="00DC6D77"/>
    <w:rsid w:val="00DC7BC5"/>
    <w:rsid w:val="00DC7DEB"/>
    <w:rsid w:val="00DD0E09"/>
    <w:rsid w:val="00DD1775"/>
    <w:rsid w:val="00DD1B37"/>
    <w:rsid w:val="00DD1D85"/>
    <w:rsid w:val="00DD21FA"/>
    <w:rsid w:val="00DD250C"/>
    <w:rsid w:val="00DD258F"/>
    <w:rsid w:val="00DD25A2"/>
    <w:rsid w:val="00DD33D4"/>
    <w:rsid w:val="00DD374E"/>
    <w:rsid w:val="00DD3830"/>
    <w:rsid w:val="00DD3AB4"/>
    <w:rsid w:val="00DD409B"/>
    <w:rsid w:val="00DD40F4"/>
    <w:rsid w:val="00DD49B7"/>
    <w:rsid w:val="00DD5876"/>
    <w:rsid w:val="00DD6966"/>
    <w:rsid w:val="00DD6C40"/>
    <w:rsid w:val="00DD7786"/>
    <w:rsid w:val="00DD7E22"/>
    <w:rsid w:val="00DE0353"/>
    <w:rsid w:val="00DE0DE2"/>
    <w:rsid w:val="00DE11CC"/>
    <w:rsid w:val="00DE202E"/>
    <w:rsid w:val="00DE307B"/>
    <w:rsid w:val="00DE35BF"/>
    <w:rsid w:val="00DE4044"/>
    <w:rsid w:val="00DE42D4"/>
    <w:rsid w:val="00DE4BBA"/>
    <w:rsid w:val="00DE51AB"/>
    <w:rsid w:val="00DE58FE"/>
    <w:rsid w:val="00DE5C04"/>
    <w:rsid w:val="00DE5C13"/>
    <w:rsid w:val="00DE6BF3"/>
    <w:rsid w:val="00DE7022"/>
    <w:rsid w:val="00DE770F"/>
    <w:rsid w:val="00DE77C5"/>
    <w:rsid w:val="00DF0394"/>
    <w:rsid w:val="00DF14ED"/>
    <w:rsid w:val="00DF1ACF"/>
    <w:rsid w:val="00DF1B6F"/>
    <w:rsid w:val="00DF2FF7"/>
    <w:rsid w:val="00DF384F"/>
    <w:rsid w:val="00DF39D7"/>
    <w:rsid w:val="00DF3C72"/>
    <w:rsid w:val="00DF4238"/>
    <w:rsid w:val="00DF47A9"/>
    <w:rsid w:val="00DF50A1"/>
    <w:rsid w:val="00DF5852"/>
    <w:rsid w:val="00DF5B0E"/>
    <w:rsid w:val="00DF6335"/>
    <w:rsid w:val="00DF6624"/>
    <w:rsid w:val="00DF6A10"/>
    <w:rsid w:val="00DF7191"/>
    <w:rsid w:val="00DF7D06"/>
    <w:rsid w:val="00E01221"/>
    <w:rsid w:val="00E01ADF"/>
    <w:rsid w:val="00E02013"/>
    <w:rsid w:val="00E02B80"/>
    <w:rsid w:val="00E03767"/>
    <w:rsid w:val="00E03A47"/>
    <w:rsid w:val="00E03B73"/>
    <w:rsid w:val="00E03F18"/>
    <w:rsid w:val="00E03FE2"/>
    <w:rsid w:val="00E0418E"/>
    <w:rsid w:val="00E04262"/>
    <w:rsid w:val="00E0466E"/>
    <w:rsid w:val="00E04F5E"/>
    <w:rsid w:val="00E054DC"/>
    <w:rsid w:val="00E05975"/>
    <w:rsid w:val="00E05D40"/>
    <w:rsid w:val="00E06678"/>
    <w:rsid w:val="00E06B49"/>
    <w:rsid w:val="00E07040"/>
    <w:rsid w:val="00E07991"/>
    <w:rsid w:val="00E07A67"/>
    <w:rsid w:val="00E07E54"/>
    <w:rsid w:val="00E10EF1"/>
    <w:rsid w:val="00E120DE"/>
    <w:rsid w:val="00E12A3F"/>
    <w:rsid w:val="00E13269"/>
    <w:rsid w:val="00E137B9"/>
    <w:rsid w:val="00E13800"/>
    <w:rsid w:val="00E1397C"/>
    <w:rsid w:val="00E13F4F"/>
    <w:rsid w:val="00E14238"/>
    <w:rsid w:val="00E145EA"/>
    <w:rsid w:val="00E14EFB"/>
    <w:rsid w:val="00E155C7"/>
    <w:rsid w:val="00E15A4C"/>
    <w:rsid w:val="00E15AAB"/>
    <w:rsid w:val="00E15CDE"/>
    <w:rsid w:val="00E16026"/>
    <w:rsid w:val="00E17C96"/>
    <w:rsid w:val="00E20FAD"/>
    <w:rsid w:val="00E21523"/>
    <w:rsid w:val="00E22645"/>
    <w:rsid w:val="00E230D8"/>
    <w:rsid w:val="00E23197"/>
    <w:rsid w:val="00E236C6"/>
    <w:rsid w:val="00E239B1"/>
    <w:rsid w:val="00E23D4F"/>
    <w:rsid w:val="00E24610"/>
    <w:rsid w:val="00E24836"/>
    <w:rsid w:val="00E2628C"/>
    <w:rsid w:val="00E26E45"/>
    <w:rsid w:val="00E274EC"/>
    <w:rsid w:val="00E27F29"/>
    <w:rsid w:val="00E3034D"/>
    <w:rsid w:val="00E30F32"/>
    <w:rsid w:val="00E31491"/>
    <w:rsid w:val="00E318DB"/>
    <w:rsid w:val="00E31D3D"/>
    <w:rsid w:val="00E334AA"/>
    <w:rsid w:val="00E33750"/>
    <w:rsid w:val="00E33BAD"/>
    <w:rsid w:val="00E34039"/>
    <w:rsid w:val="00E35426"/>
    <w:rsid w:val="00E35D1A"/>
    <w:rsid w:val="00E37086"/>
    <w:rsid w:val="00E3758F"/>
    <w:rsid w:val="00E37933"/>
    <w:rsid w:val="00E40252"/>
    <w:rsid w:val="00E4059A"/>
    <w:rsid w:val="00E408C4"/>
    <w:rsid w:val="00E40FF1"/>
    <w:rsid w:val="00E4112F"/>
    <w:rsid w:val="00E413DD"/>
    <w:rsid w:val="00E41434"/>
    <w:rsid w:val="00E42436"/>
    <w:rsid w:val="00E424D9"/>
    <w:rsid w:val="00E436B4"/>
    <w:rsid w:val="00E44338"/>
    <w:rsid w:val="00E446C1"/>
    <w:rsid w:val="00E44BB3"/>
    <w:rsid w:val="00E457D4"/>
    <w:rsid w:val="00E45823"/>
    <w:rsid w:val="00E45B1F"/>
    <w:rsid w:val="00E45BAF"/>
    <w:rsid w:val="00E45DA9"/>
    <w:rsid w:val="00E46433"/>
    <w:rsid w:val="00E46B92"/>
    <w:rsid w:val="00E46C47"/>
    <w:rsid w:val="00E46C8A"/>
    <w:rsid w:val="00E470E2"/>
    <w:rsid w:val="00E47E25"/>
    <w:rsid w:val="00E50A2C"/>
    <w:rsid w:val="00E50C04"/>
    <w:rsid w:val="00E511D1"/>
    <w:rsid w:val="00E520B1"/>
    <w:rsid w:val="00E52951"/>
    <w:rsid w:val="00E53153"/>
    <w:rsid w:val="00E5385F"/>
    <w:rsid w:val="00E5436F"/>
    <w:rsid w:val="00E548B5"/>
    <w:rsid w:val="00E54ABD"/>
    <w:rsid w:val="00E54E9E"/>
    <w:rsid w:val="00E553F5"/>
    <w:rsid w:val="00E55FF2"/>
    <w:rsid w:val="00E5685F"/>
    <w:rsid w:val="00E56C72"/>
    <w:rsid w:val="00E5762C"/>
    <w:rsid w:val="00E6223C"/>
    <w:rsid w:val="00E62312"/>
    <w:rsid w:val="00E63B46"/>
    <w:rsid w:val="00E641FB"/>
    <w:rsid w:val="00E646B1"/>
    <w:rsid w:val="00E64B85"/>
    <w:rsid w:val="00E64CB5"/>
    <w:rsid w:val="00E65184"/>
    <w:rsid w:val="00E6521A"/>
    <w:rsid w:val="00E65EB1"/>
    <w:rsid w:val="00E6604C"/>
    <w:rsid w:val="00E661A1"/>
    <w:rsid w:val="00E66664"/>
    <w:rsid w:val="00E66720"/>
    <w:rsid w:val="00E6677C"/>
    <w:rsid w:val="00E66B80"/>
    <w:rsid w:val="00E66D3D"/>
    <w:rsid w:val="00E672C9"/>
    <w:rsid w:val="00E67F53"/>
    <w:rsid w:val="00E70E2D"/>
    <w:rsid w:val="00E71CEE"/>
    <w:rsid w:val="00E71E4C"/>
    <w:rsid w:val="00E72678"/>
    <w:rsid w:val="00E73502"/>
    <w:rsid w:val="00E735B4"/>
    <w:rsid w:val="00E7394B"/>
    <w:rsid w:val="00E73F8F"/>
    <w:rsid w:val="00E74E9E"/>
    <w:rsid w:val="00E74EAD"/>
    <w:rsid w:val="00E75A48"/>
    <w:rsid w:val="00E77D59"/>
    <w:rsid w:val="00E800FE"/>
    <w:rsid w:val="00E8067D"/>
    <w:rsid w:val="00E80DD1"/>
    <w:rsid w:val="00E80FFF"/>
    <w:rsid w:val="00E81638"/>
    <w:rsid w:val="00E81798"/>
    <w:rsid w:val="00E81E76"/>
    <w:rsid w:val="00E81F92"/>
    <w:rsid w:val="00E8212A"/>
    <w:rsid w:val="00E82DC7"/>
    <w:rsid w:val="00E82EDB"/>
    <w:rsid w:val="00E83E70"/>
    <w:rsid w:val="00E83FCC"/>
    <w:rsid w:val="00E84909"/>
    <w:rsid w:val="00E84ED4"/>
    <w:rsid w:val="00E84F41"/>
    <w:rsid w:val="00E85121"/>
    <w:rsid w:val="00E852DD"/>
    <w:rsid w:val="00E85F15"/>
    <w:rsid w:val="00E85F4B"/>
    <w:rsid w:val="00E85F92"/>
    <w:rsid w:val="00E8603F"/>
    <w:rsid w:val="00E8652A"/>
    <w:rsid w:val="00E8699B"/>
    <w:rsid w:val="00E86DED"/>
    <w:rsid w:val="00E876FC"/>
    <w:rsid w:val="00E879A8"/>
    <w:rsid w:val="00E87E05"/>
    <w:rsid w:val="00E87F15"/>
    <w:rsid w:val="00E903D4"/>
    <w:rsid w:val="00E903EF"/>
    <w:rsid w:val="00E90DC6"/>
    <w:rsid w:val="00E918F8"/>
    <w:rsid w:val="00E91B29"/>
    <w:rsid w:val="00E92DF3"/>
    <w:rsid w:val="00E931DF"/>
    <w:rsid w:val="00E93974"/>
    <w:rsid w:val="00E93ED1"/>
    <w:rsid w:val="00E95327"/>
    <w:rsid w:val="00E953F3"/>
    <w:rsid w:val="00E95D1B"/>
    <w:rsid w:val="00E95D3A"/>
    <w:rsid w:val="00E95DE3"/>
    <w:rsid w:val="00E97E51"/>
    <w:rsid w:val="00E97F09"/>
    <w:rsid w:val="00EA013C"/>
    <w:rsid w:val="00EA0426"/>
    <w:rsid w:val="00EA0970"/>
    <w:rsid w:val="00EA0E54"/>
    <w:rsid w:val="00EA1227"/>
    <w:rsid w:val="00EA1B04"/>
    <w:rsid w:val="00EA1FB4"/>
    <w:rsid w:val="00EA2DC8"/>
    <w:rsid w:val="00EA32EA"/>
    <w:rsid w:val="00EA3821"/>
    <w:rsid w:val="00EA3C0E"/>
    <w:rsid w:val="00EA3D74"/>
    <w:rsid w:val="00EA4132"/>
    <w:rsid w:val="00EA4604"/>
    <w:rsid w:val="00EA4AA7"/>
    <w:rsid w:val="00EA540C"/>
    <w:rsid w:val="00EA578C"/>
    <w:rsid w:val="00EA6299"/>
    <w:rsid w:val="00EA7426"/>
    <w:rsid w:val="00EA7A58"/>
    <w:rsid w:val="00EA7E66"/>
    <w:rsid w:val="00EA7F0A"/>
    <w:rsid w:val="00EB018B"/>
    <w:rsid w:val="00EB09FC"/>
    <w:rsid w:val="00EB1331"/>
    <w:rsid w:val="00EB1C08"/>
    <w:rsid w:val="00EB2254"/>
    <w:rsid w:val="00EB2933"/>
    <w:rsid w:val="00EB2958"/>
    <w:rsid w:val="00EB2C78"/>
    <w:rsid w:val="00EB2D3D"/>
    <w:rsid w:val="00EB3744"/>
    <w:rsid w:val="00EB378D"/>
    <w:rsid w:val="00EB3CE7"/>
    <w:rsid w:val="00EB3DA6"/>
    <w:rsid w:val="00EB49C8"/>
    <w:rsid w:val="00EB4E0A"/>
    <w:rsid w:val="00EB4ED5"/>
    <w:rsid w:val="00EB5486"/>
    <w:rsid w:val="00EB5B9C"/>
    <w:rsid w:val="00EB6157"/>
    <w:rsid w:val="00EB61C0"/>
    <w:rsid w:val="00EB668F"/>
    <w:rsid w:val="00EB6D32"/>
    <w:rsid w:val="00EB7E59"/>
    <w:rsid w:val="00EC03E3"/>
    <w:rsid w:val="00EC03EA"/>
    <w:rsid w:val="00EC0779"/>
    <w:rsid w:val="00EC1038"/>
    <w:rsid w:val="00EC2C6E"/>
    <w:rsid w:val="00EC49DF"/>
    <w:rsid w:val="00EC5808"/>
    <w:rsid w:val="00EC69C9"/>
    <w:rsid w:val="00EC6D5E"/>
    <w:rsid w:val="00EC7238"/>
    <w:rsid w:val="00EC754E"/>
    <w:rsid w:val="00EC7AF6"/>
    <w:rsid w:val="00ED034A"/>
    <w:rsid w:val="00ED0AEB"/>
    <w:rsid w:val="00ED0F79"/>
    <w:rsid w:val="00ED1280"/>
    <w:rsid w:val="00ED1532"/>
    <w:rsid w:val="00ED1A70"/>
    <w:rsid w:val="00ED2147"/>
    <w:rsid w:val="00ED2294"/>
    <w:rsid w:val="00ED22B8"/>
    <w:rsid w:val="00ED2715"/>
    <w:rsid w:val="00ED2B89"/>
    <w:rsid w:val="00ED2EC2"/>
    <w:rsid w:val="00ED2ED9"/>
    <w:rsid w:val="00ED300F"/>
    <w:rsid w:val="00ED322F"/>
    <w:rsid w:val="00ED3256"/>
    <w:rsid w:val="00ED416F"/>
    <w:rsid w:val="00ED457B"/>
    <w:rsid w:val="00ED485C"/>
    <w:rsid w:val="00ED48E5"/>
    <w:rsid w:val="00ED4FB4"/>
    <w:rsid w:val="00ED537F"/>
    <w:rsid w:val="00ED5395"/>
    <w:rsid w:val="00ED595C"/>
    <w:rsid w:val="00ED65FB"/>
    <w:rsid w:val="00ED681E"/>
    <w:rsid w:val="00ED75FA"/>
    <w:rsid w:val="00EE058F"/>
    <w:rsid w:val="00EE0FB1"/>
    <w:rsid w:val="00EE1EDB"/>
    <w:rsid w:val="00EE2D4E"/>
    <w:rsid w:val="00EE2F92"/>
    <w:rsid w:val="00EE30AA"/>
    <w:rsid w:val="00EE36FA"/>
    <w:rsid w:val="00EE382D"/>
    <w:rsid w:val="00EE3897"/>
    <w:rsid w:val="00EE475B"/>
    <w:rsid w:val="00EE4924"/>
    <w:rsid w:val="00EE4A1C"/>
    <w:rsid w:val="00EE4D32"/>
    <w:rsid w:val="00EE4E99"/>
    <w:rsid w:val="00EE56C5"/>
    <w:rsid w:val="00EE5C8A"/>
    <w:rsid w:val="00EE6829"/>
    <w:rsid w:val="00EE6B9E"/>
    <w:rsid w:val="00EE7789"/>
    <w:rsid w:val="00EE7B56"/>
    <w:rsid w:val="00EF052F"/>
    <w:rsid w:val="00EF076B"/>
    <w:rsid w:val="00EF1BA0"/>
    <w:rsid w:val="00EF205B"/>
    <w:rsid w:val="00EF2D68"/>
    <w:rsid w:val="00EF3268"/>
    <w:rsid w:val="00EF4309"/>
    <w:rsid w:val="00EF4380"/>
    <w:rsid w:val="00EF496D"/>
    <w:rsid w:val="00EF4F3F"/>
    <w:rsid w:val="00EF5731"/>
    <w:rsid w:val="00EF633E"/>
    <w:rsid w:val="00EF6495"/>
    <w:rsid w:val="00EF6745"/>
    <w:rsid w:val="00EF682D"/>
    <w:rsid w:val="00F00187"/>
    <w:rsid w:val="00F004CA"/>
    <w:rsid w:val="00F00BA3"/>
    <w:rsid w:val="00F00FC8"/>
    <w:rsid w:val="00F01750"/>
    <w:rsid w:val="00F031FD"/>
    <w:rsid w:val="00F03589"/>
    <w:rsid w:val="00F038B5"/>
    <w:rsid w:val="00F03A5B"/>
    <w:rsid w:val="00F03BED"/>
    <w:rsid w:val="00F04E9E"/>
    <w:rsid w:val="00F04FA7"/>
    <w:rsid w:val="00F0545D"/>
    <w:rsid w:val="00F05780"/>
    <w:rsid w:val="00F057F0"/>
    <w:rsid w:val="00F06051"/>
    <w:rsid w:val="00F063E8"/>
    <w:rsid w:val="00F066DF"/>
    <w:rsid w:val="00F0706D"/>
    <w:rsid w:val="00F07334"/>
    <w:rsid w:val="00F07CE2"/>
    <w:rsid w:val="00F10087"/>
    <w:rsid w:val="00F10B7E"/>
    <w:rsid w:val="00F112A6"/>
    <w:rsid w:val="00F112B9"/>
    <w:rsid w:val="00F112D5"/>
    <w:rsid w:val="00F114AB"/>
    <w:rsid w:val="00F115D9"/>
    <w:rsid w:val="00F12671"/>
    <w:rsid w:val="00F131EC"/>
    <w:rsid w:val="00F13FB4"/>
    <w:rsid w:val="00F14ACC"/>
    <w:rsid w:val="00F14DCE"/>
    <w:rsid w:val="00F15309"/>
    <w:rsid w:val="00F165ED"/>
    <w:rsid w:val="00F16B7A"/>
    <w:rsid w:val="00F176A4"/>
    <w:rsid w:val="00F17704"/>
    <w:rsid w:val="00F17982"/>
    <w:rsid w:val="00F17DCB"/>
    <w:rsid w:val="00F17F4C"/>
    <w:rsid w:val="00F21CCE"/>
    <w:rsid w:val="00F21E6B"/>
    <w:rsid w:val="00F22591"/>
    <w:rsid w:val="00F2320C"/>
    <w:rsid w:val="00F23418"/>
    <w:rsid w:val="00F237C8"/>
    <w:rsid w:val="00F23AD8"/>
    <w:rsid w:val="00F23DA2"/>
    <w:rsid w:val="00F23E03"/>
    <w:rsid w:val="00F23EE6"/>
    <w:rsid w:val="00F23F83"/>
    <w:rsid w:val="00F255FF"/>
    <w:rsid w:val="00F2586C"/>
    <w:rsid w:val="00F260ED"/>
    <w:rsid w:val="00F2699E"/>
    <w:rsid w:val="00F26E05"/>
    <w:rsid w:val="00F26EEE"/>
    <w:rsid w:val="00F26F91"/>
    <w:rsid w:val="00F319C9"/>
    <w:rsid w:val="00F31CF4"/>
    <w:rsid w:val="00F3238F"/>
    <w:rsid w:val="00F33BCF"/>
    <w:rsid w:val="00F33C5E"/>
    <w:rsid w:val="00F34CC5"/>
    <w:rsid w:val="00F34D21"/>
    <w:rsid w:val="00F35520"/>
    <w:rsid w:val="00F35D42"/>
    <w:rsid w:val="00F35D83"/>
    <w:rsid w:val="00F36AEF"/>
    <w:rsid w:val="00F376E2"/>
    <w:rsid w:val="00F37A68"/>
    <w:rsid w:val="00F4041C"/>
    <w:rsid w:val="00F41224"/>
    <w:rsid w:val="00F415C2"/>
    <w:rsid w:val="00F42B32"/>
    <w:rsid w:val="00F42FF5"/>
    <w:rsid w:val="00F43773"/>
    <w:rsid w:val="00F43B67"/>
    <w:rsid w:val="00F43F23"/>
    <w:rsid w:val="00F44D9A"/>
    <w:rsid w:val="00F45158"/>
    <w:rsid w:val="00F45B2A"/>
    <w:rsid w:val="00F4615F"/>
    <w:rsid w:val="00F468CB"/>
    <w:rsid w:val="00F46A34"/>
    <w:rsid w:val="00F46BAF"/>
    <w:rsid w:val="00F47328"/>
    <w:rsid w:val="00F47D6D"/>
    <w:rsid w:val="00F50608"/>
    <w:rsid w:val="00F5081A"/>
    <w:rsid w:val="00F50854"/>
    <w:rsid w:val="00F50C20"/>
    <w:rsid w:val="00F51506"/>
    <w:rsid w:val="00F51656"/>
    <w:rsid w:val="00F51900"/>
    <w:rsid w:val="00F52AA3"/>
    <w:rsid w:val="00F52C4C"/>
    <w:rsid w:val="00F5305C"/>
    <w:rsid w:val="00F5371A"/>
    <w:rsid w:val="00F53C18"/>
    <w:rsid w:val="00F54BA2"/>
    <w:rsid w:val="00F55288"/>
    <w:rsid w:val="00F5539B"/>
    <w:rsid w:val="00F55C7D"/>
    <w:rsid w:val="00F568E9"/>
    <w:rsid w:val="00F57189"/>
    <w:rsid w:val="00F578C3"/>
    <w:rsid w:val="00F57B06"/>
    <w:rsid w:val="00F6070F"/>
    <w:rsid w:val="00F612EA"/>
    <w:rsid w:val="00F61DD9"/>
    <w:rsid w:val="00F62404"/>
    <w:rsid w:val="00F62D78"/>
    <w:rsid w:val="00F638A6"/>
    <w:rsid w:val="00F65860"/>
    <w:rsid w:val="00F65CA5"/>
    <w:rsid w:val="00F67074"/>
    <w:rsid w:val="00F67BE8"/>
    <w:rsid w:val="00F67C23"/>
    <w:rsid w:val="00F67DE1"/>
    <w:rsid w:val="00F67E5C"/>
    <w:rsid w:val="00F716ED"/>
    <w:rsid w:val="00F72350"/>
    <w:rsid w:val="00F72CE0"/>
    <w:rsid w:val="00F7352D"/>
    <w:rsid w:val="00F73601"/>
    <w:rsid w:val="00F7373C"/>
    <w:rsid w:val="00F73740"/>
    <w:rsid w:val="00F73D1C"/>
    <w:rsid w:val="00F741FB"/>
    <w:rsid w:val="00F74402"/>
    <w:rsid w:val="00F74443"/>
    <w:rsid w:val="00F745ED"/>
    <w:rsid w:val="00F749D2"/>
    <w:rsid w:val="00F7502D"/>
    <w:rsid w:val="00F75500"/>
    <w:rsid w:val="00F75B10"/>
    <w:rsid w:val="00F75DEF"/>
    <w:rsid w:val="00F76454"/>
    <w:rsid w:val="00F764DC"/>
    <w:rsid w:val="00F76938"/>
    <w:rsid w:val="00F76F9B"/>
    <w:rsid w:val="00F777E1"/>
    <w:rsid w:val="00F8040E"/>
    <w:rsid w:val="00F80766"/>
    <w:rsid w:val="00F80872"/>
    <w:rsid w:val="00F80CF7"/>
    <w:rsid w:val="00F80EA0"/>
    <w:rsid w:val="00F819D9"/>
    <w:rsid w:val="00F823B1"/>
    <w:rsid w:val="00F82C9E"/>
    <w:rsid w:val="00F82E5B"/>
    <w:rsid w:val="00F83514"/>
    <w:rsid w:val="00F83738"/>
    <w:rsid w:val="00F83920"/>
    <w:rsid w:val="00F846AF"/>
    <w:rsid w:val="00F85028"/>
    <w:rsid w:val="00F857CA"/>
    <w:rsid w:val="00F85BBD"/>
    <w:rsid w:val="00F8791F"/>
    <w:rsid w:val="00F904A7"/>
    <w:rsid w:val="00F90EAD"/>
    <w:rsid w:val="00F90F6D"/>
    <w:rsid w:val="00F9144C"/>
    <w:rsid w:val="00F9221C"/>
    <w:rsid w:val="00F926BA"/>
    <w:rsid w:val="00F928E4"/>
    <w:rsid w:val="00F92E97"/>
    <w:rsid w:val="00F9342C"/>
    <w:rsid w:val="00F93581"/>
    <w:rsid w:val="00F93907"/>
    <w:rsid w:val="00F939D0"/>
    <w:rsid w:val="00F94C54"/>
    <w:rsid w:val="00F94EEE"/>
    <w:rsid w:val="00F95455"/>
    <w:rsid w:val="00F95C50"/>
    <w:rsid w:val="00F961AE"/>
    <w:rsid w:val="00F9651D"/>
    <w:rsid w:val="00F96FDB"/>
    <w:rsid w:val="00F976B9"/>
    <w:rsid w:val="00F97914"/>
    <w:rsid w:val="00F97A26"/>
    <w:rsid w:val="00F97F01"/>
    <w:rsid w:val="00F97F45"/>
    <w:rsid w:val="00FA04FA"/>
    <w:rsid w:val="00FA1924"/>
    <w:rsid w:val="00FA19A7"/>
    <w:rsid w:val="00FA1EF6"/>
    <w:rsid w:val="00FA21EA"/>
    <w:rsid w:val="00FA27A7"/>
    <w:rsid w:val="00FA297C"/>
    <w:rsid w:val="00FA32E9"/>
    <w:rsid w:val="00FA446A"/>
    <w:rsid w:val="00FA4628"/>
    <w:rsid w:val="00FA482E"/>
    <w:rsid w:val="00FA5707"/>
    <w:rsid w:val="00FA5AFC"/>
    <w:rsid w:val="00FA619E"/>
    <w:rsid w:val="00FA620D"/>
    <w:rsid w:val="00FA694A"/>
    <w:rsid w:val="00FA6ACA"/>
    <w:rsid w:val="00FA6B62"/>
    <w:rsid w:val="00FA741C"/>
    <w:rsid w:val="00FA776C"/>
    <w:rsid w:val="00FB079F"/>
    <w:rsid w:val="00FB09AE"/>
    <w:rsid w:val="00FB0CF3"/>
    <w:rsid w:val="00FB1102"/>
    <w:rsid w:val="00FB12C8"/>
    <w:rsid w:val="00FB15B2"/>
    <w:rsid w:val="00FB17F4"/>
    <w:rsid w:val="00FB19C3"/>
    <w:rsid w:val="00FB1FBB"/>
    <w:rsid w:val="00FB25EE"/>
    <w:rsid w:val="00FB270C"/>
    <w:rsid w:val="00FB2C9B"/>
    <w:rsid w:val="00FB2E00"/>
    <w:rsid w:val="00FB3374"/>
    <w:rsid w:val="00FB39E7"/>
    <w:rsid w:val="00FB4039"/>
    <w:rsid w:val="00FB455C"/>
    <w:rsid w:val="00FB49D1"/>
    <w:rsid w:val="00FB4A6C"/>
    <w:rsid w:val="00FB4DC1"/>
    <w:rsid w:val="00FB5BB4"/>
    <w:rsid w:val="00FB5E0A"/>
    <w:rsid w:val="00FB63C1"/>
    <w:rsid w:val="00FB65B7"/>
    <w:rsid w:val="00FB6D0F"/>
    <w:rsid w:val="00FB6DF1"/>
    <w:rsid w:val="00FB77AE"/>
    <w:rsid w:val="00FB7850"/>
    <w:rsid w:val="00FB7A0C"/>
    <w:rsid w:val="00FC10BD"/>
    <w:rsid w:val="00FC131D"/>
    <w:rsid w:val="00FC143F"/>
    <w:rsid w:val="00FC1779"/>
    <w:rsid w:val="00FC1945"/>
    <w:rsid w:val="00FC26A8"/>
    <w:rsid w:val="00FC2DFE"/>
    <w:rsid w:val="00FC3128"/>
    <w:rsid w:val="00FC3B1D"/>
    <w:rsid w:val="00FC40DB"/>
    <w:rsid w:val="00FC47C5"/>
    <w:rsid w:val="00FC539C"/>
    <w:rsid w:val="00FC5770"/>
    <w:rsid w:val="00FC7052"/>
    <w:rsid w:val="00FC7732"/>
    <w:rsid w:val="00FC7751"/>
    <w:rsid w:val="00FC78A4"/>
    <w:rsid w:val="00FC7D81"/>
    <w:rsid w:val="00FD09C5"/>
    <w:rsid w:val="00FD100A"/>
    <w:rsid w:val="00FD1C05"/>
    <w:rsid w:val="00FD1D54"/>
    <w:rsid w:val="00FD284B"/>
    <w:rsid w:val="00FD3502"/>
    <w:rsid w:val="00FD3525"/>
    <w:rsid w:val="00FD3B49"/>
    <w:rsid w:val="00FD3C93"/>
    <w:rsid w:val="00FD480D"/>
    <w:rsid w:val="00FD49DE"/>
    <w:rsid w:val="00FD4F75"/>
    <w:rsid w:val="00FD4FAE"/>
    <w:rsid w:val="00FD5613"/>
    <w:rsid w:val="00FD5E20"/>
    <w:rsid w:val="00FD5F68"/>
    <w:rsid w:val="00FD5F8D"/>
    <w:rsid w:val="00FD6F0A"/>
    <w:rsid w:val="00FD7678"/>
    <w:rsid w:val="00FD793D"/>
    <w:rsid w:val="00FD7E74"/>
    <w:rsid w:val="00FE034B"/>
    <w:rsid w:val="00FE15FD"/>
    <w:rsid w:val="00FE1C8D"/>
    <w:rsid w:val="00FE2E45"/>
    <w:rsid w:val="00FE2FB5"/>
    <w:rsid w:val="00FE344C"/>
    <w:rsid w:val="00FE38C4"/>
    <w:rsid w:val="00FE4C66"/>
    <w:rsid w:val="00FE537C"/>
    <w:rsid w:val="00FE5582"/>
    <w:rsid w:val="00FE5FEC"/>
    <w:rsid w:val="00FE6087"/>
    <w:rsid w:val="00FE7DB1"/>
    <w:rsid w:val="00FE7EC1"/>
    <w:rsid w:val="00FF08A6"/>
    <w:rsid w:val="00FF0A27"/>
    <w:rsid w:val="00FF115C"/>
    <w:rsid w:val="00FF1315"/>
    <w:rsid w:val="00FF27AA"/>
    <w:rsid w:val="00FF29B3"/>
    <w:rsid w:val="00FF4012"/>
    <w:rsid w:val="00FF4485"/>
    <w:rsid w:val="00FF4DC8"/>
    <w:rsid w:val="00FF5D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9E14F8AD-A574-4E8E-BA57-C16E07F0B0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iPriority="99" w:unhideWhenUsed="1" w:qFormat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 w:qFormat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 w:qFormat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 w:qFormat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 w:qFormat="1"/>
    <w:lsdException w:name="Body Text Indent 2" w:semiHidden="1" w:unhideWhenUsed="1" w:qFormat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 w:qFormat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E60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416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EA32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D24E4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B7301"/>
    <w:pPr>
      <w:keepNext/>
      <w:widowControl w:val="0"/>
      <w:tabs>
        <w:tab w:val="center" w:pos="4649"/>
      </w:tabs>
      <w:spacing w:before="113"/>
      <w:ind w:firstLine="709"/>
      <w:jc w:val="center"/>
      <w:outlineLvl w:val="3"/>
    </w:pPr>
    <w:rPr>
      <w:rFonts w:ascii="Arial" w:hAnsi="Arial" w:cs="Arial"/>
      <w:b/>
      <w:bCs/>
      <w:color w:val="000080"/>
      <w:sz w:val="20"/>
      <w:szCs w:val="20"/>
    </w:rPr>
  </w:style>
  <w:style w:type="paragraph" w:styleId="5">
    <w:name w:val="heading 5"/>
    <w:basedOn w:val="a"/>
    <w:next w:val="a"/>
    <w:link w:val="50"/>
    <w:qFormat/>
    <w:rsid w:val="008B7301"/>
    <w:pPr>
      <w:keepNext/>
      <w:widowControl w:val="0"/>
      <w:spacing w:before="120" w:after="60"/>
      <w:ind w:firstLine="709"/>
      <w:jc w:val="center"/>
      <w:outlineLvl w:val="4"/>
    </w:pPr>
    <w:rPr>
      <w:b/>
      <w:bCs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8B7301"/>
    <w:pPr>
      <w:keepNext/>
      <w:widowControl w:val="0"/>
      <w:ind w:firstLine="709"/>
      <w:jc w:val="right"/>
      <w:outlineLvl w:val="5"/>
    </w:pPr>
    <w:rPr>
      <w:rFonts w:ascii="Arial" w:hAnsi="Arial" w:cs="Arial"/>
      <w:b/>
      <w:bCs/>
      <w:color w:val="000000"/>
      <w:sz w:val="16"/>
      <w:szCs w:val="16"/>
    </w:rPr>
  </w:style>
  <w:style w:type="paragraph" w:styleId="7">
    <w:name w:val="heading 7"/>
    <w:basedOn w:val="a"/>
    <w:next w:val="a"/>
    <w:link w:val="70"/>
    <w:qFormat/>
    <w:rsid w:val="008B7301"/>
    <w:pPr>
      <w:keepNext/>
      <w:widowControl w:val="0"/>
      <w:tabs>
        <w:tab w:val="right" w:pos="10065"/>
      </w:tabs>
      <w:ind w:firstLine="709"/>
      <w:jc w:val="both"/>
      <w:outlineLvl w:val="6"/>
    </w:pPr>
    <w:rPr>
      <w:rFonts w:ascii="Arial" w:hAnsi="Arial" w:cs="Arial"/>
      <w:b/>
      <w:bCs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qFormat/>
    <w:rsid w:val="003D416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qFormat/>
    <w:rsid w:val="00EA32E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qFormat/>
    <w:rsid w:val="00D24E4E"/>
    <w:rPr>
      <w:rFonts w:ascii="Cambria" w:eastAsia="Times New Roman" w:hAnsi="Cambria" w:cs="Times New Roman"/>
      <w:b/>
      <w:bCs/>
      <w:sz w:val="26"/>
      <w:szCs w:val="26"/>
    </w:rPr>
  </w:style>
  <w:style w:type="table" w:styleId="a3">
    <w:name w:val="Table Grid"/>
    <w:basedOn w:val="a1"/>
    <w:rsid w:val="006573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rsid w:val="004F0CD9"/>
    <w:rPr>
      <w:color w:val="0000FF"/>
      <w:u w:val="single"/>
    </w:rPr>
  </w:style>
  <w:style w:type="paragraph" w:customStyle="1" w:styleId="Pa7">
    <w:name w:val="Pa7"/>
    <w:basedOn w:val="a"/>
    <w:next w:val="a"/>
    <w:qFormat/>
    <w:rsid w:val="00E64B85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22">
    <w:name w:val="Знак2"/>
    <w:basedOn w:val="a"/>
    <w:rsid w:val="00E64B8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5">
    <w:name w:val="header"/>
    <w:basedOn w:val="a"/>
    <w:link w:val="a6"/>
    <w:rsid w:val="006B060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qFormat/>
    <w:rsid w:val="006B0607"/>
    <w:rPr>
      <w:sz w:val="24"/>
      <w:szCs w:val="24"/>
    </w:rPr>
  </w:style>
  <w:style w:type="paragraph" w:customStyle="1" w:styleId="a7">
    <w:name w:val="ОснТекст"/>
    <w:link w:val="a8"/>
    <w:qFormat/>
    <w:rsid w:val="00EA32EA"/>
    <w:pPr>
      <w:ind w:firstLine="709"/>
      <w:jc w:val="both"/>
    </w:pPr>
  </w:style>
  <w:style w:type="character" w:customStyle="1" w:styleId="a8">
    <w:name w:val="ОснТекст Знак"/>
    <w:basedOn w:val="a0"/>
    <w:link w:val="a7"/>
    <w:qFormat/>
    <w:rsid w:val="00F2699E"/>
    <w:rPr>
      <w:lang w:val="ru-RU" w:eastAsia="ru-RU" w:bidi="ar-SA"/>
    </w:rPr>
  </w:style>
  <w:style w:type="paragraph" w:customStyle="1" w:styleId="a9">
    <w:name w:val="Единица измерения"/>
    <w:basedOn w:val="a7"/>
    <w:next w:val="aa"/>
    <w:link w:val="ab"/>
    <w:qFormat/>
    <w:rsid w:val="00EA32EA"/>
    <w:pPr>
      <w:spacing w:before="60" w:after="40"/>
      <w:ind w:firstLine="0"/>
      <w:jc w:val="right"/>
    </w:pPr>
    <w:rPr>
      <w:sz w:val="16"/>
    </w:rPr>
  </w:style>
  <w:style w:type="paragraph" w:customStyle="1" w:styleId="aa">
    <w:name w:val="ШапкаТаблицы"/>
    <w:basedOn w:val="a7"/>
    <w:next w:val="ac"/>
    <w:link w:val="ad"/>
    <w:qFormat/>
    <w:rsid w:val="00EA32EA"/>
    <w:pPr>
      <w:ind w:firstLine="0"/>
      <w:jc w:val="center"/>
    </w:pPr>
    <w:rPr>
      <w:sz w:val="16"/>
    </w:rPr>
  </w:style>
  <w:style w:type="paragraph" w:customStyle="1" w:styleId="ac">
    <w:name w:val="Боковик"/>
    <w:basedOn w:val="a7"/>
    <w:link w:val="ae"/>
    <w:qFormat/>
    <w:rsid w:val="00EA32EA"/>
    <w:pPr>
      <w:ind w:firstLine="0"/>
      <w:jc w:val="left"/>
    </w:pPr>
    <w:rPr>
      <w:sz w:val="16"/>
    </w:rPr>
  </w:style>
  <w:style w:type="character" w:customStyle="1" w:styleId="ae">
    <w:name w:val="Боковик Знак"/>
    <w:basedOn w:val="a0"/>
    <w:link w:val="ac"/>
    <w:qFormat/>
    <w:rsid w:val="00EA32EA"/>
    <w:rPr>
      <w:sz w:val="16"/>
    </w:rPr>
  </w:style>
  <w:style w:type="character" w:customStyle="1" w:styleId="ad">
    <w:name w:val="ШапкаТаблицы Знак"/>
    <w:basedOn w:val="a0"/>
    <w:link w:val="aa"/>
    <w:qFormat/>
    <w:rsid w:val="003D416F"/>
    <w:rPr>
      <w:sz w:val="16"/>
    </w:rPr>
  </w:style>
  <w:style w:type="character" w:customStyle="1" w:styleId="ab">
    <w:name w:val="Единица измерения Знак"/>
    <w:basedOn w:val="a0"/>
    <w:link w:val="a9"/>
    <w:qFormat/>
    <w:rsid w:val="003D416F"/>
    <w:rPr>
      <w:sz w:val="16"/>
    </w:rPr>
  </w:style>
  <w:style w:type="paragraph" w:customStyle="1" w:styleId="af">
    <w:name w:val="Наименование"/>
    <w:basedOn w:val="a7"/>
    <w:next w:val="a7"/>
    <w:link w:val="af0"/>
    <w:qFormat/>
    <w:rsid w:val="00EA32EA"/>
    <w:pPr>
      <w:spacing w:before="360" w:after="80"/>
      <w:ind w:firstLine="0"/>
      <w:jc w:val="center"/>
    </w:pPr>
    <w:rPr>
      <w:b/>
      <w:sz w:val="24"/>
    </w:rPr>
  </w:style>
  <w:style w:type="character" w:customStyle="1" w:styleId="af0">
    <w:name w:val="Наименование Знак"/>
    <w:basedOn w:val="a8"/>
    <w:link w:val="af"/>
    <w:qFormat/>
    <w:rsid w:val="00181BFF"/>
    <w:rPr>
      <w:b/>
      <w:sz w:val="24"/>
      <w:lang w:val="ru-RU" w:eastAsia="ru-RU" w:bidi="ar-SA"/>
    </w:rPr>
  </w:style>
  <w:style w:type="paragraph" w:customStyle="1" w:styleId="af1">
    <w:name w:val="График"/>
    <w:basedOn w:val="a7"/>
    <w:next w:val="a7"/>
    <w:link w:val="af2"/>
    <w:qFormat/>
    <w:rsid w:val="00EA32EA"/>
    <w:pPr>
      <w:spacing w:before="120"/>
      <w:ind w:firstLine="0"/>
      <w:jc w:val="center"/>
    </w:pPr>
  </w:style>
  <w:style w:type="character" w:customStyle="1" w:styleId="af2">
    <w:name w:val="График Знак"/>
    <w:basedOn w:val="a0"/>
    <w:link w:val="af1"/>
    <w:qFormat/>
    <w:rsid w:val="003D416F"/>
  </w:style>
  <w:style w:type="paragraph" w:customStyle="1" w:styleId="af3">
    <w:name w:val="Столбец"/>
    <w:basedOn w:val="a7"/>
    <w:link w:val="af4"/>
    <w:qFormat/>
    <w:rsid w:val="00EA32EA"/>
    <w:pPr>
      <w:ind w:firstLine="0"/>
      <w:jc w:val="right"/>
    </w:pPr>
    <w:rPr>
      <w:sz w:val="16"/>
    </w:rPr>
  </w:style>
  <w:style w:type="character" w:customStyle="1" w:styleId="af4">
    <w:name w:val="Столбец Знак"/>
    <w:basedOn w:val="a0"/>
    <w:link w:val="af3"/>
    <w:qFormat/>
    <w:rsid w:val="00EA32EA"/>
    <w:rPr>
      <w:sz w:val="16"/>
    </w:rPr>
  </w:style>
  <w:style w:type="paragraph" w:customStyle="1" w:styleId="23">
    <w:name w:val="Заголов 2"/>
    <w:basedOn w:val="2"/>
    <w:next w:val="a"/>
    <w:link w:val="24"/>
    <w:qFormat/>
    <w:rsid w:val="00EA32EA"/>
    <w:pPr>
      <w:spacing w:before="320" w:after="200"/>
    </w:pPr>
    <w:rPr>
      <w:rFonts w:ascii="Arial" w:hAnsi="Arial"/>
      <w:bCs w:val="0"/>
      <w:i w:val="0"/>
      <w:iCs w:val="0"/>
      <w:sz w:val="24"/>
      <w:szCs w:val="20"/>
    </w:rPr>
  </w:style>
  <w:style w:type="character" w:customStyle="1" w:styleId="24">
    <w:name w:val="Заголов 2 Знак"/>
    <w:basedOn w:val="20"/>
    <w:link w:val="23"/>
    <w:qFormat/>
    <w:rsid w:val="00722985"/>
    <w:rPr>
      <w:rFonts w:ascii="Arial" w:eastAsia="Times New Roman" w:hAnsi="Arial" w:cs="Times New Roman"/>
      <w:b/>
      <w:bCs/>
      <w:i/>
      <w:iCs/>
      <w:sz w:val="24"/>
      <w:szCs w:val="28"/>
    </w:rPr>
  </w:style>
  <w:style w:type="paragraph" w:customStyle="1" w:styleId="32">
    <w:name w:val="Заголов 3"/>
    <w:basedOn w:val="a7"/>
    <w:next w:val="a"/>
    <w:link w:val="33"/>
    <w:qFormat/>
    <w:rsid w:val="00EA32EA"/>
    <w:pPr>
      <w:spacing w:before="213" w:after="142"/>
      <w:ind w:firstLine="0"/>
      <w:outlineLvl w:val="2"/>
    </w:pPr>
    <w:rPr>
      <w:rFonts w:ascii="Arial" w:hAnsi="Arial"/>
      <w:b/>
    </w:rPr>
  </w:style>
  <w:style w:type="character" w:customStyle="1" w:styleId="33">
    <w:name w:val="Заголов 3 Знак"/>
    <w:basedOn w:val="a8"/>
    <w:link w:val="32"/>
    <w:qFormat/>
    <w:rsid w:val="007D0822"/>
    <w:rPr>
      <w:rFonts w:ascii="Arial" w:hAnsi="Arial"/>
      <w:b/>
      <w:lang w:val="ru-RU" w:eastAsia="ru-RU" w:bidi="ar-SA"/>
    </w:rPr>
  </w:style>
  <w:style w:type="paragraph" w:styleId="af5">
    <w:name w:val="footer"/>
    <w:basedOn w:val="a"/>
    <w:link w:val="af6"/>
    <w:rsid w:val="00EA32E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f6">
    <w:name w:val="Нижний колонтитул Знак"/>
    <w:basedOn w:val="a0"/>
    <w:link w:val="af5"/>
    <w:qFormat/>
    <w:rsid w:val="00EA32EA"/>
  </w:style>
  <w:style w:type="paragraph" w:customStyle="1" w:styleId="ShTab">
    <w:name w:val="ShTab"/>
    <w:basedOn w:val="a"/>
    <w:qFormat/>
    <w:rsid w:val="00EA32EA"/>
    <w:pPr>
      <w:jc w:val="center"/>
    </w:pPr>
    <w:rPr>
      <w:rFonts w:ascii="Arial" w:hAnsi="Arial"/>
      <w:sz w:val="20"/>
      <w:szCs w:val="20"/>
    </w:rPr>
  </w:style>
  <w:style w:type="paragraph" w:customStyle="1" w:styleId="First">
    <w:name w:val="FirstОснТекст"/>
    <w:basedOn w:val="a7"/>
    <w:next w:val="a7"/>
    <w:link w:val="First0"/>
    <w:qFormat/>
    <w:rsid w:val="003D416F"/>
    <w:pPr>
      <w:spacing w:before="160"/>
      <w:ind w:firstLine="0"/>
    </w:pPr>
  </w:style>
  <w:style w:type="character" w:customStyle="1" w:styleId="First0">
    <w:name w:val="FirstОснТекст Знак"/>
    <w:basedOn w:val="a0"/>
    <w:link w:val="First"/>
    <w:qFormat/>
    <w:rsid w:val="003D416F"/>
  </w:style>
  <w:style w:type="paragraph" w:customStyle="1" w:styleId="First1">
    <w:name w:val="FirstОснТекст:"/>
    <w:basedOn w:val="First"/>
    <w:next w:val="a7"/>
    <w:link w:val="First2"/>
    <w:qFormat/>
    <w:rsid w:val="003D416F"/>
    <w:pPr>
      <w:spacing w:before="240" w:after="120"/>
    </w:pPr>
  </w:style>
  <w:style w:type="character" w:customStyle="1" w:styleId="First2">
    <w:name w:val="FirstОснТекст: Знак"/>
    <w:basedOn w:val="First0"/>
    <w:link w:val="First1"/>
    <w:qFormat/>
    <w:rsid w:val="003D416F"/>
  </w:style>
  <w:style w:type="paragraph" w:customStyle="1" w:styleId="12">
    <w:name w:val="Заголов 1"/>
    <w:basedOn w:val="1"/>
    <w:next w:val="First"/>
    <w:link w:val="13"/>
    <w:qFormat/>
    <w:rsid w:val="003D416F"/>
    <w:pPr>
      <w:pageBreakBefore/>
      <w:pBdr>
        <w:bottom w:val="single" w:sz="18" w:space="1" w:color="C0C0C0"/>
      </w:pBdr>
      <w:spacing w:before="480" w:after="320"/>
    </w:pPr>
    <w:rPr>
      <w:rFonts w:ascii="Arial" w:hAnsi="Arial"/>
      <w:bCs w:val="0"/>
      <w:kern w:val="28"/>
      <w:szCs w:val="20"/>
    </w:rPr>
  </w:style>
  <w:style w:type="character" w:customStyle="1" w:styleId="13">
    <w:name w:val="Заголов 1 Знак"/>
    <w:link w:val="12"/>
    <w:qFormat/>
    <w:rsid w:val="003B52AD"/>
    <w:rPr>
      <w:rFonts w:ascii="Arial" w:hAnsi="Arial"/>
      <w:b/>
      <w:kern w:val="28"/>
      <w:sz w:val="32"/>
    </w:rPr>
  </w:style>
  <w:style w:type="paragraph" w:styleId="af7">
    <w:name w:val="Subtitle"/>
    <w:basedOn w:val="a"/>
    <w:next w:val="a"/>
    <w:link w:val="af8"/>
    <w:qFormat/>
    <w:rsid w:val="003D416F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basedOn w:val="a0"/>
    <w:link w:val="af7"/>
    <w:qFormat/>
    <w:rsid w:val="003D416F"/>
    <w:rPr>
      <w:rFonts w:ascii="Cambria" w:eastAsia="Times New Roman" w:hAnsi="Cambria" w:cs="Times New Roman"/>
      <w:sz w:val="24"/>
      <w:szCs w:val="24"/>
    </w:rPr>
  </w:style>
  <w:style w:type="paragraph" w:customStyle="1" w:styleId="af9">
    <w:name w:val="ОснТекст:"/>
    <w:basedOn w:val="a7"/>
    <w:next w:val="a"/>
    <w:link w:val="afa"/>
    <w:qFormat/>
    <w:rsid w:val="00F2699E"/>
    <w:pPr>
      <w:spacing w:after="120"/>
    </w:pPr>
  </w:style>
  <w:style w:type="character" w:customStyle="1" w:styleId="afa">
    <w:name w:val="ОснТекст: Знак"/>
    <w:basedOn w:val="a8"/>
    <w:link w:val="af9"/>
    <w:uiPriority w:val="99"/>
    <w:qFormat/>
    <w:locked/>
    <w:rsid w:val="00E03767"/>
    <w:rPr>
      <w:lang w:val="ru-RU" w:eastAsia="ru-RU" w:bidi="ar-SA"/>
    </w:rPr>
  </w:style>
  <w:style w:type="paragraph" w:customStyle="1" w:styleId="afb">
    <w:name w:val="Врезанная сноска"/>
    <w:basedOn w:val="a7"/>
    <w:next w:val="First"/>
    <w:link w:val="afc"/>
    <w:qFormat/>
    <w:rsid w:val="00181BFF"/>
    <w:pPr>
      <w:spacing w:before="120"/>
      <w:ind w:left="851" w:firstLine="0"/>
      <w:jc w:val="left"/>
    </w:pPr>
    <w:rPr>
      <w:i/>
      <w:sz w:val="16"/>
    </w:rPr>
  </w:style>
  <w:style w:type="character" w:customStyle="1" w:styleId="afc">
    <w:name w:val="Врезанная сноска Знак"/>
    <w:basedOn w:val="a8"/>
    <w:link w:val="afb"/>
    <w:qFormat/>
    <w:rsid w:val="00E03767"/>
    <w:rPr>
      <w:i/>
      <w:sz w:val="16"/>
      <w:lang w:val="ru-RU" w:eastAsia="ru-RU" w:bidi="ar-SA"/>
    </w:rPr>
  </w:style>
  <w:style w:type="character" w:styleId="afd">
    <w:name w:val="line number"/>
    <w:basedOn w:val="a0"/>
    <w:qFormat/>
    <w:rsid w:val="00181BFF"/>
  </w:style>
  <w:style w:type="paragraph" w:styleId="afe">
    <w:name w:val="Body Text"/>
    <w:basedOn w:val="a"/>
    <w:link w:val="aff"/>
    <w:rsid w:val="00105228"/>
    <w:rPr>
      <w:rFonts w:ascii="Arial" w:hAnsi="Arial"/>
      <w:b/>
      <w:sz w:val="22"/>
      <w:szCs w:val="20"/>
    </w:rPr>
  </w:style>
  <w:style w:type="character" w:customStyle="1" w:styleId="aff">
    <w:name w:val="Основной текст Знак"/>
    <w:basedOn w:val="a0"/>
    <w:link w:val="afe"/>
    <w:qFormat/>
    <w:rsid w:val="00105228"/>
    <w:rPr>
      <w:rFonts w:ascii="Arial" w:hAnsi="Arial"/>
      <w:b/>
      <w:sz w:val="22"/>
    </w:rPr>
  </w:style>
  <w:style w:type="paragraph" w:customStyle="1" w:styleId="EdIzm">
    <w:name w:val="EdIzm"/>
    <w:basedOn w:val="a"/>
    <w:qFormat/>
    <w:rsid w:val="001F1AB0"/>
    <w:pPr>
      <w:spacing w:before="120" w:after="60"/>
      <w:jc w:val="right"/>
    </w:pPr>
    <w:rPr>
      <w:rFonts w:ascii="Arial" w:hAnsi="Arial"/>
      <w:sz w:val="17"/>
      <w:szCs w:val="20"/>
    </w:rPr>
  </w:style>
  <w:style w:type="paragraph" w:customStyle="1" w:styleId="Ispolnitel">
    <w:name w:val="Ispolnitel"/>
    <w:basedOn w:val="a"/>
    <w:qFormat/>
    <w:rsid w:val="001F1AB0"/>
    <w:pPr>
      <w:framePr w:hSpace="181" w:vSpace="181" w:wrap="notBeside" w:hAnchor="margin" w:yAlign="bottom"/>
      <w:tabs>
        <w:tab w:val="left" w:pos="1701"/>
      </w:tabs>
    </w:pPr>
    <w:rPr>
      <w:rFonts w:ascii="Arial" w:hAnsi="Arial"/>
      <w:sz w:val="18"/>
      <w:szCs w:val="20"/>
    </w:rPr>
  </w:style>
  <w:style w:type="paragraph" w:customStyle="1" w:styleId="aff0">
    <w:name w:val="Примечание"/>
    <w:basedOn w:val="a7"/>
    <w:next w:val="First"/>
    <w:link w:val="aff1"/>
    <w:qFormat/>
    <w:rsid w:val="00864A09"/>
    <w:pPr>
      <w:spacing w:before="240" w:after="120"/>
      <w:ind w:firstLine="0"/>
      <w:jc w:val="left"/>
    </w:pPr>
    <w:rPr>
      <w:i/>
      <w:sz w:val="16"/>
    </w:rPr>
  </w:style>
  <w:style w:type="character" w:customStyle="1" w:styleId="aff1">
    <w:name w:val="Примечание Знак"/>
    <w:basedOn w:val="a8"/>
    <w:link w:val="aff0"/>
    <w:qFormat/>
    <w:rsid w:val="007D0822"/>
    <w:rPr>
      <w:i/>
      <w:sz w:val="16"/>
      <w:lang w:val="ru-RU" w:eastAsia="ru-RU" w:bidi="ar-SA"/>
    </w:rPr>
  </w:style>
  <w:style w:type="paragraph" w:customStyle="1" w:styleId="Bok">
    <w:name w:val="Bok"/>
    <w:basedOn w:val="a"/>
    <w:qFormat/>
    <w:rsid w:val="00722985"/>
    <w:rPr>
      <w:rFonts w:ascii="KZ Arial" w:hAnsi="KZ Arial"/>
      <w:sz w:val="18"/>
      <w:szCs w:val="20"/>
    </w:rPr>
  </w:style>
  <w:style w:type="character" w:styleId="aff2">
    <w:name w:val="page number"/>
    <w:basedOn w:val="a0"/>
    <w:qFormat/>
    <w:rsid w:val="00E03767"/>
    <w:rPr>
      <w:rFonts w:cs="Times New Roman"/>
    </w:rPr>
  </w:style>
  <w:style w:type="paragraph" w:styleId="aff3">
    <w:name w:val="No Spacing"/>
    <w:link w:val="aff4"/>
    <w:qFormat/>
    <w:rsid w:val="0024383B"/>
  </w:style>
  <w:style w:type="character" w:customStyle="1" w:styleId="aff4">
    <w:name w:val="Без интервала Знак"/>
    <w:basedOn w:val="a0"/>
    <w:link w:val="aff3"/>
    <w:qFormat/>
    <w:rsid w:val="0005271B"/>
    <w:rPr>
      <w:lang w:val="ru-RU" w:eastAsia="ru-RU" w:bidi="ar-SA"/>
    </w:rPr>
  </w:style>
  <w:style w:type="paragraph" w:styleId="aff5">
    <w:name w:val="Title"/>
    <w:basedOn w:val="a"/>
    <w:next w:val="a"/>
    <w:link w:val="aff6"/>
    <w:qFormat/>
    <w:rsid w:val="00FF08A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6">
    <w:name w:val="Название Знак"/>
    <w:basedOn w:val="a0"/>
    <w:link w:val="aff5"/>
    <w:qFormat/>
    <w:rsid w:val="00FF08A6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ff7">
    <w:name w:val="Emphasis"/>
    <w:basedOn w:val="a0"/>
    <w:qFormat/>
    <w:rsid w:val="00FF08A6"/>
    <w:rPr>
      <w:i/>
      <w:iCs/>
    </w:rPr>
  </w:style>
  <w:style w:type="character" w:styleId="aff8">
    <w:name w:val="Strong"/>
    <w:basedOn w:val="a0"/>
    <w:qFormat/>
    <w:rsid w:val="00FF08A6"/>
    <w:rPr>
      <w:b/>
      <w:bCs/>
    </w:rPr>
  </w:style>
  <w:style w:type="character" w:styleId="aff9">
    <w:name w:val="Subtle Emphasis"/>
    <w:basedOn w:val="a0"/>
    <w:qFormat/>
    <w:rsid w:val="00FF08A6"/>
    <w:rPr>
      <w:i/>
      <w:iCs/>
      <w:color w:val="808080"/>
    </w:rPr>
  </w:style>
  <w:style w:type="character" w:styleId="affa">
    <w:name w:val="Intense Emphasis"/>
    <w:basedOn w:val="a0"/>
    <w:uiPriority w:val="21"/>
    <w:qFormat/>
    <w:rsid w:val="00FF08A6"/>
    <w:rPr>
      <w:b/>
      <w:bCs/>
      <w:i/>
      <w:iCs/>
      <w:color w:val="4F81BD"/>
    </w:rPr>
  </w:style>
  <w:style w:type="paragraph" w:styleId="25">
    <w:name w:val="Quote"/>
    <w:basedOn w:val="a"/>
    <w:next w:val="a"/>
    <w:link w:val="26"/>
    <w:uiPriority w:val="29"/>
    <w:qFormat/>
    <w:rsid w:val="00FF08A6"/>
    <w:rPr>
      <w:i/>
      <w:iCs/>
      <w:color w:val="000000"/>
    </w:rPr>
  </w:style>
  <w:style w:type="character" w:customStyle="1" w:styleId="26">
    <w:name w:val="Цитата 2 Знак"/>
    <w:basedOn w:val="a0"/>
    <w:link w:val="25"/>
    <w:uiPriority w:val="29"/>
    <w:qFormat/>
    <w:rsid w:val="00FF08A6"/>
    <w:rPr>
      <w:i/>
      <w:iCs/>
      <w:color w:val="000000"/>
      <w:sz w:val="24"/>
      <w:szCs w:val="24"/>
    </w:rPr>
  </w:style>
  <w:style w:type="paragraph" w:styleId="affb">
    <w:name w:val="Intense Quote"/>
    <w:basedOn w:val="a"/>
    <w:next w:val="a"/>
    <w:link w:val="affc"/>
    <w:uiPriority w:val="30"/>
    <w:qFormat/>
    <w:rsid w:val="00FF08A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c">
    <w:name w:val="Выделенная цитата Знак"/>
    <w:basedOn w:val="a0"/>
    <w:link w:val="affb"/>
    <w:uiPriority w:val="30"/>
    <w:qFormat/>
    <w:rsid w:val="00FF08A6"/>
    <w:rPr>
      <w:b/>
      <w:bCs/>
      <w:i/>
      <w:iCs/>
      <w:color w:val="4F81BD"/>
      <w:sz w:val="24"/>
      <w:szCs w:val="24"/>
    </w:rPr>
  </w:style>
  <w:style w:type="character" w:styleId="affd">
    <w:name w:val="Subtle Reference"/>
    <w:basedOn w:val="a0"/>
    <w:uiPriority w:val="31"/>
    <w:qFormat/>
    <w:rsid w:val="00FF08A6"/>
    <w:rPr>
      <w:smallCaps/>
      <w:color w:val="C0504D"/>
      <w:u w:val="single"/>
    </w:rPr>
  </w:style>
  <w:style w:type="character" w:styleId="affe">
    <w:name w:val="Intense Reference"/>
    <w:basedOn w:val="a0"/>
    <w:uiPriority w:val="32"/>
    <w:qFormat/>
    <w:rsid w:val="00FF08A6"/>
    <w:rPr>
      <w:b/>
      <w:bCs/>
      <w:smallCaps/>
      <w:color w:val="C0504D"/>
      <w:spacing w:val="5"/>
      <w:u w:val="single"/>
    </w:rPr>
  </w:style>
  <w:style w:type="paragraph" w:customStyle="1" w:styleId="215">
    <w:name w:val="Знак215"/>
    <w:basedOn w:val="a"/>
    <w:qFormat/>
    <w:rsid w:val="003E6E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OsnTxt">
    <w:name w:val="OsnTxt"/>
    <w:qFormat/>
    <w:rsid w:val="00EA0E54"/>
    <w:pPr>
      <w:spacing w:line="280" w:lineRule="exact"/>
      <w:ind w:firstLine="794"/>
      <w:jc w:val="both"/>
    </w:pPr>
    <w:rPr>
      <w:rFonts w:ascii="Arial" w:hAnsi="Arial"/>
    </w:rPr>
  </w:style>
  <w:style w:type="paragraph" w:customStyle="1" w:styleId="27">
    <w:name w:val="Заголов2"/>
    <w:basedOn w:val="2"/>
    <w:next w:val="First"/>
    <w:qFormat/>
    <w:rsid w:val="009C058E"/>
    <w:pPr>
      <w:spacing w:before="400" w:after="160"/>
      <w:outlineLvl w:val="9"/>
    </w:pPr>
    <w:rPr>
      <w:rFonts w:ascii="Arial" w:hAnsi="Arial"/>
      <w:bCs w:val="0"/>
      <w:i w:val="0"/>
      <w:iCs w:val="0"/>
      <w:szCs w:val="20"/>
    </w:rPr>
  </w:style>
  <w:style w:type="paragraph" w:styleId="afff">
    <w:name w:val="Plain Text"/>
    <w:basedOn w:val="a"/>
    <w:link w:val="afff0"/>
    <w:qFormat/>
    <w:rsid w:val="009C058E"/>
    <w:rPr>
      <w:rFonts w:ascii="Courier New" w:hAnsi="Courier New"/>
      <w:sz w:val="20"/>
      <w:szCs w:val="20"/>
    </w:rPr>
  </w:style>
  <w:style w:type="character" w:customStyle="1" w:styleId="afff0">
    <w:name w:val="Текст Знак"/>
    <w:basedOn w:val="a0"/>
    <w:link w:val="afff"/>
    <w:qFormat/>
    <w:rsid w:val="009C058E"/>
    <w:rPr>
      <w:rFonts w:ascii="Courier New" w:hAnsi="Courier New"/>
    </w:rPr>
  </w:style>
  <w:style w:type="paragraph" w:customStyle="1" w:styleId="afff1">
    <w:name w:val="Оснтекст"/>
    <w:qFormat/>
    <w:rsid w:val="003B52AD"/>
    <w:pPr>
      <w:ind w:left="397" w:hanging="397"/>
      <w:jc w:val="both"/>
    </w:pPr>
    <w:rPr>
      <w:noProof/>
    </w:rPr>
  </w:style>
  <w:style w:type="paragraph" w:customStyle="1" w:styleId="afff2">
    <w:name w:val="Перечисление"/>
    <w:basedOn w:val="afff1"/>
    <w:qFormat/>
    <w:rsid w:val="003B52AD"/>
    <w:pPr>
      <w:spacing w:before="60" w:after="60"/>
      <w:ind w:left="567" w:hanging="567"/>
    </w:pPr>
  </w:style>
  <w:style w:type="paragraph" w:styleId="afff3">
    <w:name w:val="Balloon Text"/>
    <w:basedOn w:val="a"/>
    <w:link w:val="afff4"/>
    <w:qFormat/>
    <w:rsid w:val="003B52AD"/>
    <w:rPr>
      <w:rFonts w:ascii="Tahoma" w:hAnsi="Tahoma" w:cs="Tahoma"/>
      <w:sz w:val="16"/>
      <w:szCs w:val="16"/>
    </w:rPr>
  </w:style>
  <w:style w:type="character" w:customStyle="1" w:styleId="afff4">
    <w:name w:val="Текст выноски Знак"/>
    <w:basedOn w:val="a0"/>
    <w:link w:val="afff3"/>
    <w:qFormat/>
    <w:rsid w:val="003B52AD"/>
    <w:rPr>
      <w:rFonts w:ascii="Tahoma" w:hAnsi="Tahoma" w:cs="Tahoma"/>
      <w:sz w:val="16"/>
      <w:szCs w:val="16"/>
    </w:rPr>
  </w:style>
  <w:style w:type="paragraph" w:styleId="afff5">
    <w:name w:val="Document Map"/>
    <w:basedOn w:val="a"/>
    <w:link w:val="afff6"/>
    <w:qFormat/>
    <w:rsid w:val="003B52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6">
    <w:name w:val="Схема документа Знак"/>
    <w:basedOn w:val="a0"/>
    <w:link w:val="afff5"/>
    <w:qFormat/>
    <w:rsid w:val="003B52AD"/>
    <w:rPr>
      <w:rFonts w:ascii="Tahoma" w:hAnsi="Tahoma" w:cs="Tahoma"/>
      <w:shd w:val="clear" w:color="auto" w:fill="000080"/>
    </w:rPr>
  </w:style>
  <w:style w:type="paragraph" w:customStyle="1" w:styleId="Abz1">
    <w:name w:val="Abz1:"/>
    <w:basedOn w:val="a"/>
    <w:qFormat/>
    <w:rsid w:val="003B52AD"/>
    <w:pPr>
      <w:spacing w:before="180" w:after="60" w:line="330" w:lineRule="exact"/>
      <w:ind w:firstLine="709"/>
      <w:jc w:val="both"/>
    </w:pPr>
    <w:rPr>
      <w:rFonts w:ascii="Arial" w:hAnsi="Arial"/>
      <w:sz w:val="20"/>
      <w:szCs w:val="20"/>
    </w:rPr>
  </w:style>
  <w:style w:type="paragraph" w:customStyle="1" w:styleId="Bokovik">
    <w:name w:val="Bokovik"/>
    <w:basedOn w:val="a"/>
    <w:qFormat/>
    <w:rsid w:val="001F3A93"/>
    <w:rPr>
      <w:rFonts w:ascii="Arial" w:hAnsi="Arial"/>
      <w:sz w:val="20"/>
      <w:szCs w:val="20"/>
    </w:rPr>
  </w:style>
  <w:style w:type="character" w:styleId="afff7">
    <w:name w:val="footnote reference"/>
    <w:basedOn w:val="a0"/>
    <w:rsid w:val="001F3A93"/>
    <w:rPr>
      <w:vertAlign w:val="superscript"/>
    </w:rPr>
  </w:style>
  <w:style w:type="paragraph" w:styleId="afff8">
    <w:name w:val="Body Text Indent"/>
    <w:basedOn w:val="a"/>
    <w:link w:val="afff9"/>
    <w:rsid w:val="004B7C5E"/>
    <w:pPr>
      <w:spacing w:after="120"/>
      <w:ind w:left="283"/>
    </w:pPr>
  </w:style>
  <w:style w:type="character" w:customStyle="1" w:styleId="afff9">
    <w:name w:val="Основной текст с отступом Знак"/>
    <w:basedOn w:val="a0"/>
    <w:link w:val="afff8"/>
    <w:qFormat/>
    <w:rsid w:val="004B7C5E"/>
    <w:rPr>
      <w:sz w:val="24"/>
      <w:szCs w:val="24"/>
    </w:rPr>
  </w:style>
  <w:style w:type="character" w:customStyle="1" w:styleId="afffa">
    <w:name w:val="Знак Знак"/>
    <w:basedOn w:val="a0"/>
    <w:rsid w:val="004B7C5E"/>
    <w:rPr>
      <w:lang w:val="ru-RU" w:eastAsia="ru-RU" w:bidi="ar-SA"/>
    </w:rPr>
  </w:style>
  <w:style w:type="paragraph" w:styleId="afffb">
    <w:name w:val="footnote text"/>
    <w:basedOn w:val="a"/>
    <w:link w:val="afffc"/>
    <w:rsid w:val="002C0A39"/>
    <w:rPr>
      <w:sz w:val="20"/>
      <w:szCs w:val="20"/>
    </w:rPr>
  </w:style>
  <w:style w:type="character" w:customStyle="1" w:styleId="afffc">
    <w:name w:val="Текст сноски Знак"/>
    <w:basedOn w:val="a0"/>
    <w:link w:val="afffb"/>
    <w:qFormat/>
    <w:rsid w:val="002C0A39"/>
  </w:style>
  <w:style w:type="paragraph" w:styleId="28">
    <w:name w:val="Body Text 2"/>
    <w:basedOn w:val="a"/>
    <w:link w:val="29"/>
    <w:qFormat/>
    <w:rsid w:val="00BB36FF"/>
    <w:pPr>
      <w:spacing w:after="120" w:line="480" w:lineRule="auto"/>
    </w:pPr>
  </w:style>
  <w:style w:type="character" w:customStyle="1" w:styleId="29">
    <w:name w:val="Основной текст 2 Знак"/>
    <w:basedOn w:val="a0"/>
    <w:link w:val="28"/>
    <w:qFormat/>
    <w:rsid w:val="00BB36FF"/>
    <w:rPr>
      <w:sz w:val="24"/>
      <w:szCs w:val="24"/>
    </w:rPr>
  </w:style>
  <w:style w:type="paragraph" w:styleId="afffd">
    <w:name w:val="List Paragraph"/>
    <w:basedOn w:val="a"/>
    <w:uiPriority w:val="34"/>
    <w:qFormat/>
    <w:rsid w:val="00643002"/>
    <w:pPr>
      <w:ind w:left="720"/>
      <w:contextualSpacing/>
    </w:pPr>
    <w:rPr>
      <w:sz w:val="20"/>
      <w:szCs w:val="20"/>
    </w:rPr>
  </w:style>
  <w:style w:type="character" w:customStyle="1" w:styleId="40">
    <w:name w:val="Заголовок 4 Знак"/>
    <w:basedOn w:val="a0"/>
    <w:link w:val="4"/>
    <w:qFormat/>
    <w:rsid w:val="008B7301"/>
    <w:rPr>
      <w:rFonts w:ascii="Arial" w:hAnsi="Arial" w:cs="Arial"/>
      <w:b/>
      <w:bCs/>
      <w:color w:val="000080"/>
    </w:rPr>
  </w:style>
  <w:style w:type="character" w:customStyle="1" w:styleId="50">
    <w:name w:val="Заголовок 5 Знак"/>
    <w:basedOn w:val="a0"/>
    <w:link w:val="5"/>
    <w:qFormat/>
    <w:rsid w:val="008B7301"/>
    <w:rPr>
      <w:b/>
      <w:bCs/>
      <w:color w:val="000000"/>
    </w:rPr>
  </w:style>
  <w:style w:type="character" w:customStyle="1" w:styleId="60">
    <w:name w:val="Заголовок 6 Знак"/>
    <w:basedOn w:val="a0"/>
    <w:link w:val="6"/>
    <w:qFormat/>
    <w:rsid w:val="008B7301"/>
    <w:rPr>
      <w:rFonts w:ascii="Arial" w:hAnsi="Arial" w:cs="Arial"/>
      <w:b/>
      <w:bCs/>
      <w:color w:val="000000"/>
      <w:sz w:val="16"/>
      <w:szCs w:val="16"/>
    </w:rPr>
  </w:style>
  <w:style w:type="character" w:customStyle="1" w:styleId="70">
    <w:name w:val="Заголовок 7 Знак"/>
    <w:basedOn w:val="a0"/>
    <w:link w:val="7"/>
    <w:qFormat/>
    <w:rsid w:val="008B7301"/>
    <w:rPr>
      <w:rFonts w:ascii="Arial" w:hAnsi="Arial" w:cs="Arial"/>
      <w:b/>
      <w:bCs/>
      <w:color w:val="000080"/>
    </w:rPr>
  </w:style>
  <w:style w:type="paragraph" w:styleId="2a">
    <w:name w:val="Body Text Indent 2"/>
    <w:basedOn w:val="a"/>
    <w:link w:val="2b"/>
    <w:qFormat/>
    <w:rsid w:val="008B7301"/>
    <w:pPr>
      <w:ind w:firstLine="720"/>
      <w:jc w:val="center"/>
    </w:pPr>
    <w:rPr>
      <w:rFonts w:ascii="Arial" w:hAnsi="Arial"/>
      <w:b/>
      <w:sz w:val="20"/>
      <w:szCs w:val="20"/>
    </w:rPr>
  </w:style>
  <w:style w:type="character" w:customStyle="1" w:styleId="2b">
    <w:name w:val="Основной текст с отступом 2 Знак"/>
    <w:basedOn w:val="a0"/>
    <w:link w:val="2a"/>
    <w:qFormat/>
    <w:rsid w:val="008B7301"/>
    <w:rPr>
      <w:rFonts w:ascii="Arial" w:hAnsi="Arial"/>
      <w:b/>
    </w:rPr>
  </w:style>
  <w:style w:type="character" w:customStyle="1" w:styleId="2c">
    <w:name w:val="Знак Знак2"/>
    <w:basedOn w:val="a0"/>
    <w:rsid w:val="008B7301"/>
    <w:rPr>
      <w:b/>
      <w:spacing w:val="20"/>
      <w:kern w:val="28"/>
      <w:sz w:val="28"/>
    </w:rPr>
  </w:style>
  <w:style w:type="character" w:customStyle="1" w:styleId="14">
    <w:name w:val="Знак Знак1"/>
    <w:basedOn w:val="a0"/>
    <w:rsid w:val="008B7301"/>
    <w:rPr>
      <w:rFonts w:ascii="Arial" w:hAnsi="Arial"/>
      <w:b/>
      <w:sz w:val="24"/>
    </w:rPr>
  </w:style>
  <w:style w:type="paragraph" w:styleId="afffe">
    <w:name w:val="TOC Heading"/>
    <w:basedOn w:val="1"/>
    <w:next w:val="a"/>
    <w:uiPriority w:val="39"/>
    <w:unhideWhenUsed/>
    <w:qFormat/>
    <w:rsid w:val="008B7301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character" w:customStyle="1" w:styleId="subitemnumber5">
    <w:name w:val="subitemnumber5"/>
    <w:basedOn w:val="a0"/>
    <w:qFormat/>
    <w:rsid w:val="008B7301"/>
    <w:rPr>
      <w:rFonts w:cs="Times New Roman"/>
      <w:color w:val="auto"/>
    </w:rPr>
  </w:style>
  <w:style w:type="paragraph" w:customStyle="1" w:styleId="15">
    <w:name w:val="1"/>
    <w:basedOn w:val="a"/>
    <w:autoRedefine/>
    <w:qFormat/>
    <w:rsid w:val="008B7301"/>
    <w:pPr>
      <w:spacing w:after="160" w:line="240" w:lineRule="exact"/>
      <w:ind w:firstLine="709"/>
      <w:jc w:val="both"/>
    </w:pPr>
    <w:rPr>
      <w:sz w:val="28"/>
      <w:szCs w:val="28"/>
      <w:lang w:val="en-US" w:eastAsia="en-US"/>
    </w:rPr>
  </w:style>
  <w:style w:type="paragraph" w:styleId="34">
    <w:name w:val="Body Text 3"/>
    <w:basedOn w:val="a"/>
    <w:link w:val="35"/>
    <w:qFormat/>
    <w:rsid w:val="008B7301"/>
    <w:pPr>
      <w:spacing w:after="120"/>
      <w:ind w:firstLine="709"/>
      <w:jc w:val="both"/>
    </w:pPr>
    <w:rPr>
      <w:sz w:val="16"/>
      <w:szCs w:val="16"/>
    </w:rPr>
  </w:style>
  <w:style w:type="character" w:customStyle="1" w:styleId="35">
    <w:name w:val="Основной текст 3 Знак"/>
    <w:basedOn w:val="a0"/>
    <w:link w:val="34"/>
    <w:qFormat/>
    <w:rsid w:val="008B7301"/>
    <w:rPr>
      <w:sz w:val="16"/>
      <w:szCs w:val="16"/>
    </w:rPr>
  </w:style>
  <w:style w:type="paragraph" w:customStyle="1" w:styleId="16">
    <w:name w:val="заголовок 1"/>
    <w:basedOn w:val="a"/>
    <w:next w:val="a"/>
    <w:qFormat/>
    <w:rsid w:val="008B7301"/>
    <w:pPr>
      <w:keepNext/>
      <w:ind w:firstLine="709"/>
      <w:jc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2d">
    <w:name w:val="заголовок 2"/>
    <w:basedOn w:val="a"/>
    <w:next w:val="a"/>
    <w:qFormat/>
    <w:rsid w:val="008B7301"/>
    <w:pPr>
      <w:keepNext/>
      <w:ind w:firstLine="709"/>
      <w:jc w:val="center"/>
    </w:pPr>
    <w:rPr>
      <w:rFonts w:ascii="Arial" w:hAnsi="Arial"/>
      <w:sz w:val="32"/>
      <w:szCs w:val="20"/>
      <w:lang w:val="en-US"/>
    </w:rPr>
  </w:style>
  <w:style w:type="paragraph" w:customStyle="1" w:styleId="52">
    <w:name w:val="заголовок 5"/>
    <w:basedOn w:val="a"/>
    <w:next w:val="a"/>
    <w:qFormat/>
    <w:rsid w:val="008B7301"/>
    <w:pPr>
      <w:keepNext/>
      <w:spacing w:line="228" w:lineRule="auto"/>
      <w:ind w:firstLine="709"/>
      <w:jc w:val="center"/>
    </w:pPr>
    <w:rPr>
      <w:rFonts w:ascii="Arial" w:hAnsi="Arial"/>
      <w:b/>
      <w:sz w:val="20"/>
      <w:szCs w:val="20"/>
    </w:rPr>
  </w:style>
  <w:style w:type="paragraph" w:customStyle="1" w:styleId="CharCharChar1CharCharCharCharCharCharChar">
    <w:name w:val="Char Char Char1 Char Char Char Char Char Char Char"/>
    <w:basedOn w:val="a"/>
    <w:qFormat/>
    <w:rsid w:val="008B7301"/>
    <w:pPr>
      <w:spacing w:after="160" w:line="240" w:lineRule="exact"/>
      <w:ind w:firstLine="709"/>
      <w:jc w:val="both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affff">
    <w:name w:val="Основной шрифт"/>
    <w:qFormat/>
    <w:rsid w:val="008B7301"/>
  </w:style>
  <w:style w:type="paragraph" w:customStyle="1" w:styleId="Stolb">
    <w:name w:val="Stolb"/>
    <w:basedOn w:val="a"/>
    <w:qFormat/>
    <w:rsid w:val="008B7301"/>
    <w:pPr>
      <w:jc w:val="right"/>
    </w:pPr>
    <w:rPr>
      <w:rFonts w:ascii="Arial" w:hAnsi="Arial"/>
      <w:sz w:val="20"/>
      <w:szCs w:val="20"/>
    </w:rPr>
  </w:style>
  <w:style w:type="paragraph" w:customStyle="1" w:styleId="214">
    <w:name w:val="Знак214"/>
    <w:basedOn w:val="a"/>
    <w:qFormat/>
    <w:rsid w:val="0028189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3">
    <w:name w:val="Знак213"/>
    <w:basedOn w:val="a"/>
    <w:qFormat/>
    <w:rsid w:val="00F114A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2">
    <w:name w:val="Знак212"/>
    <w:basedOn w:val="a"/>
    <w:qFormat/>
    <w:rsid w:val="000510D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40">
    <w:name w:val="Знак Знак24"/>
    <w:basedOn w:val="a0"/>
    <w:qFormat/>
    <w:rsid w:val="000510D3"/>
    <w:rPr>
      <w:b/>
      <w:spacing w:val="20"/>
      <w:kern w:val="28"/>
      <w:sz w:val="28"/>
    </w:rPr>
  </w:style>
  <w:style w:type="character" w:customStyle="1" w:styleId="62">
    <w:name w:val="Знак Знак6"/>
    <w:qFormat/>
    <w:rsid w:val="000510D3"/>
    <w:rPr>
      <w:rFonts w:ascii="NewtonCTT" w:hAnsi="NewtonCTT"/>
      <w:b/>
      <w:lang w:val="ru-RU" w:eastAsia="ru-RU" w:bidi="ar-SA"/>
    </w:rPr>
  </w:style>
  <w:style w:type="character" w:customStyle="1" w:styleId="140">
    <w:name w:val="Знак Знак14"/>
    <w:basedOn w:val="a0"/>
    <w:qFormat/>
    <w:rsid w:val="000510D3"/>
    <w:rPr>
      <w:rFonts w:ascii="Arial" w:hAnsi="Arial"/>
      <w:b/>
      <w:sz w:val="24"/>
    </w:rPr>
  </w:style>
  <w:style w:type="paragraph" w:customStyle="1" w:styleId="211">
    <w:name w:val="Знак211"/>
    <w:basedOn w:val="a"/>
    <w:qFormat/>
    <w:rsid w:val="008E0C2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Знак210"/>
    <w:basedOn w:val="a"/>
    <w:qFormat/>
    <w:rsid w:val="00E3758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90">
    <w:name w:val="Знак29"/>
    <w:basedOn w:val="a"/>
    <w:qFormat/>
    <w:rsid w:val="00B9420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30">
    <w:name w:val="Знак Знак23"/>
    <w:basedOn w:val="a0"/>
    <w:qFormat/>
    <w:rsid w:val="00B94203"/>
    <w:rPr>
      <w:b/>
      <w:spacing w:val="20"/>
      <w:kern w:val="28"/>
      <w:sz w:val="28"/>
    </w:rPr>
  </w:style>
  <w:style w:type="character" w:customStyle="1" w:styleId="53">
    <w:name w:val="Знак Знак5"/>
    <w:qFormat/>
    <w:rsid w:val="00B94203"/>
    <w:rPr>
      <w:rFonts w:ascii="NewtonCTT" w:hAnsi="NewtonCTT"/>
      <w:b/>
      <w:lang w:val="ru-RU" w:eastAsia="ru-RU" w:bidi="ar-SA"/>
    </w:rPr>
  </w:style>
  <w:style w:type="character" w:customStyle="1" w:styleId="130">
    <w:name w:val="Знак Знак13"/>
    <w:basedOn w:val="a0"/>
    <w:qFormat/>
    <w:rsid w:val="00B94203"/>
    <w:rPr>
      <w:rFonts w:ascii="Arial" w:hAnsi="Arial"/>
      <w:b/>
      <w:sz w:val="24"/>
    </w:rPr>
  </w:style>
  <w:style w:type="paragraph" w:customStyle="1" w:styleId="280">
    <w:name w:val="Знак28"/>
    <w:basedOn w:val="a"/>
    <w:qFormat/>
    <w:rsid w:val="0088739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70">
    <w:name w:val="Знак27"/>
    <w:basedOn w:val="a"/>
    <w:qFormat/>
    <w:rsid w:val="005358D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60">
    <w:name w:val="Знак26"/>
    <w:basedOn w:val="a"/>
    <w:qFormat/>
    <w:rsid w:val="0001263B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20">
    <w:name w:val="Знак Знак22"/>
    <w:basedOn w:val="a0"/>
    <w:qFormat/>
    <w:rsid w:val="0001263B"/>
    <w:rPr>
      <w:b/>
      <w:spacing w:val="20"/>
      <w:kern w:val="28"/>
      <w:sz w:val="28"/>
    </w:rPr>
  </w:style>
  <w:style w:type="character" w:customStyle="1" w:styleId="42">
    <w:name w:val="Знак Знак4"/>
    <w:qFormat/>
    <w:rsid w:val="0001263B"/>
    <w:rPr>
      <w:rFonts w:ascii="NewtonCTT" w:hAnsi="NewtonCTT"/>
      <w:b/>
      <w:lang w:val="ru-RU" w:eastAsia="ru-RU" w:bidi="ar-SA"/>
    </w:rPr>
  </w:style>
  <w:style w:type="character" w:customStyle="1" w:styleId="120">
    <w:name w:val="Знак Знак12"/>
    <w:basedOn w:val="a0"/>
    <w:qFormat/>
    <w:rsid w:val="0001263B"/>
    <w:rPr>
      <w:rFonts w:ascii="Arial" w:hAnsi="Arial"/>
      <w:b/>
      <w:sz w:val="24"/>
    </w:rPr>
  </w:style>
  <w:style w:type="paragraph" w:customStyle="1" w:styleId="250">
    <w:name w:val="Знак25"/>
    <w:basedOn w:val="a"/>
    <w:qFormat/>
    <w:rsid w:val="00050E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">
    <w:name w:val="Знак24"/>
    <w:basedOn w:val="a"/>
    <w:qFormat/>
    <w:rsid w:val="007657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1">
    <w:name w:val="Знак23"/>
    <w:basedOn w:val="a"/>
    <w:qFormat/>
    <w:rsid w:val="00A35C8C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6">
    <w:name w:val="Знак Знак21"/>
    <w:basedOn w:val="a0"/>
    <w:qFormat/>
    <w:rsid w:val="00A35C8C"/>
    <w:rPr>
      <w:b/>
      <w:spacing w:val="20"/>
      <w:kern w:val="28"/>
      <w:sz w:val="28"/>
    </w:rPr>
  </w:style>
  <w:style w:type="character" w:customStyle="1" w:styleId="36">
    <w:name w:val="Знак Знак3"/>
    <w:rsid w:val="00A35C8C"/>
    <w:rPr>
      <w:rFonts w:ascii="NewtonCTT" w:hAnsi="NewtonCTT"/>
      <w:b/>
      <w:lang w:val="ru-RU" w:eastAsia="ru-RU" w:bidi="ar-SA"/>
    </w:rPr>
  </w:style>
  <w:style w:type="character" w:customStyle="1" w:styleId="110">
    <w:name w:val="Знак Знак11"/>
    <w:basedOn w:val="a0"/>
    <w:qFormat/>
    <w:rsid w:val="00A35C8C"/>
    <w:rPr>
      <w:rFonts w:ascii="Arial" w:hAnsi="Arial"/>
      <w:b/>
      <w:sz w:val="24"/>
    </w:rPr>
  </w:style>
  <w:style w:type="paragraph" w:customStyle="1" w:styleId="221">
    <w:name w:val="Знак22"/>
    <w:basedOn w:val="a"/>
    <w:qFormat/>
    <w:rsid w:val="00BF396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7">
    <w:name w:val="Знак21"/>
    <w:basedOn w:val="a"/>
    <w:qFormat/>
    <w:rsid w:val="001963B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e">
    <w:name w:val="Знак2"/>
    <w:basedOn w:val="a"/>
    <w:rsid w:val="00C972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">
    <w:name w:val="Знак Знак2"/>
    <w:basedOn w:val="a0"/>
    <w:rsid w:val="00D51316"/>
    <w:rPr>
      <w:b/>
      <w:spacing w:val="20"/>
      <w:kern w:val="28"/>
      <w:sz w:val="28"/>
    </w:rPr>
  </w:style>
  <w:style w:type="character" w:customStyle="1" w:styleId="affff0">
    <w:name w:val="Знак Знак"/>
    <w:rsid w:val="00D51316"/>
    <w:rPr>
      <w:rFonts w:ascii="NewtonCTT" w:hAnsi="NewtonCTT"/>
      <w:b/>
      <w:lang w:val="ru-RU" w:eastAsia="ru-RU" w:bidi="ar-SA"/>
    </w:rPr>
  </w:style>
  <w:style w:type="character" w:customStyle="1" w:styleId="17">
    <w:name w:val="Знак Знак1"/>
    <w:basedOn w:val="a0"/>
    <w:rsid w:val="00D51316"/>
    <w:rPr>
      <w:rFonts w:ascii="Arial" w:hAnsi="Arial"/>
      <w:b/>
      <w:sz w:val="24"/>
    </w:rPr>
  </w:style>
  <w:style w:type="character" w:customStyle="1" w:styleId="37">
    <w:name w:val="Знак Знак3"/>
    <w:rsid w:val="00340800"/>
    <w:rPr>
      <w:b/>
      <w:spacing w:val="20"/>
      <w:kern w:val="28"/>
      <w:sz w:val="28"/>
      <w:lang w:val="ru-RU" w:eastAsia="ru-RU" w:bidi="ar-SA"/>
    </w:rPr>
  </w:style>
  <w:style w:type="paragraph" w:customStyle="1" w:styleId="2f0">
    <w:name w:val="Знак2"/>
    <w:basedOn w:val="a"/>
    <w:rsid w:val="00A02FD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1">
    <w:name w:val="Знак2"/>
    <w:basedOn w:val="a"/>
    <w:rsid w:val="00B61E46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f2">
    <w:name w:val="Знак Знак2"/>
    <w:basedOn w:val="a0"/>
    <w:rsid w:val="00B61E46"/>
    <w:rPr>
      <w:b/>
      <w:spacing w:val="20"/>
      <w:kern w:val="28"/>
      <w:sz w:val="28"/>
    </w:rPr>
  </w:style>
  <w:style w:type="character" w:customStyle="1" w:styleId="affff1">
    <w:name w:val="Знак Знак"/>
    <w:rsid w:val="00B61E46"/>
    <w:rPr>
      <w:rFonts w:ascii="NewtonCTT" w:hAnsi="NewtonCTT"/>
      <w:b/>
      <w:lang w:val="ru-RU" w:eastAsia="ru-RU" w:bidi="ar-SA"/>
    </w:rPr>
  </w:style>
  <w:style w:type="character" w:customStyle="1" w:styleId="18">
    <w:name w:val="Знак Знак1"/>
    <w:basedOn w:val="a0"/>
    <w:rsid w:val="00B61E46"/>
    <w:rPr>
      <w:rFonts w:ascii="Arial" w:hAnsi="Arial"/>
      <w:b/>
      <w:sz w:val="24"/>
    </w:rPr>
  </w:style>
  <w:style w:type="paragraph" w:customStyle="1" w:styleId="2f3">
    <w:name w:val="Знак2"/>
    <w:basedOn w:val="a"/>
    <w:rsid w:val="00B118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4">
    <w:name w:val="Знак2"/>
    <w:basedOn w:val="a"/>
    <w:rsid w:val="003F57F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WW8Num1z0">
    <w:name w:val="WW8Num1z0"/>
    <w:qFormat/>
    <w:rsid w:val="000466FD"/>
  </w:style>
  <w:style w:type="character" w:customStyle="1" w:styleId="WW8Num1z1">
    <w:name w:val="WW8Num1z1"/>
    <w:qFormat/>
    <w:rsid w:val="000466FD"/>
  </w:style>
  <w:style w:type="character" w:customStyle="1" w:styleId="WW8Num1z2">
    <w:name w:val="WW8Num1z2"/>
    <w:qFormat/>
    <w:rsid w:val="000466FD"/>
  </w:style>
  <w:style w:type="character" w:customStyle="1" w:styleId="WW8Num1z3">
    <w:name w:val="WW8Num1z3"/>
    <w:qFormat/>
    <w:rsid w:val="000466FD"/>
  </w:style>
  <w:style w:type="character" w:customStyle="1" w:styleId="WW8Num1z4">
    <w:name w:val="WW8Num1z4"/>
    <w:qFormat/>
    <w:rsid w:val="000466FD"/>
  </w:style>
  <w:style w:type="character" w:customStyle="1" w:styleId="WW8Num1z5">
    <w:name w:val="WW8Num1z5"/>
    <w:qFormat/>
    <w:rsid w:val="000466FD"/>
  </w:style>
  <w:style w:type="character" w:customStyle="1" w:styleId="WW8Num1z6">
    <w:name w:val="WW8Num1z6"/>
    <w:qFormat/>
    <w:rsid w:val="000466FD"/>
  </w:style>
  <w:style w:type="character" w:customStyle="1" w:styleId="WW8Num1z7">
    <w:name w:val="WW8Num1z7"/>
    <w:qFormat/>
    <w:rsid w:val="000466FD"/>
  </w:style>
  <w:style w:type="character" w:customStyle="1" w:styleId="WW8Num1z8">
    <w:name w:val="WW8Num1z8"/>
    <w:qFormat/>
    <w:rsid w:val="000466FD"/>
  </w:style>
  <w:style w:type="character" w:customStyle="1" w:styleId="WW8Num2z0">
    <w:name w:val="WW8Num2z0"/>
    <w:qFormat/>
    <w:rsid w:val="000466FD"/>
  </w:style>
  <w:style w:type="character" w:customStyle="1" w:styleId="WW8Num2z1">
    <w:name w:val="WW8Num2z1"/>
    <w:qFormat/>
    <w:rsid w:val="000466FD"/>
  </w:style>
  <w:style w:type="character" w:customStyle="1" w:styleId="WW8Num2z2">
    <w:name w:val="WW8Num2z2"/>
    <w:qFormat/>
    <w:rsid w:val="000466FD"/>
  </w:style>
  <w:style w:type="character" w:customStyle="1" w:styleId="WW8Num2z3">
    <w:name w:val="WW8Num2z3"/>
    <w:qFormat/>
    <w:rsid w:val="000466FD"/>
  </w:style>
  <w:style w:type="character" w:customStyle="1" w:styleId="WW8Num2z4">
    <w:name w:val="WW8Num2z4"/>
    <w:qFormat/>
    <w:rsid w:val="000466FD"/>
  </w:style>
  <w:style w:type="character" w:customStyle="1" w:styleId="WW8Num2z5">
    <w:name w:val="WW8Num2z5"/>
    <w:qFormat/>
    <w:rsid w:val="000466FD"/>
  </w:style>
  <w:style w:type="character" w:customStyle="1" w:styleId="WW8Num2z6">
    <w:name w:val="WW8Num2z6"/>
    <w:qFormat/>
    <w:rsid w:val="000466FD"/>
  </w:style>
  <w:style w:type="character" w:customStyle="1" w:styleId="WW8Num2z7">
    <w:name w:val="WW8Num2z7"/>
    <w:qFormat/>
    <w:rsid w:val="000466FD"/>
  </w:style>
  <w:style w:type="character" w:customStyle="1" w:styleId="WW8Num2z8">
    <w:name w:val="WW8Num2z8"/>
    <w:qFormat/>
    <w:rsid w:val="000466FD"/>
  </w:style>
  <w:style w:type="character" w:customStyle="1" w:styleId="WW8Num3z0">
    <w:name w:val="WW8Num3z0"/>
    <w:qFormat/>
    <w:rsid w:val="000466FD"/>
    <w:rPr>
      <w:rFonts w:cs="Times New Roman"/>
    </w:rPr>
  </w:style>
  <w:style w:type="character" w:customStyle="1" w:styleId="WW8Num4z0">
    <w:name w:val="WW8Num4z0"/>
    <w:qFormat/>
    <w:rsid w:val="000466FD"/>
    <w:rPr>
      <w:rFonts w:ascii="Symbol" w:eastAsia="Times New Roman" w:hAnsi="Symbol" w:cs="Times New Roman"/>
    </w:rPr>
  </w:style>
  <w:style w:type="character" w:customStyle="1" w:styleId="WW8Num4z1">
    <w:name w:val="WW8Num4z1"/>
    <w:qFormat/>
    <w:rsid w:val="000466FD"/>
    <w:rPr>
      <w:rFonts w:ascii="Courier New" w:hAnsi="Courier New" w:cs="Courier New"/>
    </w:rPr>
  </w:style>
  <w:style w:type="character" w:customStyle="1" w:styleId="WW8Num4z2">
    <w:name w:val="WW8Num4z2"/>
    <w:qFormat/>
    <w:rsid w:val="000466FD"/>
    <w:rPr>
      <w:rFonts w:ascii="Wingdings" w:hAnsi="Wingdings" w:cs="Wingdings"/>
    </w:rPr>
  </w:style>
  <w:style w:type="character" w:customStyle="1" w:styleId="WW8Num4z3">
    <w:name w:val="WW8Num4z3"/>
    <w:qFormat/>
    <w:rsid w:val="000466FD"/>
    <w:rPr>
      <w:rFonts w:ascii="Symbol" w:hAnsi="Symbol" w:cs="Symbol"/>
    </w:rPr>
  </w:style>
  <w:style w:type="character" w:customStyle="1" w:styleId="WW8Num5z0">
    <w:name w:val="WW8Num5z0"/>
    <w:qFormat/>
    <w:rsid w:val="000466FD"/>
    <w:rPr>
      <w:rFonts w:ascii="Symbol" w:eastAsia="Times New Roman" w:hAnsi="Symbol" w:cs="Times New Roman"/>
    </w:rPr>
  </w:style>
  <w:style w:type="character" w:customStyle="1" w:styleId="WW8Num5z1">
    <w:name w:val="WW8Num5z1"/>
    <w:qFormat/>
    <w:rsid w:val="000466FD"/>
    <w:rPr>
      <w:rFonts w:ascii="Courier New" w:hAnsi="Courier New" w:cs="Courier New"/>
    </w:rPr>
  </w:style>
  <w:style w:type="character" w:customStyle="1" w:styleId="WW8Num5z2">
    <w:name w:val="WW8Num5z2"/>
    <w:qFormat/>
    <w:rsid w:val="000466FD"/>
    <w:rPr>
      <w:rFonts w:ascii="Wingdings" w:hAnsi="Wingdings" w:cs="Wingdings"/>
    </w:rPr>
  </w:style>
  <w:style w:type="character" w:customStyle="1" w:styleId="WW8Num5z3">
    <w:name w:val="WW8Num5z3"/>
    <w:qFormat/>
    <w:rsid w:val="000466FD"/>
    <w:rPr>
      <w:rFonts w:ascii="Symbol" w:hAnsi="Symbol" w:cs="Symbol"/>
    </w:rPr>
  </w:style>
  <w:style w:type="character" w:customStyle="1" w:styleId="WW8Num6z0">
    <w:name w:val="WW8Num6z0"/>
    <w:qFormat/>
    <w:rsid w:val="000466FD"/>
    <w:rPr>
      <w:rFonts w:cs="Times New Roman"/>
    </w:rPr>
  </w:style>
  <w:style w:type="character" w:customStyle="1" w:styleId="WW8Num7z0">
    <w:name w:val="WW8Num7z0"/>
    <w:qFormat/>
    <w:rsid w:val="000466FD"/>
    <w:rPr>
      <w:rFonts w:cs="Times New Roman"/>
    </w:rPr>
  </w:style>
  <w:style w:type="character" w:customStyle="1" w:styleId="WW8Num7z1">
    <w:name w:val="WW8Num7z1"/>
    <w:qFormat/>
    <w:rsid w:val="000466FD"/>
    <w:rPr>
      <w:rFonts w:cs="Times New Roman"/>
    </w:rPr>
  </w:style>
  <w:style w:type="character" w:customStyle="1" w:styleId="WW8Num8z0">
    <w:name w:val="WW8Num8z0"/>
    <w:qFormat/>
    <w:rsid w:val="000466FD"/>
  </w:style>
  <w:style w:type="character" w:customStyle="1" w:styleId="WW8Num9z0">
    <w:name w:val="WW8Num9z0"/>
    <w:qFormat/>
    <w:rsid w:val="000466FD"/>
    <w:rPr>
      <w:rFonts w:cs="Times New Roman"/>
    </w:rPr>
  </w:style>
  <w:style w:type="character" w:customStyle="1" w:styleId="WW8Num10z0">
    <w:name w:val="WW8Num10z0"/>
    <w:qFormat/>
    <w:rsid w:val="000466FD"/>
    <w:rPr>
      <w:rFonts w:cs="Times New Roman"/>
    </w:rPr>
  </w:style>
  <w:style w:type="character" w:customStyle="1" w:styleId="WW8Num11z0">
    <w:name w:val="WW8Num11z0"/>
    <w:qFormat/>
    <w:rsid w:val="000466FD"/>
    <w:rPr>
      <w:rFonts w:ascii="Symbol" w:hAnsi="Symbol" w:cs="Symbol"/>
      <w:sz w:val="20"/>
    </w:rPr>
  </w:style>
  <w:style w:type="character" w:customStyle="1" w:styleId="WW8Num11z1">
    <w:name w:val="WW8Num11z1"/>
    <w:qFormat/>
    <w:rsid w:val="000466FD"/>
    <w:rPr>
      <w:rFonts w:ascii="Courier New" w:hAnsi="Courier New" w:cs="Courier New"/>
      <w:sz w:val="20"/>
    </w:rPr>
  </w:style>
  <w:style w:type="character" w:customStyle="1" w:styleId="WW8Num11z2">
    <w:name w:val="WW8Num11z2"/>
    <w:qFormat/>
    <w:rsid w:val="000466FD"/>
    <w:rPr>
      <w:rFonts w:ascii="Wingdings" w:hAnsi="Wingdings" w:cs="Wingdings"/>
      <w:sz w:val="20"/>
    </w:rPr>
  </w:style>
  <w:style w:type="character" w:customStyle="1" w:styleId="WW8Num12z0">
    <w:name w:val="WW8Num12z0"/>
    <w:qFormat/>
    <w:rsid w:val="000466FD"/>
  </w:style>
  <w:style w:type="character" w:customStyle="1" w:styleId="WW8Num12z1">
    <w:name w:val="WW8Num12z1"/>
    <w:qFormat/>
    <w:rsid w:val="000466FD"/>
  </w:style>
  <w:style w:type="character" w:customStyle="1" w:styleId="WW8Num12z2">
    <w:name w:val="WW8Num12z2"/>
    <w:qFormat/>
    <w:rsid w:val="000466FD"/>
  </w:style>
  <w:style w:type="character" w:customStyle="1" w:styleId="WW8Num12z3">
    <w:name w:val="WW8Num12z3"/>
    <w:qFormat/>
    <w:rsid w:val="000466FD"/>
  </w:style>
  <w:style w:type="character" w:customStyle="1" w:styleId="WW8Num12z4">
    <w:name w:val="WW8Num12z4"/>
    <w:qFormat/>
    <w:rsid w:val="000466FD"/>
  </w:style>
  <w:style w:type="character" w:customStyle="1" w:styleId="WW8Num12z5">
    <w:name w:val="WW8Num12z5"/>
    <w:qFormat/>
    <w:rsid w:val="000466FD"/>
  </w:style>
  <w:style w:type="character" w:customStyle="1" w:styleId="WW8Num12z6">
    <w:name w:val="WW8Num12z6"/>
    <w:qFormat/>
    <w:rsid w:val="000466FD"/>
  </w:style>
  <w:style w:type="character" w:customStyle="1" w:styleId="WW8Num12z7">
    <w:name w:val="WW8Num12z7"/>
    <w:qFormat/>
    <w:rsid w:val="000466FD"/>
  </w:style>
  <w:style w:type="character" w:customStyle="1" w:styleId="WW8Num12z8">
    <w:name w:val="WW8Num12z8"/>
    <w:qFormat/>
    <w:rsid w:val="000466FD"/>
  </w:style>
  <w:style w:type="character" w:customStyle="1" w:styleId="19">
    <w:name w:val="Основной шрифт абзаца1"/>
    <w:qFormat/>
    <w:rsid w:val="000466FD"/>
  </w:style>
  <w:style w:type="character" w:customStyle="1" w:styleId="2f5">
    <w:name w:val="Знак Знак2"/>
    <w:basedOn w:val="19"/>
    <w:rsid w:val="000466FD"/>
    <w:rPr>
      <w:b/>
      <w:spacing w:val="20"/>
      <w:kern w:val="2"/>
      <w:sz w:val="28"/>
    </w:rPr>
  </w:style>
  <w:style w:type="character" w:customStyle="1" w:styleId="affff2">
    <w:name w:val="Знак Знак"/>
    <w:rsid w:val="000466FD"/>
    <w:rPr>
      <w:rFonts w:ascii="NewtonCTT" w:hAnsi="NewtonCTT" w:cs="NewtonCTT"/>
      <w:b/>
      <w:lang w:val="ru-RU" w:bidi="ar-SA"/>
    </w:rPr>
  </w:style>
  <w:style w:type="character" w:customStyle="1" w:styleId="1a">
    <w:name w:val="Знак Знак1"/>
    <w:basedOn w:val="19"/>
    <w:rsid w:val="000466FD"/>
    <w:rPr>
      <w:rFonts w:ascii="Arial" w:hAnsi="Arial" w:cs="Arial"/>
      <w:b/>
      <w:sz w:val="24"/>
    </w:rPr>
  </w:style>
  <w:style w:type="paragraph" w:customStyle="1" w:styleId="affff3">
    <w:name w:val="Заголовок"/>
    <w:basedOn w:val="a"/>
    <w:next w:val="afe"/>
    <w:qFormat/>
    <w:rsid w:val="000466FD"/>
    <w:pPr>
      <w:keepNext/>
      <w:suppressAutoHyphens/>
      <w:spacing w:before="240" w:after="120"/>
      <w:ind w:firstLine="709"/>
      <w:jc w:val="both"/>
    </w:pPr>
    <w:rPr>
      <w:rFonts w:eastAsia="Microsoft YaHei" w:cs="Arial"/>
      <w:sz w:val="28"/>
      <w:szCs w:val="28"/>
      <w:lang w:eastAsia="zh-CN"/>
    </w:rPr>
  </w:style>
  <w:style w:type="paragraph" w:styleId="affff4">
    <w:name w:val="List"/>
    <w:basedOn w:val="afe"/>
    <w:rsid w:val="000466FD"/>
    <w:pPr>
      <w:suppressAutoHyphens/>
      <w:spacing w:line="216" w:lineRule="auto"/>
      <w:ind w:firstLine="709"/>
      <w:jc w:val="center"/>
    </w:pPr>
    <w:rPr>
      <w:rFonts w:ascii="Times New Roman" w:hAnsi="Times New Roman" w:cs="Arial"/>
      <w:b w:val="0"/>
      <w:sz w:val="20"/>
      <w:lang w:eastAsia="zh-CN"/>
    </w:rPr>
  </w:style>
  <w:style w:type="paragraph" w:styleId="affff5">
    <w:name w:val="caption"/>
    <w:basedOn w:val="a"/>
    <w:qFormat/>
    <w:rsid w:val="000466FD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1b">
    <w:name w:val="Указатель1"/>
    <w:basedOn w:val="a"/>
    <w:qFormat/>
    <w:rsid w:val="000466FD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affff6">
    <w:name w:val="Верхний и нижний колонтитулы"/>
    <w:basedOn w:val="a"/>
    <w:qFormat/>
    <w:rsid w:val="000466FD"/>
    <w:pPr>
      <w:suppressLineNumbers/>
      <w:tabs>
        <w:tab w:val="center" w:pos="4819"/>
        <w:tab w:val="right" w:pos="9638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2f6">
    <w:name w:val="Знак2"/>
    <w:basedOn w:val="a"/>
    <w:rsid w:val="000466FD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18">
    <w:name w:val="Основной текст с отступом 21"/>
    <w:basedOn w:val="a"/>
    <w:qFormat/>
    <w:rsid w:val="000466FD"/>
    <w:pPr>
      <w:suppressAutoHyphens/>
      <w:ind w:firstLine="720"/>
      <w:jc w:val="center"/>
    </w:pPr>
    <w:rPr>
      <w:rFonts w:ascii="Arial" w:hAnsi="Arial" w:cs="Arial"/>
      <w:b/>
      <w:sz w:val="20"/>
      <w:szCs w:val="20"/>
      <w:lang w:eastAsia="zh-CN"/>
    </w:rPr>
  </w:style>
  <w:style w:type="paragraph" w:styleId="1c">
    <w:name w:val="index 1"/>
    <w:basedOn w:val="a"/>
    <w:next w:val="a"/>
    <w:autoRedefine/>
    <w:uiPriority w:val="99"/>
    <w:qFormat/>
    <w:rsid w:val="000466FD"/>
    <w:pPr>
      <w:ind w:left="240" w:hanging="240"/>
    </w:pPr>
  </w:style>
  <w:style w:type="paragraph" w:styleId="affff7">
    <w:name w:val="index heading"/>
    <w:basedOn w:val="affff3"/>
    <w:qFormat/>
    <w:rsid w:val="000466FD"/>
    <w:pPr>
      <w:suppressLineNumbers/>
      <w:ind w:firstLine="0"/>
    </w:pPr>
    <w:rPr>
      <w:b/>
      <w:bCs/>
      <w:sz w:val="32"/>
      <w:szCs w:val="32"/>
    </w:rPr>
  </w:style>
  <w:style w:type="paragraph" w:styleId="affff8">
    <w:name w:val="toa heading"/>
    <w:basedOn w:val="1"/>
    <w:next w:val="a"/>
    <w:qFormat/>
    <w:rsid w:val="000466FD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310">
    <w:name w:val="Основной текст 31"/>
    <w:basedOn w:val="a"/>
    <w:qFormat/>
    <w:rsid w:val="000466FD"/>
    <w:pPr>
      <w:suppressAutoHyphens/>
      <w:spacing w:after="120"/>
      <w:ind w:firstLine="709"/>
      <w:jc w:val="both"/>
    </w:pPr>
    <w:rPr>
      <w:sz w:val="16"/>
      <w:szCs w:val="16"/>
      <w:lang w:eastAsia="zh-CN"/>
    </w:rPr>
  </w:style>
  <w:style w:type="paragraph" w:customStyle="1" w:styleId="affff9">
    <w:name w:val="Содержимое таблицы"/>
    <w:basedOn w:val="a"/>
    <w:qFormat/>
    <w:rsid w:val="000466FD"/>
    <w:pPr>
      <w:suppressLineNumbers/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affffa">
    <w:name w:val="Заголовок таблицы"/>
    <w:basedOn w:val="affff9"/>
    <w:qFormat/>
    <w:rsid w:val="000466FD"/>
    <w:pPr>
      <w:jc w:val="center"/>
    </w:pPr>
    <w:rPr>
      <w:b/>
      <w:bCs/>
    </w:rPr>
  </w:style>
  <w:style w:type="character" w:customStyle="1" w:styleId="2f7">
    <w:name w:val="Знак Знак2"/>
    <w:basedOn w:val="19"/>
    <w:rsid w:val="007843E1"/>
    <w:rPr>
      <w:b/>
      <w:spacing w:val="20"/>
      <w:kern w:val="2"/>
      <w:sz w:val="28"/>
    </w:rPr>
  </w:style>
  <w:style w:type="character" w:customStyle="1" w:styleId="affffb">
    <w:name w:val="Знак Знак"/>
    <w:rsid w:val="007843E1"/>
    <w:rPr>
      <w:rFonts w:ascii="NewtonCTT" w:hAnsi="NewtonCTT" w:cs="NewtonCTT"/>
      <w:b/>
      <w:lang w:val="ru-RU" w:bidi="ar-SA"/>
    </w:rPr>
  </w:style>
  <w:style w:type="character" w:customStyle="1" w:styleId="1d">
    <w:name w:val="Знак Знак1"/>
    <w:basedOn w:val="19"/>
    <w:rsid w:val="007843E1"/>
    <w:rPr>
      <w:rFonts w:ascii="Arial" w:hAnsi="Arial" w:cs="Arial"/>
      <w:b/>
      <w:sz w:val="24"/>
    </w:rPr>
  </w:style>
  <w:style w:type="paragraph" w:customStyle="1" w:styleId="2f8">
    <w:name w:val="Знак2"/>
    <w:basedOn w:val="a"/>
    <w:rsid w:val="007843E1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f9">
    <w:name w:val="Знак2"/>
    <w:basedOn w:val="a"/>
    <w:rsid w:val="00B95B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a">
    <w:name w:val="Знак2"/>
    <w:basedOn w:val="a"/>
    <w:rsid w:val="00526C5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b">
    <w:name w:val="Знак Знак2"/>
    <w:rsid w:val="007F45EB"/>
    <w:rPr>
      <w:b/>
      <w:spacing w:val="20"/>
      <w:kern w:val="2"/>
      <w:sz w:val="28"/>
    </w:rPr>
  </w:style>
  <w:style w:type="character" w:customStyle="1" w:styleId="affffc">
    <w:name w:val="Знак Знак"/>
    <w:rsid w:val="007F45EB"/>
    <w:rPr>
      <w:rFonts w:ascii="NewtonCTT" w:hAnsi="NewtonCTT" w:cs="NewtonCTT"/>
      <w:b/>
      <w:lang w:val="ru-RU" w:bidi="ar-SA"/>
    </w:rPr>
  </w:style>
  <w:style w:type="character" w:customStyle="1" w:styleId="1e">
    <w:name w:val="Знак Знак1"/>
    <w:rsid w:val="007F45EB"/>
    <w:rPr>
      <w:rFonts w:ascii="Arial" w:hAnsi="Arial" w:cs="Arial"/>
      <w:b/>
      <w:sz w:val="24"/>
    </w:rPr>
  </w:style>
  <w:style w:type="character" w:customStyle="1" w:styleId="1f">
    <w:name w:val="Основной текст Знак1"/>
    <w:basedOn w:val="a0"/>
    <w:qFormat/>
    <w:rsid w:val="007F45EB"/>
    <w:rPr>
      <w:lang w:eastAsia="zh-CN"/>
    </w:rPr>
  </w:style>
  <w:style w:type="character" w:customStyle="1" w:styleId="1f0">
    <w:name w:val="Верхний колонтитул Знак1"/>
    <w:basedOn w:val="a0"/>
    <w:qFormat/>
    <w:rsid w:val="007F45EB"/>
    <w:rPr>
      <w:lang w:eastAsia="zh-CN"/>
    </w:rPr>
  </w:style>
  <w:style w:type="character" w:customStyle="1" w:styleId="1f1">
    <w:name w:val="Нижний колонтитул Знак1"/>
    <w:basedOn w:val="a0"/>
    <w:qFormat/>
    <w:rsid w:val="007F45EB"/>
    <w:rPr>
      <w:lang w:eastAsia="zh-CN"/>
    </w:rPr>
  </w:style>
  <w:style w:type="paragraph" w:customStyle="1" w:styleId="2fc">
    <w:name w:val="Знак2"/>
    <w:basedOn w:val="a"/>
    <w:rsid w:val="007F45E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character" w:customStyle="1" w:styleId="1f2">
    <w:name w:val="Текст выноски Знак1"/>
    <w:basedOn w:val="a0"/>
    <w:qFormat/>
    <w:rsid w:val="007F45EB"/>
    <w:rPr>
      <w:rFonts w:ascii="Tahoma" w:hAnsi="Tahoma" w:cs="Tahoma"/>
      <w:sz w:val="16"/>
      <w:szCs w:val="16"/>
      <w:lang w:eastAsia="zh-CN"/>
    </w:rPr>
  </w:style>
  <w:style w:type="paragraph" w:customStyle="1" w:styleId="2fd">
    <w:name w:val="Знак2"/>
    <w:basedOn w:val="a"/>
    <w:rsid w:val="0031693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e">
    <w:name w:val="Основной шрифт абзаца2"/>
    <w:qFormat/>
    <w:rsid w:val="00A866CB"/>
  </w:style>
  <w:style w:type="character" w:customStyle="1" w:styleId="2ff">
    <w:name w:val="Знак Знак2"/>
    <w:rsid w:val="00A866CB"/>
    <w:rPr>
      <w:b/>
      <w:spacing w:val="20"/>
      <w:kern w:val="2"/>
      <w:sz w:val="28"/>
    </w:rPr>
  </w:style>
  <w:style w:type="character" w:customStyle="1" w:styleId="affffd">
    <w:name w:val="Знак Знак"/>
    <w:rsid w:val="00A866CB"/>
    <w:rPr>
      <w:rFonts w:ascii="NewtonCTT" w:hAnsi="NewtonCTT" w:cs="NewtonCTT"/>
      <w:b/>
      <w:lang w:val="ru-RU" w:bidi="ar-SA"/>
    </w:rPr>
  </w:style>
  <w:style w:type="character" w:customStyle="1" w:styleId="1f3">
    <w:name w:val="Знак Знак1"/>
    <w:rsid w:val="00A866CB"/>
    <w:rPr>
      <w:rFonts w:ascii="Arial" w:hAnsi="Arial" w:cs="Arial"/>
      <w:b/>
      <w:sz w:val="24"/>
    </w:rPr>
  </w:style>
  <w:style w:type="paragraph" w:customStyle="1" w:styleId="2ff0">
    <w:name w:val="Указатель2"/>
    <w:basedOn w:val="a"/>
    <w:qFormat/>
    <w:rsid w:val="00A866CB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1f4">
    <w:name w:val="Название объекта1"/>
    <w:basedOn w:val="a"/>
    <w:qFormat/>
    <w:rsid w:val="00A866CB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2ff1">
    <w:name w:val="Знак2"/>
    <w:basedOn w:val="a"/>
    <w:rsid w:val="00A866C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1f5">
    <w:name w:val="Заголовок таблицы ссылок1"/>
    <w:basedOn w:val="1"/>
    <w:next w:val="a"/>
    <w:qFormat/>
    <w:rsid w:val="00A866CB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2ff2">
    <w:name w:val="Знак2"/>
    <w:basedOn w:val="a"/>
    <w:rsid w:val="009C0BC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3">
    <w:name w:val="Знак2"/>
    <w:basedOn w:val="a"/>
    <w:rsid w:val="00045D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4">
    <w:name w:val="Знак2"/>
    <w:basedOn w:val="a"/>
    <w:rsid w:val="00CA663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f5">
    <w:name w:val="Знак Знак2"/>
    <w:rsid w:val="009B16E7"/>
    <w:rPr>
      <w:b/>
      <w:spacing w:val="20"/>
      <w:kern w:val="2"/>
      <w:sz w:val="28"/>
    </w:rPr>
  </w:style>
  <w:style w:type="character" w:customStyle="1" w:styleId="affffe">
    <w:name w:val="Знак Знак"/>
    <w:rsid w:val="009B16E7"/>
    <w:rPr>
      <w:rFonts w:ascii="NewtonCTT" w:hAnsi="NewtonCTT" w:cs="NewtonCTT"/>
      <w:b/>
      <w:lang w:val="ru-RU" w:bidi="ar-SA"/>
    </w:rPr>
  </w:style>
  <w:style w:type="character" w:customStyle="1" w:styleId="1f6">
    <w:name w:val="Знак Знак1"/>
    <w:rsid w:val="009B16E7"/>
    <w:rPr>
      <w:rFonts w:ascii="Arial" w:hAnsi="Arial" w:cs="Arial"/>
      <w:b/>
      <w:sz w:val="24"/>
    </w:rPr>
  </w:style>
  <w:style w:type="paragraph" w:customStyle="1" w:styleId="2ff6">
    <w:name w:val="Знак2"/>
    <w:basedOn w:val="a"/>
    <w:rsid w:val="009B16E7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ff7">
    <w:name w:val="Знак2"/>
    <w:basedOn w:val="a"/>
    <w:rsid w:val="0027722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f8">
    <w:name w:val="Знак Знак2"/>
    <w:qFormat/>
    <w:rsid w:val="005F7248"/>
    <w:rPr>
      <w:b/>
      <w:spacing w:val="20"/>
      <w:kern w:val="2"/>
      <w:sz w:val="28"/>
    </w:rPr>
  </w:style>
  <w:style w:type="character" w:customStyle="1" w:styleId="afffff">
    <w:name w:val="Знак Знак"/>
    <w:qFormat/>
    <w:rsid w:val="005F7248"/>
    <w:rPr>
      <w:rFonts w:ascii="NewtonCTT" w:hAnsi="NewtonCTT" w:cs="NewtonCTT"/>
      <w:b/>
      <w:lang w:val="ru-RU" w:bidi="ar-SA"/>
    </w:rPr>
  </w:style>
  <w:style w:type="character" w:customStyle="1" w:styleId="1f7">
    <w:name w:val="Знак Знак1"/>
    <w:qFormat/>
    <w:rsid w:val="005F7248"/>
    <w:rPr>
      <w:rFonts w:ascii="Arial" w:hAnsi="Arial" w:cs="Arial"/>
      <w:b/>
      <w:sz w:val="24"/>
    </w:rPr>
  </w:style>
  <w:style w:type="paragraph" w:customStyle="1" w:styleId="2ff9">
    <w:name w:val="Знак2"/>
    <w:basedOn w:val="a"/>
    <w:rsid w:val="005F7248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ffa">
    <w:name w:val="Знак2"/>
    <w:basedOn w:val="a"/>
    <w:rsid w:val="0057634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-">
    <w:name w:val="Интернет-ссылка"/>
    <w:basedOn w:val="a0"/>
    <w:rsid w:val="00F2586C"/>
    <w:rPr>
      <w:color w:val="0000FF"/>
      <w:u w:val="single"/>
    </w:rPr>
  </w:style>
  <w:style w:type="character" w:customStyle="1" w:styleId="afffff0">
    <w:name w:val="Привязка сноски"/>
    <w:rsid w:val="00F2586C"/>
    <w:rPr>
      <w:vertAlign w:val="superscript"/>
    </w:rPr>
  </w:style>
  <w:style w:type="character" w:customStyle="1" w:styleId="FootnoteCharacters">
    <w:name w:val="Footnote Characters"/>
    <w:basedOn w:val="a0"/>
    <w:qFormat/>
    <w:rsid w:val="00F2586C"/>
    <w:rPr>
      <w:vertAlign w:val="superscript"/>
    </w:rPr>
  </w:style>
  <w:style w:type="character" w:customStyle="1" w:styleId="311">
    <w:name w:val="Основной текст 3 Знак1"/>
    <w:qFormat/>
    <w:rsid w:val="00F2586C"/>
    <w:rPr>
      <w:b/>
      <w:spacing w:val="20"/>
      <w:kern w:val="2"/>
      <w:sz w:val="28"/>
      <w:lang w:val="ru-RU" w:eastAsia="ru-RU" w:bidi="ar-SA"/>
    </w:rPr>
  </w:style>
  <w:style w:type="paragraph" w:customStyle="1" w:styleId="219">
    <w:name w:val="Основной текст 2 Знак1"/>
    <w:basedOn w:val="a"/>
    <w:qFormat/>
    <w:rsid w:val="00F2586C"/>
    <w:pPr>
      <w:suppressAutoHyphens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fffff1">
    <w:name w:val="Содержимое врезки"/>
    <w:basedOn w:val="a"/>
    <w:qFormat/>
    <w:rsid w:val="00F2586C"/>
    <w:pPr>
      <w:suppressAutoHyphens/>
    </w:pPr>
  </w:style>
  <w:style w:type="paragraph" w:customStyle="1" w:styleId="2ffb">
    <w:name w:val="Знак2"/>
    <w:basedOn w:val="a"/>
    <w:rsid w:val="00833D9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c">
    <w:name w:val="Знак2"/>
    <w:basedOn w:val="a"/>
    <w:qFormat/>
    <w:rsid w:val="0094676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1">
    <w:name w:val="Заголовок 11"/>
    <w:basedOn w:val="a7"/>
    <w:next w:val="First"/>
    <w:qFormat/>
    <w:rsid w:val="00700A13"/>
    <w:pPr>
      <w:keepNext/>
      <w:pageBreakBefore/>
      <w:numPr>
        <w:numId w:val="38"/>
      </w:numPr>
      <w:pBdr>
        <w:bottom w:val="single" w:sz="18" w:space="8" w:color="C0C0C0"/>
      </w:pBdr>
      <w:suppressAutoHyphens/>
      <w:spacing w:before="240" w:after="120"/>
      <w:ind w:right="2552"/>
      <w:jc w:val="left"/>
      <w:outlineLvl w:val="0"/>
    </w:pPr>
    <w:rPr>
      <w:b/>
      <w:spacing w:val="20"/>
      <w:kern w:val="2"/>
      <w:sz w:val="28"/>
      <w:lang w:val="en-US" w:eastAsia="zh-CN"/>
    </w:rPr>
  </w:style>
  <w:style w:type="paragraph" w:customStyle="1" w:styleId="21">
    <w:name w:val="Заголовок 21"/>
    <w:basedOn w:val="a"/>
    <w:next w:val="a"/>
    <w:qFormat/>
    <w:rsid w:val="00700A13"/>
    <w:pPr>
      <w:keepNext/>
      <w:numPr>
        <w:ilvl w:val="1"/>
        <w:numId w:val="38"/>
      </w:numPr>
      <w:suppressAutoHyphens/>
      <w:spacing w:before="400" w:after="240"/>
      <w:ind w:left="284" w:hanging="284"/>
      <w:jc w:val="center"/>
      <w:outlineLvl w:val="1"/>
    </w:pPr>
    <w:rPr>
      <w:rFonts w:ascii="Arial" w:hAnsi="Arial" w:cs="Arial"/>
      <w:b/>
      <w:szCs w:val="20"/>
      <w:lang w:val="en-US" w:eastAsia="zh-CN"/>
    </w:rPr>
  </w:style>
  <w:style w:type="paragraph" w:customStyle="1" w:styleId="31">
    <w:name w:val="Заголовок 31"/>
    <w:basedOn w:val="a7"/>
    <w:next w:val="a"/>
    <w:qFormat/>
    <w:rsid w:val="00700A13"/>
    <w:pPr>
      <w:keepNext/>
      <w:numPr>
        <w:ilvl w:val="2"/>
        <w:numId w:val="38"/>
      </w:numPr>
      <w:suppressAutoHyphens/>
      <w:spacing w:before="200" w:after="200"/>
      <w:jc w:val="left"/>
      <w:outlineLvl w:val="2"/>
    </w:pPr>
    <w:rPr>
      <w:rFonts w:ascii="Arial" w:hAnsi="Arial" w:cs="Arial"/>
      <w:b/>
      <w:sz w:val="22"/>
      <w:lang w:val="en-US" w:eastAsia="zh-CN"/>
    </w:rPr>
  </w:style>
  <w:style w:type="paragraph" w:customStyle="1" w:styleId="41">
    <w:name w:val="Заголовок 41"/>
    <w:basedOn w:val="a"/>
    <w:next w:val="a"/>
    <w:qFormat/>
    <w:rsid w:val="00700A13"/>
    <w:pPr>
      <w:keepNext/>
      <w:widowControl w:val="0"/>
      <w:numPr>
        <w:ilvl w:val="3"/>
        <w:numId w:val="38"/>
      </w:numPr>
      <w:tabs>
        <w:tab w:val="center" w:pos="4649"/>
      </w:tabs>
      <w:suppressAutoHyphens/>
      <w:spacing w:before="113"/>
      <w:jc w:val="center"/>
      <w:outlineLvl w:val="3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paragraph" w:customStyle="1" w:styleId="51">
    <w:name w:val="Заголовок 51"/>
    <w:basedOn w:val="a"/>
    <w:next w:val="a"/>
    <w:qFormat/>
    <w:rsid w:val="00700A13"/>
    <w:pPr>
      <w:keepNext/>
      <w:widowControl w:val="0"/>
      <w:numPr>
        <w:ilvl w:val="4"/>
        <w:numId w:val="38"/>
      </w:numPr>
      <w:suppressAutoHyphens/>
      <w:spacing w:before="120" w:after="60"/>
      <w:jc w:val="center"/>
      <w:outlineLvl w:val="4"/>
    </w:pPr>
    <w:rPr>
      <w:b/>
      <w:bCs/>
      <w:color w:val="000000"/>
      <w:sz w:val="20"/>
      <w:szCs w:val="20"/>
      <w:lang w:eastAsia="zh-CN"/>
    </w:rPr>
  </w:style>
  <w:style w:type="paragraph" w:customStyle="1" w:styleId="61">
    <w:name w:val="Заголовок 61"/>
    <w:basedOn w:val="a"/>
    <w:next w:val="a"/>
    <w:qFormat/>
    <w:rsid w:val="00700A13"/>
    <w:pPr>
      <w:keepNext/>
      <w:widowControl w:val="0"/>
      <w:numPr>
        <w:ilvl w:val="5"/>
        <w:numId w:val="38"/>
      </w:numPr>
      <w:suppressAutoHyphens/>
      <w:jc w:val="right"/>
      <w:outlineLvl w:val="5"/>
    </w:pPr>
    <w:rPr>
      <w:rFonts w:ascii="Arial" w:hAnsi="Arial" w:cs="Arial"/>
      <w:b/>
      <w:bCs/>
      <w:color w:val="000000"/>
      <w:sz w:val="16"/>
      <w:szCs w:val="16"/>
      <w:lang w:eastAsia="zh-CN"/>
    </w:rPr>
  </w:style>
  <w:style w:type="paragraph" w:customStyle="1" w:styleId="71">
    <w:name w:val="Заголовок 71"/>
    <w:basedOn w:val="a"/>
    <w:next w:val="a"/>
    <w:qFormat/>
    <w:rsid w:val="00700A13"/>
    <w:pPr>
      <w:keepNext/>
      <w:widowControl w:val="0"/>
      <w:numPr>
        <w:ilvl w:val="6"/>
        <w:numId w:val="38"/>
      </w:numPr>
      <w:tabs>
        <w:tab w:val="right" w:pos="10065"/>
      </w:tabs>
      <w:suppressAutoHyphens/>
      <w:jc w:val="both"/>
      <w:outlineLvl w:val="6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character" w:customStyle="1" w:styleId="afffff2">
    <w:name w:val="Выделение жирным"/>
    <w:qFormat/>
    <w:rsid w:val="00700A13"/>
    <w:rPr>
      <w:rFonts w:cs="Times New Roman"/>
      <w:b/>
      <w:bCs/>
    </w:rPr>
  </w:style>
  <w:style w:type="paragraph" w:customStyle="1" w:styleId="1f8">
    <w:name w:val="Верхний колонтитул1"/>
    <w:basedOn w:val="a"/>
    <w:rsid w:val="00700A13"/>
    <w:pPr>
      <w:tabs>
        <w:tab w:val="center" w:pos="4677"/>
        <w:tab w:val="right" w:pos="9355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1f9">
    <w:name w:val="Нижний колонтитул1"/>
    <w:basedOn w:val="a"/>
    <w:rsid w:val="00700A13"/>
    <w:pPr>
      <w:tabs>
        <w:tab w:val="center" w:pos="4153"/>
        <w:tab w:val="right" w:pos="8306"/>
      </w:tabs>
      <w:suppressAutoHyphens/>
      <w:ind w:firstLine="709"/>
      <w:jc w:val="both"/>
    </w:pPr>
    <w:rPr>
      <w:sz w:val="20"/>
      <w:szCs w:val="20"/>
      <w:lang w:eastAsia="zh-CN"/>
    </w:rPr>
  </w:style>
  <w:style w:type="numbering" w:customStyle="1" w:styleId="WW8Num1">
    <w:name w:val="WW8Num1"/>
    <w:qFormat/>
    <w:rsid w:val="00700A13"/>
  </w:style>
  <w:style w:type="numbering" w:customStyle="1" w:styleId="WW8Num2">
    <w:name w:val="WW8Num2"/>
    <w:qFormat/>
    <w:rsid w:val="00700A13"/>
  </w:style>
  <w:style w:type="paragraph" w:customStyle="1" w:styleId="2ffd">
    <w:name w:val="Знак2"/>
    <w:basedOn w:val="a"/>
    <w:rsid w:val="005254B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e">
    <w:name w:val="Знак2"/>
    <w:basedOn w:val="a"/>
    <w:qFormat/>
    <w:rsid w:val="007F713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6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9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5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8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2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3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8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73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1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0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7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5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2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7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4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61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6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8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chart" Target="charts/chart58.xml"/><Relationship Id="rId21" Type="http://schemas.openxmlformats.org/officeDocument/2006/relationships/image" Target="media/image6.emf"/><Relationship Id="rId42" Type="http://schemas.openxmlformats.org/officeDocument/2006/relationships/image" Target="media/image24.emf"/><Relationship Id="rId63" Type="http://schemas.openxmlformats.org/officeDocument/2006/relationships/image" Target="media/image37.png"/><Relationship Id="rId84" Type="http://schemas.openxmlformats.org/officeDocument/2006/relationships/chart" Target="charts/chart29.xml"/><Relationship Id="rId138" Type="http://schemas.openxmlformats.org/officeDocument/2006/relationships/chart" Target="charts/chart78.xml"/><Relationship Id="rId107" Type="http://schemas.openxmlformats.org/officeDocument/2006/relationships/chart" Target="charts/chart48.xml"/><Relationship Id="rId11" Type="http://schemas.openxmlformats.org/officeDocument/2006/relationships/chart" Target="charts/chart1.xml"/><Relationship Id="rId32" Type="http://schemas.openxmlformats.org/officeDocument/2006/relationships/image" Target="media/image16.emf"/><Relationship Id="rId37" Type="http://schemas.openxmlformats.org/officeDocument/2006/relationships/image" Target="media/image20.emf"/><Relationship Id="rId53" Type="http://schemas.openxmlformats.org/officeDocument/2006/relationships/chart" Target="charts/chart13.xml"/><Relationship Id="rId58" Type="http://schemas.openxmlformats.org/officeDocument/2006/relationships/image" Target="media/image35.emf"/><Relationship Id="rId74" Type="http://schemas.openxmlformats.org/officeDocument/2006/relationships/image" Target="media/image44.png"/><Relationship Id="rId79" Type="http://schemas.openxmlformats.org/officeDocument/2006/relationships/chart" Target="charts/chart24.xml"/><Relationship Id="rId102" Type="http://schemas.openxmlformats.org/officeDocument/2006/relationships/chart" Target="charts/chart43.xml"/><Relationship Id="rId123" Type="http://schemas.openxmlformats.org/officeDocument/2006/relationships/chart" Target="charts/chart64.xml"/><Relationship Id="rId128" Type="http://schemas.openxmlformats.org/officeDocument/2006/relationships/chart" Target="charts/chart69.xml"/><Relationship Id="rId5" Type="http://schemas.openxmlformats.org/officeDocument/2006/relationships/webSettings" Target="webSettings.xml"/><Relationship Id="rId90" Type="http://schemas.openxmlformats.org/officeDocument/2006/relationships/chart" Target="charts/chart32.xml"/><Relationship Id="rId95" Type="http://schemas.openxmlformats.org/officeDocument/2006/relationships/chart" Target="charts/chart37.xml"/><Relationship Id="rId22" Type="http://schemas.openxmlformats.org/officeDocument/2006/relationships/image" Target="media/image7.emf"/><Relationship Id="rId27" Type="http://schemas.openxmlformats.org/officeDocument/2006/relationships/image" Target="media/image11.wmf"/><Relationship Id="rId43" Type="http://schemas.openxmlformats.org/officeDocument/2006/relationships/image" Target="media/image25.emf"/><Relationship Id="rId48" Type="http://schemas.openxmlformats.org/officeDocument/2006/relationships/image" Target="media/image30.png"/><Relationship Id="rId64" Type="http://schemas.openxmlformats.org/officeDocument/2006/relationships/oleObject" Target="embeddings/oleObject2.bin"/><Relationship Id="rId69" Type="http://schemas.openxmlformats.org/officeDocument/2006/relationships/chart" Target="charts/chart19.xml"/><Relationship Id="rId113" Type="http://schemas.openxmlformats.org/officeDocument/2006/relationships/chart" Target="charts/chart54.xml"/><Relationship Id="rId118" Type="http://schemas.openxmlformats.org/officeDocument/2006/relationships/chart" Target="charts/chart59.xml"/><Relationship Id="rId134" Type="http://schemas.openxmlformats.org/officeDocument/2006/relationships/chart" Target="charts/chart74.xml"/><Relationship Id="rId139" Type="http://schemas.openxmlformats.org/officeDocument/2006/relationships/chart" Target="charts/chart79.xml"/><Relationship Id="rId80" Type="http://schemas.openxmlformats.org/officeDocument/2006/relationships/chart" Target="charts/chart25.xml"/><Relationship Id="rId85" Type="http://schemas.openxmlformats.org/officeDocument/2006/relationships/chart" Target="charts/chart30.xml"/><Relationship Id="rId12" Type="http://schemas.openxmlformats.org/officeDocument/2006/relationships/chart" Target="charts/chart2.xml"/><Relationship Id="rId17" Type="http://schemas.openxmlformats.org/officeDocument/2006/relationships/image" Target="media/image2.emf"/><Relationship Id="rId33" Type="http://schemas.openxmlformats.org/officeDocument/2006/relationships/chart" Target="charts/chart7.xml"/><Relationship Id="rId38" Type="http://schemas.openxmlformats.org/officeDocument/2006/relationships/image" Target="media/image21.emf"/><Relationship Id="rId59" Type="http://schemas.openxmlformats.org/officeDocument/2006/relationships/chart" Target="charts/chart15.xml"/><Relationship Id="rId103" Type="http://schemas.openxmlformats.org/officeDocument/2006/relationships/chart" Target="charts/chart44.xml"/><Relationship Id="rId108" Type="http://schemas.openxmlformats.org/officeDocument/2006/relationships/chart" Target="charts/chart49.xml"/><Relationship Id="rId124" Type="http://schemas.openxmlformats.org/officeDocument/2006/relationships/chart" Target="charts/chart65.xml"/><Relationship Id="rId129" Type="http://schemas.openxmlformats.org/officeDocument/2006/relationships/chart" Target="charts/chart70.xml"/><Relationship Id="rId54" Type="http://schemas.openxmlformats.org/officeDocument/2006/relationships/chart" Target="charts/chart14.xml"/><Relationship Id="rId70" Type="http://schemas.openxmlformats.org/officeDocument/2006/relationships/image" Target="media/image40.png"/><Relationship Id="rId75" Type="http://schemas.openxmlformats.org/officeDocument/2006/relationships/chart" Target="charts/chart20.xml"/><Relationship Id="rId91" Type="http://schemas.openxmlformats.org/officeDocument/2006/relationships/chart" Target="charts/chart33.xml"/><Relationship Id="rId96" Type="http://schemas.openxmlformats.org/officeDocument/2006/relationships/chart" Target="charts/chart38.xml"/><Relationship Id="rId14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8.emf"/><Relationship Id="rId28" Type="http://schemas.openxmlformats.org/officeDocument/2006/relationships/image" Target="media/image12.wmf"/><Relationship Id="rId49" Type="http://schemas.openxmlformats.org/officeDocument/2006/relationships/image" Target="media/image31.png"/><Relationship Id="rId114" Type="http://schemas.openxmlformats.org/officeDocument/2006/relationships/chart" Target="charts/chart55.xml"/><Relationship Id="rId119" Type="http://schemas.openxmlformats.org/officeDocument/2006/relationships/chart" Target="charts/chart60.xml"/><Relationship Id="rId44" Type="http://schemas.openxmlformats.org/officeDocument/2006/relationships/image" Target="media/image26.wmf"/><Relationship Id="rId60" Type="http://schemas.openxmlformats.org/officeDocument/2006/relationships/chart" Target="charts/chart16.xml"/><Relationship Id="rId65" Type="http://schemas.openxmlformats.org/officeDocument/2006/relationships/chart" Target="charts/chart17.xml"/><Relationship Id="rId81" Type="http://schemas.openxmlformats.org/officeDocument/2006/relationships/chart" Target="charts/chart26.xml"/><Relationship Id="rId86" Type="http://schemas.openxmlformats.org/officeDocument/2006/relationships/chart" Target="charts/chart31.xml"/><Relationship Id="rId130" Type="http://schemas.openxmlformats.org/officeDocument/2006/relationships/chart" Target="charts/chart71.xml"/><Relationship Id="rId135" Type="http://schemas.openxmlformats.org/officeDocument/2006/relationships/chart" Target="charts/chart75.xml"/><Relationship Id="rId13" Type="http://schemas.openxmlformats.org/officeDocument/2006/relationships/chart" Target="charts/chart3.xml"/><Relationship Id="rId18" Type="http://schemas.openxmlformats.org/officeDocument/2006/relationships/image" Target="media/image3.emf"/><Relationship Id="rId39" Type="http://schemas.openxmlformats.org/officeDocument/2006/relationships/image" Target="media/image22.emf"/><Relationship Id="rId109" Type="http://schemas.openxmlformats.org/officeDocument/2006/relationships/chart" Target="charts/chart50.xml"/><Relationship Id="rId34" Type="http://schemas.openxmlformats.org/officeDocument/2006/relationships/chart" Target="charts/chart8.xml"/><Relationship Id="rId50" Type="http://schemas.openxmlformats.org/officeDocument/2006/relationships/chart" Target="charts/chart10.xml"/><Relationship Id="rId55" Type="http://schemas.openxmlformats.org/officeDocument/2006/relationships/image" Target="media/image32.emf"/><Relationship Id="rId76" Type="http://schemas.openxmlformats.org/officeDocument/2006/relationships/chart" Target="charts/chart21.xml"/><Relationship Id="rId97" Type="http://schemas.openxmlformats.org/officeDocument/2006/relationships/chart" Target="charts/chart39.xml"/><Relationship Id="rId104" Type="http://schemas.openxmlformats.org/officeDocument/2006/relationships/chart" Target="charts/chart45.xml"/><Relationship Id="rId120" Type="http://schemas.openxmlformats.org/officeDocument/2006/relationships/chart" Target="charts/chart61.xml"/><Relationship Id="rId125" Type="http://schemas.openxmlformats.org/officeDocument/2006/relationships/chart" Target="charts/chart66.xml"/><Relationship Id="rId141" Type="http://schemas.openxmlformats.org/officeDocument/2006/relationships/footer" Target="footer2.xml"/><Relationship Id="rId7" Type="http://schemas.openxmlformats.org/officeDocument/2006/relationships/endnotes" Target="endnotes.xml"/><Relationship Id="rId71" Type="http://schemas.openxmlformats.org/officeDocument/2006/relationships/image" Target="media/image41.png"/><Relationship Id="rId92" Type="http://schemas.openxmlformats.org/officeDocument/2006/relationships/chart" Target="charts/chart34.xml"/><Relationship Id="rId2" Type="http://schemas.openxmlformats.org/officeDocument/2006/relationships/numbering" Target="numbering.xml"/><Relationship Id="rId29" Type="http://schemas.openxmlformats.org/officeDocument/2006/relationships/image" Target="media/image13.emf"/><Relationship Id="rId24" Type="http://schemas.openxmlformats.org/officeDocument/2006/relationships/chart" Target="charts/chart6.xml"/><Relationship Id="rId40" Type="http://schemas.openxmlformats.org/officeDocument/2006/relationships/image" Target="media/image23.emf"/><Relationship Id="rId45" Type="http://schemas.openxmlformats.org/officeDocument/2006/relationships/image" Target="media/image27.wmf"/><Relationship Id="rId66" Type="http://schemas.openxmlformats.org/officeDocument/2006/relationships/image" Target="media/image38.png"/><Relationship Id="rId87" Type="http://schemas.openxmlformats.org/officeDocument/2006/relationships/image" Target="media/image45.emf"/><Relationship Id="rId110" Type="http://schemas.openxmlformats.org/officeDocument/2006/relationships/chart" Target="charts/chart51.xml"/><Relationship Id="rId115" Type="http://schemas.openxmlformats.org/officeDocument/2006/relationships/chart" Target="charts/chart56.xml"/><Relationship Id="rId131" Type="http://schemas.openxmlformats.org/officeDocument/2006/relationships/chart" Target="charts/chart72.xml"/><Relationship Id="rId136" Type="http://schemas.openxmlformats.org/officeDocument/2006/relationships/chart" Target="charts/chart76.xml"/><Relationship Id="rId61" Type="http://schemas.openxmlformats.org/officeDocument/2006/relationships/image" Target="media/image36.png"/><Relationship Id="rId82" Type="http://schemas.openxmlformats.org/officeDocument/2006/relationships/chart" Target="charts/chart27.xml"/><Relationship Id="rId19" Type="http://schemas.openxmlformats.org/officeDocument/2006/relationships/image" Target="media/image4.emf"/><Relationship Id="rId14" Type="http://schemas.openxmlformats.org/officeDocument/2006/relationships/chart" Target="charts/chart4.xml"/><Relationship Id="rId30" Type="http://schemas.openxmlformats.org/officeDocument/2006/relationships/image" Target="media/image14.emf"/><Relationship Id="rId35" Type="http://schemas.openxmlformats.org/officeDocument/2006/relationships/image" Target="media/image18.emf"/><Relationship Id="rId56" Type="http://schemas.openxmlformats.org/officeDocument/2006/relationships/image" Target="media/image33.emf"/><Relationship Id="rId77" Type="http://schemas.openxmlformats.org/officeDocument/2006/relationships/chart" Target="charts/chart22.xml"/><Relationship Id="rId100" Type="http://schemas.openxmlformats.org/officeDocument/2006/relationships/chart" Target="charts/chart41.xml"/><Relationship Id="rId105" Type="http://schemas.openxmlformats.org/officeDocument/2006/relationships/chart" Target="charts/chart46.xml"/><Relationship Id="rId126" Type="http://schemas.openxmlformats.org/officeDocument/2006/relationships/chart" Target="charts/chart67.xml"/><Relationship Id="rId8" Type="http://schemas.openxmlformats.org/officeDocument/2006/relationships/hyperlink" Target="http://www.stat.gov.kz" TargetMode="External"/><Relationship Id="rId51" Type="http://schemas.openxmlformats.org/officeDocument/2006/relationships/chart" Target="charts/chart11.xml"/><Relationship Id="rId72" Type="http://schemas.openxmlformats.org/officeDocument/2006/relationships/image" Target="media/image42.png"/><Relationship Id="rId93" Type="http://schemas.openxmlformats.org/officeDocument/2006/relationships/chart" Target="charts/chart35.xml"/><Relationship Id="rId98" Type="http://schemas.openxmlformats.org/officeDocument/2006/relationships/chart" Target="charts/chart40.xml"/><Relationship Id="rId121" Type="http://schemas.openxmlformats.org/officeDocument/2006/relationships/chart" Target="charts/chart62.xml"/><Relationship Id="rId142" Type="http://schemas.openxmlformats.org/officeDocument/2006/relationships/fontTable" Target="fontTable.xml"/><Relationship Id="rId3" Type="http://schemas.openxmlformats.org/officeDocument/2006/relationships/styles" Target="styles.xml"/><Relationship Id="rId25" Type="http://schemas.openxmlformats.org/officeDocument/2006/relationships/image" Target="media/image9.emf"/><Relationship Id="rId46" Type="http://schemas.openxmlformats.org/officeDocument/2006/relationships/image" Target="media/image28.png"/><Relationship Id="rId67" Type="http://schemas.openxmlformats.org/officeDocument/2006/relationships/image" Target="media/image39.png"/><Relationship Id="rId116" Type="http://schemas.openxmlformats.org/officeDocument/2006/relationships/chart" Target="charts/chart57.xml"/><Relationship Id="rId137" Type="http://schemas.openxmlformats.org/officeDocument/2006/relationships/chart" Target="charts/chart77.xml"/><Relationship Id="rId20" Type="http://schemas.openxmlformats.org/officeDocument/2006/relationships/image" Target="media/image5.emf"/><Relationship Id="rId41" Type="http://schemas.openxmlformats.org/officeDocument/2006/relationships/chart" Target="charts/chart9.xml"/><Relationship Id="rId62" Type="http://schemas.openxmlformats.org/officeDocument/2006/relationships/oleObject" Target="embeddings/oleObject1.bin"/><Relationship Id="rId83" Type="http://schemas.openxmlformats.org/officeDocument/2006/relationships/chart" Target="charts/chart28.xml"/><Relationship Id="rId88" Type="http://schemas.openxmlformats.org/officeDocument/2006/relationships/image" Target="media/image46.emf"/><Relationship Id="rId111" Type="http://schemas.openxmlformats.org/officeDocument/2006/relationships/chart" Target="charts/chart52.xml"/><Relationship Id="rId132" Type="http://schemas.openxmlformats.org/officeDocument/2006/relationships/image" Target="media/image49.wmf"/><Relationship Id="rId15" Type="http://schemas.openxmlformats.org/officeDocument/2006/relationships/chart" Target="charts/chart5.xml"/><Relationship Id="rId36" Type="http://schemas.openxmlformats.org/officeDocument/2006/relationships/image" Target="media/image19.emf"/><Relationship Id="rId57" Type="http://schemas.openxmlformats.org/officeDocument/2006/relationships/image" Target="media/image34.emf"/><Relationship Id="rId106" Type="http://schemas.openxmlformats.org/officeDocument/2006/relationships/chart" Target="charts/chart47.xml"/><Relationship Id="rId127" Type="http://schemas.openxmlformats.org/officeDocument/2006/relationships/chart" Target="charts/chart68.xml"/><Relationship Id="rId10" Type="http://schemas.openxmlformats.org/officeDocument/2006/relationships/hyperlink" Target="http://stat.gov.kz" TargetMode="External"/><Relationship Id="rId31" Type="http://schemas.openxmlformats.org/officeDocument/2006/relationships/image" Target="media/image15.emf"/><Relationship Id="rId52" Type="http://schemas.openxmlformats.org/officeDocument/2006/relationships/chart" Target="charts/chart12.xml"/><Relationship Id="rId73" Type="http://schemas.openxmlformats.org/officeDocument/2006/relationships/image" Target="media/image43.png"/><Relationship Id="rId78" Type="http://schemas.openxmlformats.org/officeDocument/2006/relationships/chart" Target="charts/chart23.xml"/><Relationship Id="rId94" Type="http://schemas.openxmlformats.org/officeDocument/2006/relationships/chart" Target="charts/chart36.xml"/><Relationship Id="rId99" Type="http://schemas.openxmlformats.org/officeDocument/2006/relationships/image" Target="media/image48.png"/><Relationship Id="rId101" Type="http://schemas.openxmlformats.org/officeDocument/2006/relationships/chart" Target="charts/chart42.xml"/><Relationship Id="rId122" Type="http://schemas.openxmlformats.org/officeDocument/2006/relationships/chart" Target="charts/chart63.xml"/><Relationship Id="rId14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e.stat@aspire.gov.kz" TargetMode="External"/><Relationship Id="rId26" Type="http://schemas.openxmlformats.org/officeDocument/2006/relationships/image" Target="media/image10.wmf"/><Relationship Id="rId47" Type="http://schemas.openxmlformats.org/officeDocument/2006/relationships/image" Target="media/image29.png"/><Relationship Id="rId68" Type="http://schemas.openxmlformats.org/officeDocument/2006/relationships/chart" Target="charts/chart18.xml"/><Relationship Id="rId89" Type="http://schemas.openxmlformats.org/officeDocument/2006/relationships/image" Target="media/image47.emf"/><Relationship Id="rId112" Type="http://schemas.openxmlformats.org/officeDocument/2006/relationships/chart" Target="charts/chart53.xml"/><Relationship Id="rId133" Type="http://schemas.openxmlformats.org/officeDocument/2006/relationships/chart" Target="charts/chart73.xml"/><Relationship Id="rId16" Type="http://schemas.openxmlformats.org/officeDocument/2006/relationships/image" Target="media/image1.e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F:\1%20&#1044;&#1086;&#1082;&#1080;\&#1044;&#1086;&#1082;&#1083;&#1072;&#1076;&#1099;\2%20&#1045;&#1078;&#1077;&#1084;&#1077;&#1089;&#1103;&#1095;&#1085;&#1099;&#1077;%20&#1076;&#1086;&#1082;&#1083;&#1072;&#1076;&#1099;\&#1044;&#1086;&#1082;&#1083;&#1072;&#1076;_10_20\md0201\Md2-01r.xls" TargetMode="Externa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gaybasova\Desktop\&#1059;&#1044;&#1040;&#1051;&#1045;&#1053;&#1050;&#1040;\&#1044;&#1086;&#1082;&#1083;&#1072;&#1076;%209%202020\6-2\md6-02&#1082;&#1072;&#1079;.xls" TargetMode="Externa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0;&#1083;&#1080;&#1073;&#1077;&#1082;\AppData\Local\Temp\Rar$DIa0.099\6-02%201.xls" TargetMode="External"/><Relationship Id="rId1" Type="http://schemas.openxmlformats.org/officeDocument/2006/relationships/themeOverride" Target="../theme/themeOverride1.xm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gaybasova\Desktop\&#1059;&#1044;&#1040;&#1051;&#1045;&#1053;&#1050;&#1040;\&#1044;&#1086;&#1082;&#1083;&#1072;&#1076;%209%202020\6-2%202\md6-02%202r.xls" TargetMode="External"/><Relationship Id="rId1" Type="http://schemas.openxmlformats.org/officeDocument/2006/relationships/themeOverride" Target="../theme/themeOverride2.xm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C:\Users\gaybasova\Desktop\&#1059;&#1044;&#1040;&#1051;&#1045;&#1053;&#1050;&#1040;\&#1044;&#1086;&#1082;&#1083;&#1072;&#1076;%209%202020\6-3\md0603r.xls" TargetMode="External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Users\gaybasova\Desktop\&#1059;&#1044;&#1040;&#1051;&#1045;&#1053;&#1050;&#1040;\&#1044;&#1086;&#1082;&#1083;&#1072;&#1076;%209%202020\6-3\md0603r.xls" TargetMode="Externa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oleObject" Target="file:///C:\Users\r.amanbekov\Desktop\&#1046;&#1201;&#1084;&#1099;&#1089;\&#1044;&#1086;&#1082;&#1083;&#1072;&#1076;\2020%20&#1075;&#1086;&#1076;\&#1089;&#1077;&#1085;&#1090;&#1103;&#1073;&#1088;&#1100;\md6-05r.xls" TargetMode="Externa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oleObject" Target="file:///C:\Users\r.amanbekov\Desktop\&#1046;&#1201;&#1084;&#1099;&#1089;\&#1044;&#1086;&#1082;&#1083;&#1072;&#1076;\2020%20&#1075;&#1086;&#1076;\&#1089;&#1077;&#1085;&#1090;&#1103;&#1073;&#1088;&#1100;\md6-05r.xls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cer\Documents\&#1055;&#1045;&#1056;&#1045;&#1055;&#1048;&#1057;&#1050;&#1040;%202020\&#1052;&#1080;&#1085;%20&#1101;&#1082;&#1086;&#1083;&#1086;&#1075;&#1080;&#1080;\&#1076;&#1080;&#1072;&#1075;&#1088;&#1072;&#1084;&#1084;&#1072;%2021%2009%202020.xls" TargetMode="Externa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oleObject" Target="file:///C:\Users\r.amanbekov\Desktop\&#1044;&#1086;&#1082;&#1083;&#1072;&#1076;\7-2\md7-02r.xls" TargetMode="Externa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oleObject" Target="file:///C:\Users\r.amanbekov\Desktop\&#1044;&#1086;&#1082;&#1083;&#1072;&#1076;\7-2\md7-02r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F:\1%20&#1044;&#1086;&#1082;&#1080;\&#1044;&#1086;&#1082;&#1083;&#1072;&#1076;&#1099;\2%20&#1045;&#1078;&#1077;&#1084;&#1077;&#1089;&#1103;&#1095;&#1085;&#1099;&#1077;%20&#1076;&#1086;&#1082;&#1083;&#1072;&#1076;&#1099;\&#1044;&#1086;&#1082;&#1083;&#1072;&#1076;_10_20\md0201\Md2-01r.xls" TargetMode="Externa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10\md0802r.xls" TargetMode="Externa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10\md0802r.xls" TargetMode="External"/></Relationships>
</file>

<file path=word/charts/_rels/chart22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10\md0802r.xls" TargetMode="External"/></Relationships>
</file>

<file path=word/charts/_rels/chart23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10\md0802r.xls" TargetMode="External"/></Relationships>
</file>

<file path=word/charts/_rels/chart24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10\md0802r.xls" TargetMode="External"/></Relationships>
</file>

<file path=word/charts/_rels/chart25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10\md0802r.xls" TargetMode="External"/></Relationships>
</file>

<file path=word/charts/_rels/chart26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10\md0802r.xls" TargetMode="External"/></Relationships>
</file>

<file path=word/charts/_rels/chart27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10\md0802r.xls" TargetMode="External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oleObject" Target="file:///\\Users\lajza\Desktop\2020\&#1086;&#1082;&#1090;&#1103;&#1073;&#1088;&#1100;\&#1054;&#1082;&#1090;&#1103;&#1073;&#1088;&#1100;-1\8.3\md0803r.xls" TargetMode="External"/></Relationships>
</file>

<file path=word/charts/_rels/chart29.xml.rels><?xml version="1.0" encoding="UTF-8" standalone="yes"?>
<Relationships xmlns="http://schemas.openxmlformats.org/package/2006/relationships"><Relationship Id="rId1" Type="http://schemas.openxmlformats.org/officeDocument/2006/relationships/oleObject" Target="file:///\\Users\lajza\Desktop\2020\&#1086;&#1082;&#1090;&#1103;&#1073;&#1088;&#1100;\&#1054;&#1082;&#1090;&#1103;&#1073;&#1088;&#1100;-1\8.3\md0803r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40;&#1041;&#1054;&#1058;&#1040;\&#1044;&#1086;&#1082;&#1083;&#1072;&#1076;%2010%202020\2-1\Md2-01r.xls" TargetMode="External"/></Relationships>
</file>

<file path=word/charts/_rels/chart30.xml.rels><?xml version="1.0" encoding="UTF-8" standalone="yes"?>
<Relationships xmlns="http://schemas.openxmlformats.org/package/2006/relationships"><Relationship Id="rId1" Type="http://schemas.openxmlformats.org/officeDocument/2006/relationships/oleObject" Target="file:///\\Users\lajza\Desktop\2020\&#1086;&#1082;&#1090;&#1103;&#1073;&#1088;&#1100;\&#1054;&#1082;&#1090;&#1103;&#1073;&#1088;&#1100;-1\8.3\md0803r.xls" TargetMode="External"/></Relationships>
</file>

<file path=word/charts/_rels/chart31.xml.rels><?xml version="1.0" encoding="UTF-8" standalone="yes"?>
<Relationships xmlns="http://schemas.openxmlformats.org/package/2006/relationships"><Relationship Id="rId1" Type="http://schemas.openxmlformats.org/officeDocument/2006/relationships/oleObject" Target="file:///\\Users\lajza\Desktop\2020\&#1086;&#1082;&#1090;&#1103;&#1073;&#1088;&#1100;\&#1054;&#1082;&#1090;&#1103;&#1073;&#1088;&#1100;-1\8.3\md0803r.xls" TargetMode="External"/></Relationships>
</file>

<file path=word/charts/_rels/chart3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oleObject" Target="file:///D:\&#1056;&#1072;&#1073;&#1086;&#1090;&#1072;\&#1044;&#1086;&#1082;&#1083;&#1072;&#1076;\2020%20&#1075;&#1086;&#1076;\10.2020\8-5%20-%2011%20&#1075;&#1088;&#1091;&#1079;&#1086;&#1086;&#1073;&#1086;&#1088;&#1086;&#1090;.xls" TargetMode="External"/></Relationships>
</file>

<file path=word/charts/_rels/chart3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0;&#1072;\&#1044;&#1086;&#1082;&#1083;&#1072;&#1076;\2020%20&#1075;&#1086;&#1076;\10.2020\8-5%20-%202%20&#1075;&#1088;&#1091;&#1079;&#1086;&#1086;&#1073;&#1086;&#1088;&#1086;&#1090;_%20&#1088;&#1091;&#1089;_&#1090;&#1072;&#1073;..xls" TargetMode="External"/></Relationships>
</file>

<file path=word/charts/_rels/chart3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5.xml"/><Relationship Id="rId1" Type="http://schemas.openxmlformats.org/officeDocument/2006/relationships/oleObject" Target="file:///D:\&#1056;&#1072;&#1073;&#1086;&#1090;&#1072;\&#1044;&#1086;&#1082;&#1083;&#1072;&#1076;\2020%20&#1075;&#1086;&#1076;\10.2020\8-5%20-%2033%20&#1087;&#1072;&#1089;&#1089;&#1072;&#1078;&#1080;&#1088;&#1086;&#1086;&#1073;&#1086;&#1088;&#1086;.xls" TargetMode="External"/></Relationships>
</file>

<file path=word/charts/_rels/chart3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0;&#1072;\&#1044;&#1086;&#1082;&#1083;&#1072;&#1076;\2020%20&#1075;&#1086;&#1076;\10.2020\8-5%20-%204%20&#1087;&#1072;&#1089;&#1089;&#1072;&#1078;&#1080;&#1088;&#1086;&#1086;&#1073;&#1086;&#1088;&#1086;&#1090;_&#1088;&#1091;&#1089;&#1089;.xls" TargetMode="External"/></Relationships>
</file>

<file path=word/charts/_rels/chart3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6.xml"/><Relationship Id="rId1" Type="http://schemas.openxmlformats.org/officeDocument/2006/relationships/oleObject" Target="file:///C:\Users\s.ardakova\Desktop\&#1044;&#1086;&#1082;&#1083;&#1072;&#1076;_&#1089;&#1074;&#1103;&#1079;&#1100;_10.2020\md0806r.xls" TargetMode="External"/></Relationships>
</file>

<file path=word/charts/_rels/chart3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oleObject" Target="file:///C:\Users\s.ardakova\Desktop\&#1044;&#1086;&#1082;&#1083;&#1072;&#1076;_&#1089;&#1074;&#1103;&#1079;&#1100;_10.2020\md0806r.xls" TargetMode="External"/></Relationships>
</file>

<file path=word/charts/_rels/chart3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8.xml"/><Relationship Id="rId1" Type="http://schemas.openxmlformats.org/officeDocument/2006/relationships/oleObject" Target="file:///C:\Users\s.ardakova\Desktop\&#1044;&#1086;&#1082;&#1083;&#1072;&#1076;_&#1089;&#1074;&#1103;&#1079;&#1100;_10.2020\md0806r.xls" TargetMode="External"/></Relationships>
</file>

<file path=word/charts/_rels/chart3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oleObject" Target="file:///C:\Users\gaybasova\Desktop\&#1059;&#1044;&#1040;&#1051;&#1045;&#1053;&#1050;&#1040;\&#1044;&#1086;&#1082;&#1083;&#1072;&#1076;%209%202020\8-8\md8-08%202020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40;&#1041;&#1054;&#1058;&#1040;\&#1044;&#1086;&#1082;&#1083;&#1072;&#1076;%2010%202020\2-2\Md2-02r.xls" TargetMode="External"/></Relationships>
</file>

<file path=word/charts/_rels/chart4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oleObject" Target="file:///C:\Users\Admin0\Desktop\&#1059;&#1044;&#1040;&#1051;&#1045;&#1053;&#1050;&#1040;\&#1043;&#1041;%20&#1076;&#1086;&#1082;&#1083;&#1072;&#1076;\01%2010%202020\&#1076;&#1086;&#1082;&#1083;&#1072;&#1076;%20%20&#1043;&#1041;%20&#1085;&#1072;%20%2001.10.2020\md0901r.xls" TargetMode="External"/></Relationships>
</file>

<file path=word/charts/_rels/chart4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1.xml"/><Relationship Id="rId1" Type="http://schemas.openxmlformats.org/officeDocument/2006/relationships/oleObject" Target="file:///C:\Users\Admin0\Desktop\&#1059;&#1044;&#1040;&#1051;&#1045;&#1053;&#1050;&#1040;\&#1043;&#1041;%20&#1076;&#1086;&#1082;&#1083;&#1072;&#1076;\&#1044;&#1050;&#1057;_&#1076;&#1086;&#1082;&#1083;&#1072;&#1076;_&#1048;&#1085;&#1076;&#1080;&#1088;&#1072;\09.20_&#1080;&#1079;&#1084;\09.20_&#1080;&#1079;&#1084;\1%20&#1058;&#1054;&#1052;\9-2\md0902r.xls" TargetMode="External"/></Relationships>
</file>

<file path=word/charts/_rels/chart4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2.xml"/><Relationship Id="rId1" Type="http://schemas.openxmlformats.org/officeDocument/2006/relationships/oleObject" Target="file:///C:\Users\Admin0\Desktop\&#1059;&#1044;&#1040;&#1051;&#1045;&#1053;&#1050;&#1040;\&#1043;&#1041;%20&#1076;&#1086;&#1082;&#1083;&#1072;&#1076;\&#1044;&#1050;&#1057;_&#1076;&#1086;&#1082;&#1083;&#1072;&#1076;_&#1048;&#1085;&#1076;&#1080;&#1088;&#1072;\09.20_&#1080;&#1079;&#1084;\09.20_&#1080;&#1079;&#1084;\1%20&#1058;&#1054;&#1052;\9-2\md0902r.xls" TargetMode="External"/></Relationships>
</file>

<file path=word/charts/_rels/chart4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3.xml"/><Relationship Id="rId1" Type="http://schemas.openxmlformats.org/officeDocument/2006/relationships/oleObject" Target="file:///C:\Users\Admin0\Desktop\&#1059;&#1044;&#1040;&#1051;&#1045;&#1053;&#1050;&#1040;\&#1043;&#1041;%20&#1076;&#1086;&#1082;&#1083;&#1072;&#1076;\&#1044;&#1050;&#1057;_&#1076;&#1086;&#1082;&#1083;&#1072;&#1076;_&#1048;&#1085;&#1076;&#1080;&#1088;&#1072;\09.20_&#1080;&#1079;&#1084;\09.20_&#1080;&#1079;&#1084;\1%20&#1058;&#1054;&#1052;\9-3\md0903r.xls" TargetMode="External"/></Relationships>
</file>

<file path=word/charts/_rels/chart4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4.xml"/><Relationship Id="rId1" Type="http://schemas.openxmlformats.org/officeDocument/2006/relationships/oleObject" Target="file:///C:\Users\Admin0\Desktop\&#1059;&#1044;&#1040;&#1051;&#1045;&#1053;&#1050;&#1040;\&#1043;&#1041;%20&#1076;&#1086;&#1082;&#1083;&#1072;&#1076;\&#1044;&#1050;&#1057;_&#1076;&#1086;&#1082;&#1083;&#1072;&#1076;_&#1048;&#1085;&#1076;&#1080;&#1088;&#1072;\09.20_&#1080;&#1079;&#1084;\09.20_&#1080;&#1079;&#1084;\1%20&#1058;&#1054;&#1052;\9-3\md0903r.xls" TargetMode="External"/></Relationships>
</file>

<file path=word/charts/_rels/chart4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dmin0\Desktop\&#1059;&#1044;&#1040;&#1051;&#1045;&#1053;&#1050;&#1040;\&#1043;&#1041;%20&#1076;&#1086;&#1082;&#1083;&#1072;&#1076;\&#1044;&#1050;&#1057;_&#1076;&#1086;&#1082;&#1083;&#1072;&#1076;_&#1048;&#1085;&#1076;&#1080;&#1088;&#1072;\09.20_&#1080;&#1079;&#1084;\09.20_&#1080;&#1079;&#1084;\1%20&#1058;&#1054;&#1052;\9-3\md0903r.xls" TargetMode="External"/></Relationships>
</file>

<file path=word/charts/_rels/chart4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5.xml"/><Relationship Id="rId1" Type="http://schemas.openxmlformats.org/officeDocument/2006/relationships/oleObject" Target="file:///C:\Users\Admin0\Desktop\&#1059;&#1044;&#1040;&#1051;&#1045;&#1053;&#1050;&#1040;\&#1043;&#1041;%20&#1076;&#1086;&#1082;&#1083;&#1072;&#1076;\&#1044;&#1050;&#1057;_&#1076;&#1086;&#1082;&#1083;&#1072;&#1076;_&#1048;&#1085;&#1076;&#1080;&#1088;&#1072;\09.20_&#1080;&#1079;&#1084;\09.20_&#1080;&#1079;&#1084;\1%20&#1058;&#1054;&#1052;\9-3\md0903r.xls" TargetMode="External"/></Relationships>
</file>

<file path=word/charts/_rels/chart4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6.xml"/><Relationship Id="rId2" Type="http://schemas.openxmlformats.org/officeDocument/2006/relationships/oleObject" Target="file:///C:\Users\gaybasova\Desktop\&#1059;&#1044;&#1040;&#1051;&#1045;&#1053;&#1050;&#1040;\&#1044;&#1086;&#1082;&#1083;&#1072;&#1076;%209%202020\9-4\md9-04%20%202020.xlsx" TargetMode="External"/><Relationship Id="rId1" Type="http://schemas.openxmlformats.org/officeDocument/2006/relationships/themeOverride" Target="../theme/themeOverride3.xml"/></Relationships>
</file>

<file path=word/charts/_rels/chart48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7.xml"/><Relationship Id="rId2" Type="http://schemas.openxmlformats.org/officeDocument/2006/relationships/oleObject" Target="file:///C:\Users\gaybasova\Desktop\&#1059;&#1044;&#1040;&#1051;&#1045;&#1053;&#1050;&#1040;\&#1044;&#1086;&#1082;&#1083;&#1072;&#1076;%209%202020\9-4\md9-04%20%202020.xlsx" TargetMode="External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40;&#1041;&#1054;&#1058;&#1040;\&#1044;&#1086;&#1082;&#1083;&#1072;&#1076;%2010%202020\2-2\Md2-02r.xls" TargetMode="Externa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D:\&#1056;&#1040;&#1041;&#1054;&#1058;&#1040;\&#1044;&#1086;&#1082;&#1083;&#1072;&#1076;%2010%202020\3-2\md3-02%201.xlsx" TargetMode="Externa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D:\ALMA\&#1044;&#1086;&#1082;&#1083;&#1072;&#1076;\10\09\md5-03.xls" TargetMode="Externa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D:\ALMA\&#1044;&#1086;&#1082;&#1083;&#1072;&#1076;\10\09\md5-03.xls" TargetMode="Externa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C:\Users\123\Desktop\&#1086;&#1090;&#1095;&#1077;&#1090;10\&#1044;&#1086;&#1082;&#1083;&#1072;&#1076;\md5-06\md5-06r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8.8829396325460136E-2"/>
          <c:y val="5.7415470125057912E-2"/>
          <c:w val="0.86227693098932368"/>
          <c:h val="0.68983957219251568"/>
        </c:manualLayout>
      </c:layout>
      <c:lineChart>
        <c:grouping val="standard"/>
        <c:varyColors val="0"/>
        <c:ser>
          <c:idx val="0"/>
          <c:order val="0"/>
          <c:spPr>
            <a:ln w="3175">
              <a:solidFill>
                <a:srgbClr val="FFFF0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5283041232749182E-2"/>
                  <c:y val="3.42359236128779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5721784776902877E-2"/>
                  <c:y val="2.86272188620716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6844975023283381E-2"/>
                  <c:y val="-3.54894920943698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7.4394463068354094E-2"/>
                  <c:y val="-3.53744017291956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6.3151299635932578E-2"/>
                  <c:y val="2.99238631794046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7.2146773732491384E-2"/>
                  <c:y val="5.4855923758193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6.3902463804927895E-2"/>
                  <c:y val="2.12448606107358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536559167727797E-2"/>
                  <c:y val="5.16883517902506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1.4373371707351722E-2"/>
                  <c:y val="-2.59819248107589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9.3169853649078704E-2"/>
                  <c:y val="6.15684200651714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8460418254169841E-2"/>
                  <c:y val="-8.3816875781132297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5.3126746253492674E-2"/>
                  <c:y val="2.3260337885176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1.3912454491577307E-3"/>
                  <c:y val="4.86471504571944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5.4972178477690287E-2"/>
                  <c:y val="3.30944460819402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7398075240594925E-2"/>
                  <c:y val="2.283885637290001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8.1484864391951004E-2"/>
                  <c:y val="-2.32357853664014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5.4393000874890976E-2"/>
                  <c:y val="-2.94266425252994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6017497812773749E-2"/>
                  <c:y val="3.46630735329206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1.6847944006999124E-2"/>
                  <c:y val="-3.39826238297752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1.1067366579177599E-2"/>
                  <c:y val="6.16890535741853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5499562554680772E-3"/>
                  <c:y val="-3.78014512891770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0.11204409448818944"/>
                  <c:y val="-2.48779597737449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7422742626811367E-3"/>
                  <c:y val="2.48150799331901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4108486439195077E-3"/>
                  <c:y val="-2.78265751540415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-2.1453898612591612E-2"/>
                  <c:y val="-3.84890667310508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0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Т1!$A$50:$B$70</c:f>
              <c:multiLvlStrCache>
                <c:ptCount val="21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Т1!$C$50:$C$70</c:f>
              <c:numCache>
                <c:formatCode>0.000</c:formatCode>
                <c:ptCount val="21"/>
                <c:pt idx="0">
                  <c:v>0.10785696191383948</c:v>
                </c:pt>
                <c:pt idx="1">
                  <c:v>8.6736711643098333E-2</c:v>
                </c:pt>
                <c:pt idx="2">
                  <c:v>9.2797787089637013E-2</c:v>
                </c:pt>
                <c:pt idx="3">
                  <c:v>0.10998137634238959</c:v>
                </c:pt>
                <c:pt idx="4">
                  <c:v>0.1128168764864057</c:v>
                </c:pt>
                <c:pt idx="5">
                  <c:v>9.8638680208182547E-2</c:v>
                </c:pt>
                <c:pt idx="6">
                  <c:v>0.1132162614298127</c:v>
                </c:pt>
                <c:pt idx="7">
                  <c:v>0.10027580704215212</c:v>
                </c:pt>
                <c:pt idx="8">
                  <c:v>0.1233051871855796</c:v>
                </c:pt>
                <c:pt idx="9">
                  <c:v>0.12053625710581205</c:v>
                </c:pt>
                <c:pt idx="10">
                  <c:v>9.8775166422584312E-2</c:v>
                </c:pt>
                <c:pt idx="11">
                  <c:v>0.11323353085887802</c:v>
                </c:pt>
                <c:pt idx="12">
                  <c:v>0.11430767936894881</c:v>
                </c:pt>
                <c:pt idx="13">
                  <c:v>9.8780564492372727E-2</c:v>
                </c:pt>
                <c:pt idx="14">
                  <c:v>9.8018985005964523E-2</c:v>
                </c:pt>
                <c:pt idx="15">
                  <c:v>0.11260984703476135</c:v>
                </c:pt>
                <c:pt idx="16">
                  <c:v>0.13174432782174991</c:v>
                </c:pt>
                <c:pt idx="17">
                  <c:v>0.12951611113491879</c:v>
                </c:pt>
                <c:pt idx="18">
                  <c:v>3.9200094199614455E-2</c:v>
                </c:pt>
                <c:pt idx="19">
                  <c:v>9.3027776242920024E-2</c:v>
                </c:pt>
                <c:pt idx="20">
                  <c:v>0.12902867249415767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913011392"/>
        <c:axId val="-801609152"/>
      </c:lineChart>
      <c:catAx>
        <c:axId val="-91301139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801609152"/>
        <c:crossesAt val="0.05"/>
        <c:auto val="1"/>
        <c:lblAlgn val="ctr"/>
        <c:lblOffset val="100"/>
        <c:tickLblSkip val="1"/>
        <c:tickMarkSkip val="1"/>
        <c:noMultiLvlLbl val="0"/>
      </c:catAx>
      <c:valAx>
        <c:axId val="-801609152"/>
        <c:scaling>
          <c:orientation val="minMax"/>
          <c:max val="0.15000000000000024"/>
          <c:min val="3.0000000000000002E-2"/>
        </c:scaling>
        <c:delete val="1"/>
        <c:axPos val="l"/>
        <c:majorGridlines>
          <c:spPr>
            <a:ln w="3175">
              <a:solidFill>
                <a:srgbClr val="969696"/>
              </a:solidFill>
              <a:prstDash val="solid"/>
            </a:ln>
          </c:spPr>
        </c:majorGridlines>
        <c:numFmt formatCode="0.000" sourceLinked="1"/>
        <c:majorTickMark val="out"/>
        <c:minorTickMark val="none"/>
        <c:tickLblPos val="none"/>
        <c:crossAx val="-913011392"/>
        <c:crosses val="autoZero"/>
        <c:crossBetween val="between"/>
        <c:majorUnit val="2.0000000000000011E-2"/>
        <c:minorUnit val="1.0000000000000005E-2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8243548285746058E-2"/>
          <c:y val="6.6365004914232834E-2"/>
          <c:w val="0.88371494999589129"/>
          <c:h val="0.7685982047482337"/>
        </c:manualLayout>
      </c:layout>
      <c:lineChart>
        <c:grouping val="standard"/>
        <c:varyColors val="0"/>
        <c:ser>
          <c:idx val="0"/>
          <c:order val="0"/>
          <c:tx>
            <c:strRef>
              <c:f>Кесте!$A$4</c:f>
              <c:strCache>
                <c:ptCount val="1"/>
                <c:pt idx="0">
                  <c:v>өткен жылға пайызбен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1.0425967122211659E-2"/>
                  <c:y val="-5.294433797201692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1.4779815193426702E-2"/>
                  <c:y val="-2.988471910924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3003640938750951E-2"/>
                  <c:y val="-5.25272046441569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1238932133250052E-2"/>
                  <c:y val="-3.856135568113500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1153713193729396E-2"/>
                  <c:y val="-1.748439181306668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132005543010261E-2"/>
                  <c:y val="-4.633226658700543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5908676828852142E-2"/>
                  <c:y val="2.287154060436586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9462019400536128E-2"/>
                  <c:y val="-3.332968993520696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9633413550701692E-2"/>
                  <c:y val="-4.768482370815768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3609351307562879E-2"/>
                  <c:y val="-3.885792968183560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5.1611830184952474E-2"/>
                  <c:y val="3.040704657680513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Кесте!$B$3:$L$3</c:f>
              <c:numCache>
                <c:formatCode>General</c:formatCode>
                <c:ptCount val="11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  <c:pt idx="7">
                  <c:v>2017</c:v>
                </c:pt>
                <c:pt idx="8">
                  <c:v>2018</c:v>
                </c:pt>
                <c:pt idx="9">
                  <c:v>2019</c:v>
                </c:pt>
                <c:pt idx="10">
                  <c:v>2020</c:v>
                </c:pt>
              </c:numCache>
            </c:numRef>
          </c:cat>
          <c:val>
            <c:numRef>
              <c:f>Кесте!$B$4:$L$4</c:f>
              <c:numCache>
                <c:formatCode>#,##0.0</c:formatCode>
                <c:ptCount val="11"/>
                <c:pt idx="0">
                  <c:v>108</c:v>
                </c:pt>
                <c:pt idx="1">
                  <c:v>107</c:v>
                </c:pt>
                <c:pt idx="2">
                  <c:v>105.3</c:v>
                </c:pt>
                <c:pt idx="3">
                  <c:v>105.1</c:v>
                </c:pt>
                <c:pt idx="4">
                  <c:v>104.4</c:v>
                </c:pt>
                <c:pt idx="5">
                  <c:v>101.6</c:v>
                </c:pt>
                <c:pt idx="6">
                  <c:v>100.1</c:v>
                </c:pt>
                <c:pt idx="7">
                  <c:v>104.3</c:v>
                </c:pt>
                <c:pt idx="8">
                  <c:v>104.2</c:v>
                </c:pt>
                <c:pt idx="9">
                  <c:v>104.1</c:v>
                </c:pt>
                <c:pt idx="10">
                  <c:v>98.2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000832"/>
        <c:axId val="-685010624"/>
      </c:lineChart>
      <c:catAx>
        <c:axId val="-6850008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-685010624"/>
        <c:crosses val="autoZero"/>
        <c:auto val="1"/>
        <c:lblAlgn val="ctr"/>
        <c:lblOffset val="100"/>
        <c:noMultiLvlLbl val="0"/>
      </c:catAx>
      <c:valAx>
        <c:axId val="-685010624"/>
        <c:scaling>
          <c:orientation val="minMax"/>
          <c:max val="110"/>
          <c:min val="96"/>
        </c:scaling>
        <c:delete val="0"/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  <a:effectLst>
              <a:outerShdw blurRad="50800" dist="50800" dir="5400000" algn="ctr" rotWithShape="0">
                <a:schemeClr val="bg1">
                  <a:lumMod val="95000"/>
                </a:schemeClr>
              </a:outerShdw>
            </a:effectLst>
          </c:spPr>
        </c:majorGridlines>
        <c:numFmt formatCode="#,##0.0" sourceLinked="1"/>
        <c:majorTickMark val="none"/>
        <c:minorTickMark val="none"/>
        <c:tickLblPos val="none"/>
        <c:crossAx val="-685000832"/>
        <c:crosses val="autoZero"/>
        <c:crossBetween val="between"/>
        <c:majorUnit val="2"/>
        <c:minorUnit val="0.4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7.8697421981004267E-2"/>
          <c:y val="9.0379137406524854E-2"/>
          <c:w val="0.91723202170963147"/>
          <c:h val="0.6734703464808851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'[6-02 1.xls] 1 кв 2020'!$A$7</c:f>
              <c:strCache>
                <c:ptCount val="1"/>
                <c:pt idx="0">
                  <c:v>налоги на производство и 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5.9534905075641197E-3"/>
                  <c:y val="8.395864061660880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1.4318618335973298E-3"/>
                  <c:y val="9.169620368059179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0430310865144068E-3"/>
                  <c:y val="6.146360277195770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0108476942417358E-3"/>
                  <c:y val="6.78842892899193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018B-4611-B035-7A452FF131F0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январь-июнь 2019г.</c:v>
                </c:pt>
                <c:pt idx="1">
                  <c:v>январь-июнь 2020г.</c:v>
                </c:pt>
              </c:strCache>
            </c:strRef>
          </c:cat>
          <c:val>
            <c:numRef>
              <c:f>'[6-02 1.xls] 1 кв 2020'!$B$7:$C$7</c:f>
              <c:numCache>
                <c:formatCode>#\ ##0.0</c:formatCode>
                <c:ptCount val="2"/>
                <c:pt idx="0">
                  <c:v>2581.1</c:v>
                </c:pt>
                <c:pt idx="1">
                  <c:v>2027.6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018B-4611-B035-7A452FF131F0}"/>
            </c:ext>
          </c:extLst>
        </c:ser>
        <c:ser>
          <c:idx val="1"/>
          <c:order val="1"/>
          <c:tx>
            <c:strRef>
              <c:f>'[6-02 1.xls] 1 кв 2020'!$A$8</c:f>
              <c:strCache>
                <c:ptCount val="1"/>
                <c:pt idx="0">
                  <c:v>потребление основного капитала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5.0672237398896786E-4"/>
                  <c:y val="7.813988669283775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2388757527758039E-3"/>
                  <c:y val="8.315384208097960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9.0243129378157966E-4"/>
                  <c:y val="6.335722943674983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227242456294039E-3"/>
                  <c:y val="6.162566552904529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018B-4611-B035-7A452FF131F0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январь-июнь 2019г.</c:v>
                </c:pt>
                <c:pt idx="1">
                  <c:v>январь-июнь 2020г.</c:v>
                </c:pt>
              </c:strCache>
            </c:strRef>
          </c:cat>
          <c:val>
            <c:numRef>
              <c:f>'[6-02 1.xls] 1 кв 2020'!$B$8:$C$8</c:f>
              <c:numCache>
                <c:formatCode>#\ ##0.0</c:formatCode>
                <c:ptCount val="2"/>
                <c:pt idx="0">
                  <c:v>2888.7</c:v>
                </c:pt>
                <c:pt idx="1">
                  <c:v>2956.1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018B-4611-B035-7A452FF131F0}"/>
            </c:ext>
          </c:extLst>
        </c:ser>
        <c:ser>
          <c:idx val="2"/>
          <c:order val="2"/>
          <c:tx>
            <c:strRef>
              <c:f>'[6-02 1.xls] 1 кв 2020'!$A$6</c:f>
              <c:strCache>
                <c:ptCount val="1"/>
                <c:pt idx="0">
                  <c:v>оплата труда наемных работников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7605962519991125E-3"/>
                  <c:y val="9.139031972588454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3795214373713491E-3"/>
                  <c:y val="8.954079587313834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5.6785018758477744E-3"/>
                  <c:y val="5.8497090037658538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7293845731969759E-4"/>
                  <c:y val="7.039853743962752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018B-4611-B035-7A452FF131F0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январь-июнь 2019г.</c:v>
                </c:pt>
                <c:pt idx="1">
                  <c:v>январь-июнь 2020г.</c:v>
                </c:pt>
              </c:strCache>
            </c:strRef>
          </c:cat>
          <c:val>
            <c:numRef>
              <c:f>'[6-02 1.xls] 1 кв 2020'!$B$6:$C$6</c:f>
              <c:numCache>
                <c:formatCode>#\ ##0.0</c:formatCode>
                <c:ptCount val="2"/>
                <c:pt idx="0">
                  <c:v>8321.9</c:v>
                </c:pt>
                <c:pt idx="1">
                  <c:v>8944.6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018B-4611-B035-7A452FF131F0}"/>
            </c:ext>
          </c:extLst>
        </c:ser>
        <c:ser>
          <c:idx val="3"/>
          <c:order val="3"/>
          <c:tx>
            <c:strRef>
              <c:f>'[6-02 1.xls] 1 кв 2020'!$A$9</c:f>
              <c:strCache>
                <c:ptCount val="1"/>
                <c:pt idx="0">
                  <c:v>чистая прибыль/чистый смешанный доход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4419396555022546E-3"/>
                  <c:y val="9.838662098073475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0081724478317814E-4"/>
                  <c:y val="0.1085597585604396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4.4618408439554965E-3"/>
                  <c:y val="6.8967629046369383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6.1627104547303862E-3"/>
                  <c:y val="6.882194073566892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018B-4611-B035-7A452FF131F0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январь-июнь 2019г.</c:v>
                </c:pt>
                <c:pt idx="1">
                  <c:v>январь-июнь 2020г.</c:v>
                </c:pt>
              </c:strCache>
            </c:strRef>
          </c:cat>
          <c:val>
            <c:numRef>
              <c:f>'[6-02 1.xls] 1 кв 2020'!$B$9:$C$9</c:f>
              <c:numCache>
                <c:formatCode>#\ ##0.0</c:formatCode>
                <c:ptCount val="2"/>
                <c:pt idx="0">
                  <c:v>14116.8</c:v>
                </c:pt>
                <c:pt idx="1">
                  <c:v>14471.3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3-018B-4611-B035-7A452FF131F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0"/>
        <c:axId val="-685001920"/>
        <c:axId val="-684994304"/>
      </c:barChart>
      <c:catAx>
        <c:axId val="-685001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499430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684994304"/>
        <c:scaling>
          <c:orientation val="minMax"/>
          <c:min val="0"/>
        </c:scaling>
        <c:delete val="0"/>
        <c:axPos val="l"/>
        <c:majorGridlines/>
        <c:numFmt formatCode="#\ ##0.0" sourceLinked="1"/>
        <c:majorTickMark val="out"/>
        <c:minorTickMark val="none"/>
        <c:tickLblPos val="none"/>
        <c:crossAx val="-68500192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284581774216998"/>
          <c:y val="0.86466586489369113"/>
          <c:w val="0.86217411599060323"/>
          <c:h val="9.5238527460724476E-2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5.2191764132553733E-2"/>
          <c:y val="6.2331521739130646E-2"/>
          <c:w val="0.91416752843846949"/>
          <c:h val="0.7525423728813555"/>
        </c:manualLayout>
      </c:layout>
      <c:lineChart>
        <c:grouping val="standard"/>
        <c:varyColors val="0"/>
        <c:ser>
          <c:idx val="0"/>
          <c:order val="0"/>
          <c:tx>
            <c:strRef>
              <c:f>'[md6-02 2r.xls]Лист1'!$A$5</c:f>
              <c:strCache>
                <c:ptCount val="1"/>
                <c:pt idx="0">
                  <c:v>расходы на конечное потребление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7444564448405095E-2"/>
                  <c:y val="-5.24462892364698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6401032817533671E-2"/>
                  <c:y val="3.93827495700968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2901145477465155E-2"/>
                  <c:y val="3.86530706650175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7170674616817492E-2"/>
                  <c:y val="-2.90378380304271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1.0394352506743298E-3"/>
                  <c:y val="1.29103435934144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1713202344019406E-2"/>
                  <c:y val="-4.08163265306124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4819245060758395E-2"/>
                  <c:y val="-5.21543735604477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3788348845225789E-2"/>
                  <c:y val="-2.94784580498865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1713310913695357E-2"/>
                  <c:y val="-3.40136054421769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3092037228541885E-2"/>
                  <c:y val="4.08163265306124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76697690451592E-2"/>
                  <c:y val="3.62811791383220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'[md6-02 2r.xls]Лист1'!$B$4:$F$4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'[md6-02 2r.xls]Лист1'!$B$5:$F$5</c:f>
              <c:numCache>
                <c:formatCode>#,##0.0</c:formatCode>
                <c:ptCount val="5"/>
                <c:pt idx="0">
                  <c:v>101.6</c:v>
                </c:pt>
                <c:pt idx="1">
                  <c:v>101.6</c:v>
                </c:pt>
                <c:pt idx="2">
                  <c:v>100.6</c:v>
                </c:pt>
                <c:pt idx="3">
                  <c:v>107</c:v>
                </c:pt>
                <c:pt idx="4">
                  <c:v>95.9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'[md6-02 2r.xls]Лист1'!$A$6</c:f>
              <c:strCache>
                <c:ptCount val="1"/>
                <c:pt idx="0">
                  <c:v>валовое накопление основного капитала</c:v>
                </c:pt>
              </c:strCache>
            </c:strRef>
          </c:tx>
          <c:spPr>
            <a:ln w="15875">
              <a:solidFill>
                <a:srgbClr val="8080FF"/>
              </a:solidFill>
              <a:prstDash val="solid"/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5289052559382689E-2"/>
                  <c:y val="5.30512701749386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143967212915106E-2"/>
                  <c:y val="-5.04860168341028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8862195589820423E-2"/>
                  <c:y val="-4.37354813406945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5323465193791427E-2"/>
                  <c:y val="2.90275056115723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8.7090018783654733E-3"/>
                  <c:y val="2.23063707945599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6546018614270987E-2"/>
                  <c:y val="4.08163265306124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6546127183946886E-2"/>
                  <c:y val="4.53512953737925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0682523267838628E-2"/>
                  <c:y val="4.08163265306124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1713310913695357E-2"/>
                  <c:y val="5.44217687074829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0334367459496834E-2"/>
                  <c:y val="-4.3083900226757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8955532574974255E-2"/>
                  <c:y val="-4.3083900226757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'[md6-02 2r.xls]Лист1'!$B$4:$F$4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'[md6-02 2r.xls]Лист1'!$B$6:$F$6</c:f>
              <c:numCache>
                <c:formatCode>#,##0.0</c:formatCode>
                <c:ptCount val="5"/>
                <c:pt idx="0">
                  <c:v>103.9</c:v>
                </c:pt>
                <c:pt idx="1">
                  <c:v>103.5</c:v>
                </c:pt>
                <c:pt idx="2">
                  <c:v>105.3</c:v>
                </c:pt>
                <c:pt idx="3">
                  <c:v>105.7</c:v>
                </c:pt>
                <c:pt idx="4">
                  <c:v>97.5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000288"/>
        <c:axId val="-685022592"/>
      </c:lineChart>
      <c:catAx>
        <c:axId val="-68500028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02259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685022592"/>
        <c:scaling>
          <c:orientation val="minMax"/>
          <c:max val="109"/>
          <c:min val="95"/>
        </c:scaling>
        <c:delete val="0"/>
        <c:axPos val="l"/>
        <c:majorGridlines>
          <c:spPr>
            <a:ln>
              <a:prstDash val="sysDot"/>
            </a:ln>
          </c:spPr>
        </c:majorGridlines>
        <c:numFmt formatCode="#,##0.0" sourceLinked="1"/>
        <c:majorTickMark val="out"/>
        <c:minorTickMark val="none"/>
        <c:tickLblPos val="none"/>
        <c:crossAx val="-685000288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8.2713752124600234E-2"/>
          <c:y val="0.90168970677308036"/>
          <c:w val="0.8345724957507995"/>
          <c:h val="7.5268821035379574E-2"/>
        </c:manualLayout>
      </c:layout>
      <c:overlay val="0"/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0195229944083076"/>
          <c:y val="8.3946893002011247E-2"/>
          <c:w val="0.86117136659436166"/>
          <c:h val="0.6188822988035586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'Лист(рус.)'!$A$11</c:f>
              <c:strCache>
                <c:ptCount val="1"/>
                <c:pt idx="0">
                  <c:v>торговый баланс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2.7476500361532899E-3"/>
                  <c:y val="1.256774721341652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4962008908256041E-4"/>
                  <c:y val="1.321084864391956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5235622662134707E-4"/>
                  <c:y val="2.122814193680335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0339271582375413E-4"/>
                  <c:y val="1.64328016690222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1.9833390391418553E-4"/>
                  <c:y val="1.674199815932099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4.9669496302116531E-4"/>
                  <c:y val="1.284990538973326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8.3579574245193735E-5"/>
                  <c:y val="1.203651869097758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2270639987865057E-4"/>
                  <c:y val="1.788194444444444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'Лист(рус.)'!$B$11:$K$11</c:f>
              <c:numCache>
                <c:formatCode>0.0</c:formatCode>
                <c:ptCount val="6"/>
                <c:pt idx="0">
                  <c:v>6.0875695568648878</c:v>
                </c:pt>
                <c:pt idx="1">
                  <c:v>4.9460522653172054</c:v>
                </c:pt>
                <c:pt idx="2">
                  <c:v>2.9827168528669104</c:v>
                </c:pt>
                <c:pt idx="3">
                  <c:v>4.1141220463298307</c:v>
                </c:pt>
                <c:pt idx="4">
                  <c:v>7.1384338710952049</c:v>
                </c:pt>
                <c:pt idx="5">
                  <c:v>3.0022921272043348</c:v>
                </c:pt>
              </c:numCache>
            </c:numRef>
          </c:val>
        </c:ser>
        <c:ser>
          <c:idx val="1"/>
          <c:order val="1"/>
          <c:tx>
            <c:strRef>
              <c:f>'Лист(рус.)'!$A$12</c:f>
              <c:strCache>
                <c:ptCount val="1"/>
                <c:pt idx="0">
                  <c:v>баланс услуг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4.8288725297624076E-2"/>
                  <c:y val="2.362886457374646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414903126263334E-2"/>
                  <c:y val="2.588301462317224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7595663882578664E-2"/>
                  <c:y val="8.54095161181774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8.8280071281762237E-3"/>
                  <c:y val="1.7246449962985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1541610444030832E-3"/>
                  <c:y val="8.036609060231104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2.9346223262222376E-3"/>
                  <c:y val="3.6479574668551173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766025971644391E-3"/>
                  <c:y val="2.596959470975218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5071537966648025E-5"/>
                  <c:y val="-7.995490948246853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8.7336244541484746E-3"/>
                  <c:y val="1.731601731601732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'Лист(рус.)'!$B$12:$K$12</c:f>
              <c:numCache>
                <c:formatCode>0.0</c:formatCode>
                <c:ptCount val="6"/>
                <c:pt idx="0">
                  <c:v>-0.89550216267188154</c:v>
                </c:pt>
                <c:pt idx="1">
                  <c:v>-0.92503697483774838</c:v>
                </c:pt>
                <c:pt idx="2">
                  <c:v>-0.75037857148127163</c:v>
                </c:pt>
                <c:pt idx="3">
                  <c:v>-1.1154525619463829</c:v>
                </c:pt>
                <c:pt idx="4">
                  <c:v>-0.90348752730364756</c:v>
                </c:pt>
                <c:pt idx="5">
                  <c:v>-0.67771767298157592</c:v>
                </c:pt>
              </c:numCache>
            </c:numRef>
          </c:val>
        </c:ser>
        <c:ser>
          <c:idx val="2"/>
          <c:order val="2"/>
          <c:tx>
            <c:strRef>
              <c:f>'Лист(рус.)'!$A$13</c:f>
              <c:strCache>
                <c:ptCount val="1"/>
                <c:pt idx="0">
                  <c:v>баланс первичных доходов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5.6380913340279334E-3"/>
                  <c:y val="1.263206176897792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0131973741894087E-4"/>
                  <c:y val="1.289164097206295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7032974589966834E-3"/>
                  <c:y val="4.066878003885882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3.7804385080932317E-5"/>
                  <c:y val="1.265482591375108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0311829242602797E-3"/>
                  <c:y val="2.080031258228658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9742451195351803E-3"/>
                  <c:y val="1.989885076375910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6478840361874445E-5"/>
                  <c:y val="1.249105997672621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781464544006245E-3"/>
                  <c:y val="1.818215904830086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9112081513829389E-3"/>
                  <c:y val="1.731601731601724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'Лист(рус.)'!$B$13:$K$13</c:f>
              <c:numCache>
                <c:formatCode>0.0</c:formatCode>
                <c:ptCount val="6"/>
                <c:pt idx="0">
                  <c:v>-5.6390413130899724</c:v>
                </c:pt>
                <c:pt idx="1">
                  <c:v>-5.9132007074110824</c:v>
                </c:pt>
                <c:pt idx="2">
                  <c:v>-5.7092621981512677</c:v>
                </c:pt>
                <c:pt idx="3">
                  <c:v>-5.4309586676126109</c:v>
                </c:pt>
                <c:pt idx="4">
                  <c:v>-3.4784663081741525</c:v>
                </c:pt>
                <c:pt idx="5">
                  <c:v>-3.6216644001908667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-685017696"/>
        <c:axId val="-685022048"/>
      </c:barChart>
      <c:barChart>
        <c:barDir val="col"/>
        <c:grouping val="clustered"/>
        <c:varyColors val="0"/>
        <c:ser>
          <c:idx val="3"/>
          <c:order val="3"/>
          <c:tx>
            <c:strRef>
              <c:f>'Лист(рус.)'!$A$14</c:f>
              <c:strCache>
                <c:ptCount val="1"/>
                <c:pt idx="0">
                  <c:v>баланс вторичных доходов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4.5598692788130404E-2"/>
                  <c:y val="2.671984183795207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8836661144038465E-2"/>
                  <c:y val="2.703275726897784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0751532956428423E-2"/>
                  <c:y val="1.539727988546886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5145723378937706E-2"/>
                  <c:y val="2.582643078706071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2018890805677514E-2"/>
                  <c:y val="2.004567610866824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6904449991036585E-2"/>
                  <c:y val="2.744084208795066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5193985031347061E-2"/>
                  <c:y val="2.329447455431707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3861476922371604E-2"/>
                  <c:y val="3.381122814193680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3289665211062485E-2"/>
                  <c:y val="2.164536251150442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'Лист(рус.)'!$B$14:$K$14</c:f>
              <c:numCache>
                <c:formatCode>0.0</c:formatCode>
                <c:ptCount val="6"/>
                <c:pt idx="0">
                  <c:v>0.18043830753046189</c:v>
                </c:pt>
                <c:pt idx="1">
                  <c:v>0.22929876188234075</c:v>
                </c:pt>
                <c:pt idx="2">
                  <c:v>0.30445536600099682</c:v>
                </c:pt>
                <c:pt idx="3">
                  <c:v>0.3280623801098978</c:v>
                </c:pt>
                <c:pt idx="4">
                  <c:v>6.5361577965064713E-2</c:v>
                </c:pt>
                <c:pt idx="5">
                  <c:v>0.17364102389955252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-685011168"/>
        <c:axId val="-684999744"/>
      </c:barChart>
      <c:lineChart>
        <c:grouping val="standard"/>
        <c:varyColors val="0"/>
        <c:ser>
          <c:idx val="4"/>
          <c:order val="4"/>
          <c:tx>
            <c:strRef>
              <c:f>'Лист(рус.)'!$A$15</c:f>
              <c:strCache>
                <c:ptCount val="1"/>
                <c:pt idx="0">
                  <c:v>счет текущих операций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6321530849858523E-2"/>
                  <c:y val="2.20956995760146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4080140741626403E-2"/>
                  <c:y val="1.98578586767563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2930295318291435E-2"/>
                  <c:y val="4.15008351228823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8.2339089392567719E-2"/>
                  <c:y val="1.1481257150548489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8.3010914308162667E-2"/>
                  <c:y val="2.45023218251564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2552023730222523E-2"/>
                  <c:y val="5.08540278619020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1375373929787157E-2"/>
                  <c:y val="3.00794218904455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4272055747847529E-2"/>
                  <c:y val="-5.9376367016623121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1.7410400119199077E-2"/>
                  <c:y val="-3.46320346320346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'Лист(рус.)'!$B$15:$K$15</c:f>
              <c:numCache>
                <c:formatCode>0.0</c:formatCode>
                <c:ptCount val="6"/>
                <c:pt idx="0">
                  <c:v>-0.2665356113665035</c:v>
                </c:pt>
                <c:pt idx="1">
                  <c:v>-1.6628866550492858</c:v>
                </c:pt>
                <c:pt idx="2">
                  <c:v>-3.1724685507646164</c:v>
                </c:pt>
                <c:pt idx="3">
                  <c:v>-2.1042268031192477</c:v>
                </c:pt>
                <c:pt idx="4">
                  <c:v>2.8218416135824778</c:v>
                </c:pt>
                <c:pt idx="5">
                  <c:v>-1.1234489220685586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685011168"/>
        <c:axId val="-684999744"/>
      </c:lineChart>
      <c:catAx>
        <c:axId val="-685017696"/>
        <c:scaling>
          <c:orientation val="minMax"/>
        </c:scaling>
        <c:delete val="0"/>
        <c:axPos val="b"/>
        <c:numFmt formatCode="General" sourceLinked="1"/>
        <c:majorTickMark val="none"/>
        <c:minorTickMark val="in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022048"/>
        <c:crosses val="autoZero"/>
        <c:auto val="0"/>
        <c:lblAlgn val="ctr"/>
        <c:lblOffset val="100"/>
        <c:noMultiLvlLbl val="0"/>
      </c:catAx>
      <c:valAx>
        <c:axId val="-685022048"/>
        <c:scaling>
          <c:orientation val="minMax"/>
        </c:scaling>
        <c:delete val="0"/>
        <c:axPos val="l"/>
        <c:majorGridlines/>
        <c:minorGridlines/>
        <c:numFmt formatCode="0.0" sourceLinked="1"/>
        <c:majorTickMark val="cross"/>
        <c:minorTickMark val="none"/>
        <c:tickLblPos val="none"/>
        <c:crossAx val="-685017696"/>
        <c:crosses val="autoZero"/>
        <c:crossBetween val="between"/>
        <c:majorUnit val="2"/>
        <c:minorUnit val="1"/>
      </c:valAx>
      <c:catAx>
        <c:axId val="-685011168"/>
        <c:scaling>
          <c:orientation val="minMax"/>
        </c:scaling>
        <c:delete val="0"/>
        <c:axPos val="t"/>
        <c:numFmt formatCode="General" sourceLinked="1"/>
        <c:majorTickMark val="none"/>
        <c:minorTickMark val="none"/>
        <c:tickLblPos val="none"/>
        <c:crossAx val="-684999744"/>
        <c:crosses val="max"/>
        <c:auto val="1"/>
        <c:lblAlgn val="ctr"/>
        <c:lblOffset val="100"/>
        <c:tickLblSkip val="1"/>
        <c:tickMarkSkip val="1"/>
        <c:noMultiLvlLbl val="0"/>
      </c:catAx>
      <c:valAx>
        <c:axId val="-684999744"/>
        <c:scaling>
          <c:orientation val="minMax"/>
        </c:scaling>
        <c:delete val="1"/>
        <c:axPos val="l"/>
        <c:numFmt formatCode="0.0" sourceLinked="1"/>
        <c:majorTickMark val="out"/>
        <c:minorTickMark val="none"/>
        <c:tickLblPos val="none"/>
        <c:crossAx val="-685011168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4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8434782608695671"/>
          <c:y val="0.86340206185566792"/>
          <c:w val="0.70956521739130463"/>
          <c:h val="0.13659793814433052"/>
        </c:manualLayout>
      </c:layout>
      <c:overlay val="0"/>
      <c:txPr>
        <a:bodyPr/>
        <a:lstStyle/>
        <a:p>
          <a:pPr>
            <a:defRPr sz="48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9.2639851745624224E-2"/>
          <c:y val="1.2358751802628283E-2"/>
          <c:w val="0.88987956374162158"/>
          <c:h val="0.75059135292975865"/>
        </c:manualLayout>
      </c:layout>
      <c:lineChart>
        <c:grouping val="standard"/>
        <c:varyColors val="0"/>
        <c:ser>
          <c:idx val="0"/>
          <c:order val="0"/>
          <c:tx>
            <c:strRef>
              <c:f>'Лист(рус.)'!$A$5</c:f>
              <c:strCache>
                <c:ptCount val="1"/>
                <c:pt idx="0">
                  <c:v>прямые инвестиции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8.7527582028176565E-2"/>
                  <c:y val="-3.00110066886801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6.4186725018234914E-2"/>
                  <c:y val="-3.4325628651257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3763676148796775E-2"/>
                  <c:y val="2.138074676149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5433989788475573E-2"/>
                  <c:y val="-8.7267801202269065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5433989788475482E-2"/>
                  <c:y val="8.6851240369147566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6.7104303428154627E-2"/>
                  <c:y val="-1.27511641689950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6.710453315873835E-2"/>
                  <c:y val="-3.00245533824400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5434219519059025E-2"/>
                  <c:y val="-1.72043010752688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'Лист(рус.)'!$B$4:$K$4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'Лист(рус.)'!$B$5:$K$5</c:f>
              <c:numCache>
                <c:formatCode>#,##0.0</c:formatCode>
                <c:ptCount val="6"/>
                <c:pt idx="0">
                  <c:v>-3051.3328963363565</c:v>
                </c:pt>
                <c:pt idx="1">
                  <c:v>-852.86962851763292</c:v>
                </c:pt>
                <c:pt idx="2">
                  <c:v>-322.23374199000023</c:v>
                </c:pt>
                <c:pt idx="3">
                  <c:v>-1195.6545667578248</c:v>
                </c:pt>
                <c:pt idx="4">
                  <c:v>-1382.1185141159999</c:v>
                </c:pt>
                <c:pt idx="5">
                  <c:v>-2103.6087189520008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'Лист(рус.)'!$A$6</c:f>
              <c:strCache>
                <c:ptCount val="1"/>
                <c:pt idx="0">
                  <c:v>портфельные инвестиции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093592239700888E-2"/>
                  <c:y val="-2.57234781136228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8.1692195477753526E-2"/>
                  <c:y val="1.71486442008253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8351568198395327E-2"/>
                  <c:y val="1.71209889086444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8351568198395327E-2"/>
                  <c:y val="3.02595885191770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5433989788475482E-2"/>
                  <c:y val="1.30000846668360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0846097738876881E-2"/>
                  <c:y val="-3.00797561595123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2093592239700888E-2"/>
                  <c:y val="-2.58894251121835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0"/>
                  <c:y val="-1.2820252307171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'Лист(рус.)'!$B$4:$K$4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'Лист(рус.)'!$B$6:$K$6</c:f>
              <c:numCache>
                <c:formatCode>#,##0.0</c:formatCode>
                <c:ptCount val="6"/>
                <c:pt idx="0">
                  <c:v>3307.0297154298187</c:v>
                </c:pt>
                <c:pt idx="1">
                  <c:v>966.83640532411789</c:v>
                </c:pt>
                <c:pt idx="2">
                  <c:v>-1118.4951342158536</c:v>
                </c:pt>
                <c:pt idx="3">
                  <c:v>1973.0097140469179</c:v>
                </c:pt>
                <c:pt idx="4">
                  <c:v>-1908.7544408661033</c:v>
                </c:pt>
                <c:pt idx="5">
                  <c:v>-1728.8224669744316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685013344"/>
        <c:axId val="-685021504"/>
      </c:lineChart>
      <c:catAx>
        <c:axId val="-6850133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02150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685021504"/>
        <c:scaling>
          <c:orientation val="minMax"/>
        </c:scaling>
        <c:delete val="0"/>
        <c:axPos val="l"/>
        <c:majorGridlines/>
        <c:numFmt formatCode="#,##0.0" sourceLinked="1"/>
        <c:majorTickMark val="out"/>
        <c:minorTickMark val="none"/>
        <c:tickLblPos val="none"/>
        <c:crossAx val="-68501334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1228070175438596"/>
          <c:y val="0.9015544041450777"/>
          <c:w val="0.64912280701754532"/>
          <c:h val="4.9222797927461384E-2"/>
        </c:manualLayout>
      </c:layout>
      <c:overlay val="0"/>
      <c:txPr>
        <a:bodyPr/>
        <a:lstStyle/>
        <a:p>
          <a:pPr>
            <a:defRPr sz="5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6.8381513499623764E-2"/>
          <c:y val="1.2121212121212118E-2"/>
          <c:w val="0.85739130434782662"/>
          <c:h val="0.87272727272727402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данные!$B$6</c:f>
              <c:strCache>
                <c:ptCount val="1"/>
                <c:pt idx="0">
                  <c:v>производство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0.15730662987960897"/>
                  <c:y val="-9.361966117871658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57,3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0.24218893966925464"/>
                  <c:y val="2.7455058683702343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99,3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0.24073711065837078"/>
                  <c:y val="-3.3233118587449434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100,0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0.23982618431437341"/>
                  <c:y val="-2.9109997613934022E-4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100,0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;[Red]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данные!$B$7:$B$10</c:f>
              <c:numCache>
                <c:formatCode>General</c:formatCode>
                <c:ptCount val="4"/>
                <c:pt idx="0" formatCode="#,##0.0">
                  <c:v>-57.3</c:v>
                </c:pt>
                <c:pt idx="1">
                  <c:v>-99.3</c:v>
                </c:pt>
                <c:pt idx="2" formatCode="#,##0.0">
                  <c:v>-100</c:v>
                </c:pt>
                <c:pt idx="3" formatCode="#,##0.0">
                  <c:v>-100</c:v>
                </c:pt>
              </c:numCache>
            </c:numRef>
          </c:val>
        </c:ser>
        <c:ser>
          <c:idx val="1"/>
          <c:order val="1"/>
          <c:tx>
            <c:strRef>
              <c:f>данные!$C$6</c:f>
              <c:strCache>
                <c:ptCount val="1"/>
                <c:pt idx="0">
                  <c:v>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.12525197760231518"/>
                  <c:y val="9.3944166070150607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42,7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8283684819117888E-2"/>
                  <c:y val="3.0350751610594146E-4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0,7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2.7862636051612436E-2"/>
                  <c:y val="1.2121212121212118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0,0</a:t>
                    </a:r>
                  </a:p>
                </c:rich>
              </c:tx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данные!$C$7:$C$10</c:f>
              <c:numCache>
                <c:formatCode>General</c:formatCode>
                <c:ptCount val="4"/>
                <c:pt idx="0" formatCode="#,##0.0">
                  <c:v>42.7</c:v>
                </c:pt>
                <c:pt idx="1">
                  <c:v>0.70000000000000062</c:v>
                </c:pt>
                <c:pt idx="2" formatCode="#,##0.0">
                  <c:v>0</c:v>
                </c:pt>
                <c:pt idx="3" formatCode="#,##0.0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0"/>
        <c:overlap val="100"/>
        <c:axId val="-684997568"/>
        <c:axId val="-685007904"/>
      </c:barChart>
      <c:catAx>
        <c:axId val="-684997568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one"/>
        <c:crossAx val="-685007904"/>
        <c:crosses val="autoZero"/>
        <c:auto val="1"/>
        <c:lblAlgn val="ctr"/>
        <c:lblOffset val="100"/>
        <c:tickMarkSkip val="1"/>
        <c:noMultiLvlLbl val="0"/>
      </c:catAx>
      <c:valAx>
        <c:axId val="-685007904"/>
        <c:scaling>
          <c:orientation val="minMax"/>
          <c:max val="100"/>
          <c:min val="-100"/>
        </c:scaling>
        <c:delete val="1"/>
        <c:axPos val="b"/>
        <c:numFmt formatCode="#,##0.0" sourceLinked="1"/>
        <c:majorTickMark val="out"/>
        <c:minorTickMark val="none"/>
        <c:tickLblPos val="none"/>
        <c:crossAx val="-684997568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1.565222179395408E-2"/>
          <c:y val="0.85454464418362863"/>
          <c:w val="0.85333333333333361"/>
          <c:h val="0.14545535581637245"/>
        </c:manualLayout>
      </c:layout>
      <c:overlay val="0"/>
      <c:txPr>
        <a:bodyPr/>
        <a:lstStyle/>
        <a:p>
          <a:pPr>
            <a:defRPr sz="4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4.7138047138047139E-2"/>
          <c:y val="0.11594202898550726"/>
          <c:w val="0.93659182146919795"/>
          <c:h val="0.68115942028985565"/>
        </c:manualLayout>
      </c:layout>
      <c:lineChart>
        <c:grouping val="standard"/>
        <c:varyColors val="0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9214774549120446E-2"/>
                  <c:y val="-5.84725185213917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3661261885411614E-2"/>
                  <c:y val="7.60032582134129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833941517329085E-2"/>
                  <c:y val="-8.04365205941047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0740947990638328E-2"/>
                  <c:y val="6.55112988925166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0472174480727936E-2"/>
                  <c:y val="-6.50406504065040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3089740685967423E-2"/>
                  <c:y val="6.82004993278279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0827104733735714E-2"/>
                  <c:y val="-7.07002112540812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085073122204913E-2"/>
                  <c:y val="7.19533960693937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0931558682068082E-2"/>
                  <c:y val="-6.95233339734971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2593229145849329E-2"/>
                  <c:y val="6.94639267652519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4.1001727575931179E-2"/>
                  <c:y val="-6.64367198002689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0979522229771977E-2"/>
                  <c:y val="6.80094744254529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063165327684359E-2"/>
                  <c:y val="-7.18451572863736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7082750442996658E-2"/>
                  <c:y val="-6.65208228281809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0236042894231216E-2"/>
                  <c:y val="-3.71468822586449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1.584565072619187E-2"/>
                  <c:y val="-5.20695316844964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3807550705907956E-2"/>
                  <c:y val="5.13768537553495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1448099444422242E-2"/>
                  <c:y val="-7.1387973055092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8.9823289855265557E-3"/>
                  <c:y val="7.15436432514901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6943434101194205E-2"/>
                  <c:y val="-5.84089057833288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8.9176670175111512E-3"/>
                  <c:y val="5.19038568454805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8246541216246273E-2"/>
                  <c:y val="-6.5040663020570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2427332176698293E-2"/>
                  <c:y val="6.49765331057755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2104089780655592E-3"/>
                  <c:y val="-6.50411625376096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д2!$A$4:$A$24</c:f>
              <c:strCache>
                <c:ptCount val="21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  <c:pt idx="19">
                  <c:v>I-VIII</c:v>
                </c:pt>
                <c:pt idx="20">
                  <c:v>I-IX</c:v>
                </c:pt>
              </c:strCache>
            </c:strRef>
          </c:cat>
          <c:val>
            <c:numRef>
              <c:f>д2!$B$4:$B$24</c:f>
              <c:numCache>
                <c:formatCode>General</c:formatCode>
                <c:ptCount val="21"/>
                <c:pt idx="0" formatCode="#,##0.0">
                  <c:v>131</c:v>
                </c:pt>
                <c:pt idx="1">
                  <c:v>119.1</c:v>
                </c:pt>
                <c:pt idx="2">
                  <c:v>97.3</c:v>
                </c:pt>
                <c:pt idx="3">
                  <c:v>102.4</c:v>
                </c:pt>
                <c:pt idx="4">
                  <c:v>103.2</c:v>
                </c:pt>
                <c:pt idx="5" formatCode="#,##0.0">
                  <c:v>100</c:v>
                </c:pt>
                <c:pt idx="6">
                  <c:v>95.7</c:v>
                </c:pt>
                <c:pt idx="7">
                  <c:v>95.5</c:v>
                </c:pt>
                <c:pt idx="8" formatCode="#,##0.0">
                  <c:v>97</c:v>
                </c:pt>
                <c:pt idx="9">
                  <c:v>98.3</c:v>
                </c:pt>
                <c:pt idx="10">
                  <c:v>100.9</c:v>
                </c:pt>
                <c:pt idx="11">
                  <c:v>100.5</c:v>
                </c:pt>
                <c:pt idx="12">
                  <c:v>86.7</c:v>
                </c:pt>
                <c:pt idx="13">
                  <c:v>97.2</c:v>
                </c:pt>
                <c:pt idx="14">
                  <c:v>113.9</c:v>
                </c:pt>
                <c:pt idx="15">
                  <c:v>108.2</c:v>
                </c:pt>
                <c:pt idx="16">
                  <c:v>106.9</c:v>
                </c:pt>
                <c:pt idx="17" formatCode="#,##0.0">
                  <c:v>107.8</c:v>
                </c:pt>
                <c:pt idx="18">
                  <c:v>111.7</c:v>
                </c:pt>
                <c:pt idx="19">
                  <c:v>112.7</c:v>
                </c:pt>
                <c:pt idx="20" formatCode="#,##0.0">
                  <c:v>107.7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014976"/>
        <c:axId val="-685003552"/>
      </c:lineChart>
      <c:catAx>
        <c:axId val="-6850149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00355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685003552"/>
        <c:scaling>
          <c:orientation val="minMax"/>
          <c:min val="80"/>
        </c:scaling>
        <c:delete val="0"/>
        <c:axPos val="l"/>
        <c:majorGridlines/>
        <c:numFmt formatCode="#,##0.0" sourceLinked="1"/>
        <c:majorTickMark val="out"/>
        <c:minorTickMark val="none"/>
        <c:tickLblPos val="none"/>
        <c:crossAx val="-685014976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1901888562772345"/>
          <c:y val="0.21418201588793309"/>
          <c:w val="0.58117737349195853"/>
          <c:h val="0.55909559128401565"/>
        </c:manualLayout>
      </c:layout>
      <c:pieChart>
        <c:varyColors val="1"/>
        <c:ser>
          <c:idx val="0"/>
          <c:order val="0"/>
          <c:tx>
            <c:strRef>
              <c:f>'[диаграмма 21 09 2020.xls]рус'!$C$12</c:f>
              <c:strCache>
                <c:ptCount val="1"/>
                <c:pt idx="0">
                  <c:v>423,1</c:v>
                </c:pt>
              </c:strCache>
            </c:strRef>
          </c:tx>
          <c:dLbls>
            <c:dLbl>
              <c:idx val="0"/>
              <c:layout>
                <c:manualLayout>
                  <c:x val="-8.3561692872790416E-2"/>
                  <c:y val="-0.12928571978820863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839335826452201E-2"/>
                  <c:y val="-1.7511871793991201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1561308294025615E-3"/>
                  <c:y val="-3.7324955989507955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4.6506974114591183E-2"/>
                  <c:y val="-1.4957100084341359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2.57108755886588E-2"/>
                  <c:y val="-2.1640852084159515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4.2793397521486788E-2"/>
                  <c:y val="-1.3776722408086427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8.8872651694844623E-2"/>
                  <c:y val="8.1209671916109991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1043187707280162E-3"/>
                  <c:y val="0.1000812192612307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0.10383728127423662"/>
                  <c:y val="0.14740047072382423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0.1331754766912619"/>
                  <c:y val="9.0073702539344349E-3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0.15653773585729447"/>
                  <c:y val="-8.3549838736090995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9.7627262319283009E-2"/>
                  <c:y val="-3.3717274771657993E-2"/>
                </c:manualLayout>
              </c:layout>
              <c:dLblPos val="bestFit"/>
              <c:showLegendKey val="0"/>
              <c:showVal val="1"/>
              <c:showCatName val="1"/>
              <c:showSerName val="1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1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'[диаграмма 21 09 2020.xls]рус'!$B$11:$B$21</c:f>
              <c:strCache>
                <c:ptCount val="11"/>
                <c:pt idx="0">
                  <c:v>уголь</c:v>
                </c:pt>
                <c:pt idx="1">
                  <c:v>полиметаллы</c:v>
                </c:pt>
                <c:pt idx="2">
                  <c:v>медь</c:v>
                </c:pt>
                <c:pt idx="3">
                  <c:v>железо, марганец</c:v>
                </c:pt>
                <c:pt idx="4">
                  <c:v>золото</c:v>
                </c:pt>
                <c:pt idx="5">
                  <c:v>хромиты</c:v>
                </c:pt>
                <c:pt idx="6">
                  <c:v>бокситы</c:v>
                </c:pt>
                <c:pt idx="7">
                  <c:v>фосфориты</c:v>
                </c:pt>
                <c:pt idx="8">
                  <c:v>прочие ПИ</c:v>
                </c:pt>
                <c:pt idx="9">
                  <c:v>ОПИ</c:v>
                </c:pt>
                <c:pt idx="10">
                  <c:v>ПВ</c:v>
                </c:pt>
              </c:strCache>
            </c:strRef>
          </c:cat>
          <c:val>
            <c:numRef>
              <c:f>'[диаграмма 21 09 2020.xls]рус'!$C$11:$C$21</c:f>
              <c:numCache>
                <c:formatCode>0.0</c:formatCode>
                <c:ptCount val="11"/>
                <c:pt idx="0">
                  <c:v>339.1</c:v>
                </c:pt>
                <c:pt idx="1">
                  <c:v>423.1</c:v>
                </c:pt>
                <c:pt idx="2">
                  <c:v>592.4</c:v>
                </c:pt>
                <c:pt idx="3">
                  <c:v>249.9</c:v>
                </c:pt>
                <c:pt idx="4">
                  <c:v>345.7</c:v>
                </c:pt>
                <c:pt idx="5">
                  <c:v>106.9</c:v>
                </c:pt>
                <c:pt idx="6">
                  <c:v>53.6</c:v>
                </c:pt>
                <c:pt idx="7">
                  <c:v>16.8</c:v>
                </c:pt>
                <c:pt idx="8">
                  <c:v>44.9</c:v>
                </c:pt>
                <c:pt idx="9">
                  <c:v>100.8</c:v>
                </c:pt>
                <c:pt idx="10">
                  <c:v>18.899999999999999</c:v>
                </c:pt>
              </c:numCache>
            </c:numRef>
          </c:val>
        </c:ser>
        <c:ser>
          <c:idx val="1"/>
          <c:order val="1"/>
          <c:tx>
            <c:strRef>
              <c:f>'[диаграмма 21 09 2020.xls]рус'!$B$11:$B$21</c:f>
              <c:strCache>
                <c:ptCount val="1"/>
                <c:pt idx="0">
                  <c:v>уголь полиметаллы медь железо, марганец золото хромиты бокситы фосфориты прочие ПИ ОПИ ПВ</c:v>
                </c:pt>
              </c:strCache>
            </c:strRef>
          </c:tx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  <c:firstSliceAng val="200"/>
      </c:pieChart>
      <c:spPr>
        <a:noFill/>
        <a:ln w="25400">
          <a:noFill/>
        </a:ln>
      </c:spPr>
    </c:plotArea>
    <c:plotVisOnly val="1"/>
    <c:dispBlanksAs val="zero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autoTitleDeleted val="0"/>
    <c:plotArea>
      <c:layout>
        <c:manualLayout>
          <c:layoutTarget val="inner"/>
          <c:xMode val="edge"/>
          <c:yMode val="edge"/>
          <c:x val="5.9982502187226734E-2"/>
          <c:y val="2.575869422572178E-2"/>
          <c:w val="0.89868105515587682"/>
          <c:h val="0.79303587051618696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данные!$B$2</c:f>
              <c:strCache>
                <c:ptCount val="1"/>
                <c:pt idx="0">
                  <c:v>производство 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0.18979649282970124"/>
                  <c:y val="3.3083464566929215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75,3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0.23006600848437544"/>
                  <c:y val="0.12133618418203819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84,4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0.22090200633587714"/>
                  <c:y val="-0.11461049067659725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82,3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0.22618656451727323"/>
                  <c:y val="8.6556758530184005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84,9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0.22598389987182382"/>
                  <c:y val="5.496081172388389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84,9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0.23588800745699726"/>
                  <c:y val="7.081913423853516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94,2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0.24633630035376042"/>
                  <c:y val="1.4322729658792678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99,6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мясо</c:v>
                </c:pt>
                <c:pt idx="3">
                  <c:v>макаронные изделия</c:v>
                </c:pt>
                <c:pt idx="4">
                  <c:v>молочная продукция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данные!$B$3:$B$9</c:f>
              <c:numCache>
                <c:formatCode>0.0</c:formatCode>
                <c:ptCount val="7"/>
                <c:pt idx="0">
                  <c:v>-75.3</c:v>
                </c:pt>
                <c:pt idx="1">
                  <c:v>-82.3</c:v>
                </c:pt>
                <c:pt idx="2">
                  <c:v>-84.4</c:v>
                </c:pt>
                <c:pt idx="3">
                  <c:v>-84.9</c:v>
                </c:pt>
                <c:pt idx="4">
                  <c:v>-84.9</c:v>
                </c:pt>
                <c:pt idx="5">
                  <c:v>-94.2</c:v>
                </c:pt>
                <c:pt idx="6">
                  <c:v>-99.6</c:v>
                </c:pt>
              </c:numCache>
            </c:numRef>
          </c:val>
        </c:ser>
        <c:ser>
          <c:idx val="1"/>
          <c:order val="1"/>
          <c:tx>
            <c:strRef>
              <c:f>данные!$C$2</c:f>
              <c:strCache>
                <c:ptCount val="1"/>
                <c:pt idx="0">
                  <c:v>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7.4762366810315908E-2"/>
                  <c:y val="2.164281109804789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24,7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5.8384620841313975E-2"/>
                  <c:y val="-2.509842519685039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17,7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5.9357120900428141E-2"/>
                  <c:y val="-1.771653543307088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15,6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5.8153460547161404E-2"/>
                  <c:y val="-3.372703412073491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15,1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5.6666241044193891E-2"/>
                  <c:y val="-2.6328740157480351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15,1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2.9921729503180509E-2"/>
                  <c:y val="-7.1489089130962313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5,8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2.1308341892046102E-2"/>
                  <c:y val="-3.986141732283472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0,4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мясо</c:v>
                </c:pt>
                <c:pt idx="3">
                  <c:v>макаронные изделия</c:v>
                </c:pt>
                <c:pt idx="4">
                  <c:v>молочная продукция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данные!$C$3:$C$9</c:f>
              <c:numCache>
                <c:formatCode>0.0</c:formatCode>
                <c:ptCount val="7"/>
                <c:pt idx="0">
                  <c:v>24.7</c:v>
                </c:pt>
                <c:pt idx="1">
                  <c:v>17.7</c:v>
                </c:pt>
                <c:pt idx="2">
                  <c:v>15.6</c:v>
                </c:pt>
                <c:pt idx="3">
                  <c:v>15.1</c:v>
                </c:pt>
                <c:pt idx="4">
                  <c:v>15.1</c:v>
                </c:pt>
                <c:pt idx="5">
                  <c:v>5.8</c:v>
                </c:pt>
                <c:pt idx="6">
                  <c:v>0.4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-685001376"/>
        <c:axId val="-685019872"/>
      </c:barChart>
      <c:catAx>
        <c:axId val="-685001376"/>
        <c:scaling>
          <c:orientation val="minMax"/>
        </c:scaling>
        <c:delete val="0"/>
        <c:axPos val="l"/>
        <c:numFmt formatCode="General" sourceLinked="0"/>
        <c:majorTickMark val="none"/>
        <c:minorTickMark val="none"/>
        <c:tickLblPos val="none"/>
        <c:crossAx val="-685019872"/>
        <c:crosses val="autoZero"/>
        <c:auto val="0"/>
        <c:lblAlgn val="ctr"/>
        <c:lblOffset val="100"/>
        <c:tickMarkSkip val="1"/>
        <c:noMultiLvlLbl val="0"/>
      </c:catAx>
      <c:valAx>
        <c:axId val="-685019872"/>
        <c:scaling>
          <c:orientation val="minMax"/>
          <c:max val="100"/>
          <c:min val="-100"/>
        </c:scaling>
        <c:delete val="1"/>
        <c:axPos val="b"/>
        <c:numFmt formatCode="0.0" sourceLinked="1"/>
        <c:majorTickMark val="out"/>
        <c:minorTickMark val="none"/>
        <c:tickLblPos val="none"/>
        <c:crossAx val="-68500137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1.678655895952821E-2"/>
          <c:y val="0.87596847290318636"/>
          <c:w val="0.86091120662511744"/>
          <c:h val="0.12403152709681603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autoTitleDeleted val="0"/>
    <c:plotArea>
      <c:layout>
        <c:manualLayout>
          <c:layoutTarget val="inner"/>
          <c:xMode val="edge"/>
          <c:yMode val="edge"/>
          <c:x val="1.1187430094158466E-2"/>
          <c:y val="1.0011548556430444E-2"/>
          <c:w val="0.69528619528619529"/>
          <c:h val="0.80620155038759789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данные!$B$14</c:f>
              <c:strCache>
                <c:ptCount val="1"/>
                <c:pt idx="0">
                  <c:v>производство 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2.4306914245308387E-2"/>
                  <c:y val="-8.3231132537036259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9135325469912396E-2"/>
                  <c:y val="5.2888912083395934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17,6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0.11214191817928321"/>
                  <c:y val="-1.6978346456692913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45,9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0.12200059309618351"/>
                  <c:y val="-1.8618766404197105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49,2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0.13944505672035545"/>
                  <c:y val="9.8490813648294175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60,1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0.14245057751619444"/>
                  <c:y val="-8.084809711286104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51,1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63,2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;[Red]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счетчики электроэнергии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данные!$B$15:$B$19</c:f>
              <c:numCache>
                <c:formatCode>0.0</c:formatCode>
                <c:ptCount val="5"/>
                <c:pt idx="0">
                  <c:v>-1.3</c:v>
                </c:pt>
                <c:pt idx="1">
                  <c:v>-17.600000000000001</c:v>
                </c:pt>
                <c:pt idx="2">
                  <c:v>-45.9</c:v>
                </c:pt>
                <c:pt idx="3">
                  <c:v>-49.2</c:v>
                </c:pt>
                <c:pt idx="4">
                  <c:v>-60.1</c:v>
                </c:pt>
              </c:numCache>
            </c:numRef>
          </c:val>
        </c:ser>
        <c:ser>
          <c:idx val="1"/>
          <c:order val="1"/>
          <c:tx>
            <c:strRef>
              <c:f>данные!$C$14</c:f>
              <c:strCache>
                <c:ptCount val="1"/>
                <c:pt idx="0">
                  <c:v>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.2171645576343429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98,7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0.18796244904462886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82,4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0.13160698083060021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54,1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0.11992776619617321"/>
                  <c:y val="3.1085958005249445E-4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50,8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0.10839921569668889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39,9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t>48,9</a:t>
                    </a:r>
                  </a:p>
                </c:rich>
              </c:tx>
              <c:spPr/>
              <c:dLblPos val="in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автомобили грузовые </c:v>
                </c:pt>
                <c:pt idx="3">
                  <c:v>счетчики электроэнергии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данные!$C$15:$C$19</c:f>
              <c:numCache>
                <c:formatCode>0.0</c:formatCode>
                <c:ptCount val="5"/>
                <c:pt idx="0">
                  <c:v>98.7</c:v>
                </c:pt>
                <c:pt idx="1">
                  <c:v>82.4</c:v>
                </c:pt>
                <c:pt idx="2">
                  <c:v>54.1</c:v>
                </c:pt>
                <c:pt idx="3">
                  <c:v>50.8</c:v>
                </c:pt>
                <c:pt idx="4">
                  <c:v>39.9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-685014432"/>
        <c:axId val="-684993760"/>
      </c:barChart>
      <c:catAx>
        <c:axId val="-685014432"/>
        <c:scaling>
          <c:orientation val="minMax"/>
        </c:scaling>
        <c:delete val="0"/>
        <c:axPos val="l"/>
        <c:numFmt formatCode="General" sourceLinked="0"/>
        <c:majorTickMark val="none"/>
        <c:minorTickMark val="none"/>
        <c:tickLblPos val="none"/>
        <c:crossAx val="-684993760"/>
        <c:crosses val="autoZero"/>
        <c:auto val="1"/>
        <c:lblAlgn val="ctr"/>
        <c:lblOffset val="100"/>
        <c:tickMarkSkip val="1"/>
        <c:noMultiLvlLbl val="0"/>
      </c:catAx>
      <c:valAx>
        <c:axId val="-684993760"/>
        <c:scaling>
          <c:orientation val="minMax"/>
          <c:max val="100"/>
        </c:scaling>
        <c:delete val="1"/>
        <c:axPos val="b"/>
        <c:numFmt formatCode="0.0" sourceLinked="1"/>
        <c:majorTickMark val="out"/>
        <c:minorTickMark val="none"/>
        <c:tickLblPos val="none"/>
        <c:crossAx val="-68501443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"/>
          <c:y val="0.89730124663226618"/>
          <c:w val="0.76038149974829672"/>
          <c:h val="9.3023654048130053E-2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2.6475368057549069E-2"/>
          <c:y val="6.1451921201482393E-2"/>
          <c:w val="0.97352463194245109"/>
          <c:h val="0.67718817224479966"/>
        </c:manualLayout>
      </c:layout>
      <c:lineChart>
        <c:grouping val="standard"/>
        <c:varyColors val="0"/>
        <c:ser>
          <c:idx val="0"/>
          <c:order val="0"/>
          <c:tx>
            <c:v>родившиеся</c:v>
          </c:tx>
          <c:spPr>
            <a:ln w="12700">
              <a:solidFill>
                <a:srgbClr val="FFFF00"/>
              </a:solidFill>
            </a:ln>
          </c:spPr>
          <c:marker>
            <c:symbol val="diamond"/>
            <c:size val="4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1"/>
              <c:layout>
                <c:manualLayout>
                  <c:x val="-4.0216550657385927E-2"/>
                  <c:y val="-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5467904098994586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0216550657385927E-2"/>
                  <c:y val="-4.075691411935958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1.8561484918793541E-2"/>
                  <c:y val="-6.40465793304221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8.49859996298655E-2"/>
                  <c:y val="-1.743174030329540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3310131477184863E-2"/>
                  <c:y val="2.32896652110626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6403712296983764E-2"/>
                  <c:y val="-2.32896652110625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4.3310131477184863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7.0952055158159414E-3"/>
                  <c:y val="-2.777477521498765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6836017021013629E-2"/>
                  <c:y val="1.74671828113233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1.8386694405753481E-2"/>
                  <c:y val="2.911198600174979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2.5098105724424037E-2"/>
                  <c:y val="-3.454542140565762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5.4184325888050902E-2"/>
                  <c:y val="1.53584317585301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6.7525214703855072E-2"/>
                  <c:y val="-8.0672207640711483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6403712296983764E-2"/>
                  <c:y val="-5.24022051828674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0216550657385927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6.1871616395978372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4058127007802162E-2"/>
                  <c:y val="-2.942520831184321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6.8677982416377053E-4"/>
                  <c:y val="3.49346872181517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Т2!$U$26:$V$46</c:f>
              <c:multiLvlStrCache>
                <c:ptCount val="21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Т2!$W$26:$W$46</c:f>
              <c:numCache>
                <c:formatCode>0.0</c:formatCode>
                <c:ptCount val="21"/>
                <c:pt idx="0">
                  <c:v>33.700000000000003</c:v>
                </c:pt>
                <c:pt idx="1">
                  <c:v>28.4</c:v>
                </c:pt>
                <c:pt idx="2">
                  <c:v>29.9</c:v>
                </c:pt>
                <c:pt idx="3" formatCode="General">
                  <c:v>34.300000000000004</c:v>
                </c:pt>
                <c:pt idx="4" formatCode="General">
                  <c:v>35.1</c:v>
                </c:pt>
                <c:pt idx="5" formatCode="General">
                  <c:v>32.1</c:v>
                </c:pt>
                <c:pt idx="6">
                  <c:v>38</c:v>
                </c:pt>
                <c:pt idx="7" formatCode="General">
                  <c:v>33.9</c:v>
                </c:pt>
                <c:pt idx="8" formatCode="General">
                  <c:v>35.700000000000003</c:v>
                </c:pt>
                <c:pt idx="9">
                  <c:v>36.300000000000004</c:v>
                </c:pt>
                <c:pt idx="10">
                  <c:v>31.2</c:v>
                </c:pt>
                <c:pt idx="11">
                  <c:v>34.6</c:v>
                </c:pt>
                <c:pt idx="12" formatCode="General">
                  <c:v>34.4</c:v>
                </c:pt>
                <c:pt idx="13" formatCode="General">
                  <c:v>30.3</c:v>
                </c:pt>
                <c:pt idx="14">
                  <c:v>28</c:v>
                </c:pt>
                <c:pt idx="15" formatCode="General">
                  <c:v>25.4</c:v>
                </c:pt>
                <c:pt idx="16" formatCode="General">
                  <c:v>38.700000000000003</c:v>
                </c:pt>
                <c:pt idx="17" formatCode="General">
                  <c:v>40.4</c:v>
                </c:pt>
                <c:pt idx="18">
                  <c:v>38.200000000000003</c:v>
                </c:pt>
                <c:pt idx="19" formatCode="General">
                  <c:v>37.9</c:v>
                </c:pt>
                <c:pt idx="20" formatCode="General">
                  <c:v>40.5</c:v>
                </c:pt>
              </c:numCache>
            </c:numRef>
          </c:val>
          <c:smooth val="0"/>
        </c:ser>
        <c:ser>
          <c:idx val="1"/>
          <c:order val="1"/>
          <c:tx>
            <c:v>умершие</c:v>
          </c:tx>
          <c:spPr>
            <a:ln w="12700">
              <a:solidFill>
                <a:srgbClr val="F6FE8C"/>
              </a:solidFill>
            </a:ln>
          </c:spPr>
          <c:marker>
            <c:symbol val="diamond"/>
            <c:size val="4"/>
            <c:spPr>
              <a:solidFill>
                <a:srgbClr val="F6FE8C"/>
              </a:solidFill>
              <a:ln>
                <a:solidFill>
                  <a:srgbClr val="F6FE8C"/>
                </a:solidFill>
              </a:ln>
            </c:spPr>
          </c:marker>
          <c:dLbls>
            <c:dLbl>
              <c:idx val="0"/>
              <c:layout>
                <c:manualLayout>
                  <c:x val="-3.4485341328239896E-2"/>
                  <c:y val="2.91121368449633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403712296983764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2220555534228557E-2"/>
                  <c:y val="8.130103528725571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3310131477184863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0746352458245802E-2"/>
                  <c:y val="-9.4089962892570603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5.5684454756380508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5663334500269676E-2"/>
                  <c:y val="5.9993802857976411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1501646411441874E-2"/>
                  <c:y val="6.965678769320503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8037856863332673E-2"/>
                  <c:y val="1.764408355205599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0935808197989252E-2"/>
                  <c:y val="4.65793304221251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2836654975843602E-2"/>
                  <c:y val="-1.476652154005638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1.900578177757432E-2"/>
                  <c:y val="-2.221948818897645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6.7443280882318601E-2"/>
                  <c:y val="3.302256488772236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6.5103869740120821E-2"/>
                  <c:y val="3.298246573344999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4.0216550657385927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5.7379458446087835E-2"/>
                  <c:y val="1.23842592592592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7133210069724198E-2"/>
                  <c:y val="-1.803732866724992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0251383890238794E-2"/>
                  <c:y val="-3.65326823230065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1.9489363213776801E-2"/>
                  <c:y val="5.808225794692360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2125119324288272E-2"/>
                  <c:y val="3.625898291097891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9801218877491246E-2"/>
                  <c:y val="-3.198937970591529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842928216062561E-2"/>
                  <c:y val="3.720507909484287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0"/>
                  <c:y val="1.544401544401551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Т2!$U$26:$V$46</c:f>
              <c:multiLvlStrCache>
                <c:ptCount val="21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Т2!$X$26:$X$46</c:f>
              <c:numCache>
                <c:formatCode>0.0</c:formatCode>
                <c:ptCount val="21"/>
                <c:pt idx="0">
                  <c:v>12.4</c:v>
                </c:pt>
                <c:pt idx="1">
                  <c:v>10.8</c:v>
                </c:pt>
                <c:pt idx="2">
                  <c:v>10.6</c:v>
                </c:pt>
                <c:pt idx="3" formatCode="General">
                  <c:v>11.6</c:v>
                </c:pt>
                <c:pt idx="4" formatCode="General">
                  <c:v>11.2</c:v>
                </c:pt>
                <c:pt idx="5" formatCode="General">
                  <c:v>10.1</c:v>
                </c:pt>
                <c:pt idx="6">
                  <c:v>12.4</c:v>
                </c:pt>
                <c:pt idx="7" formatCode="General">
                  <c:v>10.5</c:v>
                </c:pt>
                <c:pt idx="8" formatCode="General">
                  <c:v>10.5</c:v>
                </c:pt>
                <c:pt idx="9">
                  <c:v>11.7</c:v>
                </c:pt>
                <c:pt idx="10">
                  <c:v>10.4</c:v>
                </c:pt>
                <c:pt idx="11">
                  <c:v>11.4</c:v>
                </c:pt>
                <c:pt idx="12" formatCode="General">
                  <c:v>11.9</c:v>
                </c:pt>
                <c:pt idx="13" formatCode="General">
                  <c:v>10.8</c:v>
                </c:pt>
                <c:pt idx="14">
                  <c:v>8.5</c:v>
                </c:pt>
                <c:pt idx="15">
                  <c:v>4.4000000000000004</c:v>
                </c:pt>
                <c:pt idx="16" formatCode="General">
                  <c:v>14.4</c:v>
                </c:pt>
                <c:pt idx="17" formatCode="General">
                  <c:v>14.9</c:v>
                </c:pt>
                <c:pt idx="18">
                  <c:v>28.2</c:v>
                </c:pt>
                <c:pt idx="19" formatCode="General">
                  <c:v>17.8</c:v>
                </c:pt>
                <c:pt idx="20" formatCode="General">
                  <c:v>13.7</c:v>
                </c:pt>
              </c:numCache>
            </c:numRef>
          </c:val>
          <c:smooth val="0"/>
        </c:ser>
        <c:ser>
          <c:idx val="2"/>
          <c:order val="2"/>
          <c:tx>
            <c:v>естественный прирост</c:v>
          </c:tx>
          <c:spPr>
            <a:ln w="12700">
              <a:solidFill>
                <a:srgbClr val="EDE80E"/>
              </a:solidFill>
            </a:ln>
          </c:spPr>
          <c:marker>
            <c:symbol val="diamond"/>
            <c:size val="4"/>
            <c:spPr>
              <a:solidFill>
                <a:srgbClr val="E8E30E"/>
              </a:solidFill>
              <a:ln>
                <a:solidFill>
                  <a:srgbClr val="E8E30E"/>
                </a:solidFill>
              </a:ln>
            </c:spPr>
          </c:marker>
          <c:dLbls>
            <c:dLbl>
              <c:idx val="2"/>
              <c:layout>
                <c:manualLayout>
                  <c:x val="-4.6403712296983764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2590873936581892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0216550657385927E-2"/>
                  <c:y val="3.49340393586173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0216550657385927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7122969837586998E-2"/>
                  <c:y val="4.075691411935979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7122969837586998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4475068282446492E-2"/>
                  <c:y val="2.91120261935351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1.7105833859982551E-2"/>
                  <c:y val="9.6616178186060709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1.8014378487337841E-2"/>
                  <c:y val="1.777286838196088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3282378625761954E-2"/>
                  <c:y val="-2.075420757761309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0840430258404192E-2"/>
                  <c:y val="2.866567261272823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7122969837586998E-2"/>
                  <c:y val="-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3659617111219856E-2"/>
                  <c:y val="2.328986220472449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899682062394611E-2"/>
                  <c:y val="-7.7190871974336375E-3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21,0</a:t>
                    </a:r>
                  </a:p>
                </c:rich>
              </c:tx>
              <c:spPr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4.3854934736559853E-2"/>
                  <c:y val="-3.493502114319043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3310131477184863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7.7144417241397104E-2"/>
                  <c:y val="2.297134733158366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8250604405307804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1.7085192209500646E-4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7.0604067102799761E-2"/>
                  <c:y val="3.41505346766152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984297404304425E-2"/>
                  <c:y val="3.98259302391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3.6958290661428556E-2"/>
                  <c:y val="3.08880308880308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Т2!$U$26:$V$46</c:f>
              <c:multiLvlStrCache>
                <c:ptCount val="21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Т2!$Y$26:$Y$46</c:f>
              <c:numCache>
                <c:formatCode>0.0</c:formatCode>
                <c:ptCount val="21"/>
                <c:pt idx="0">
                  <c:v>21.3</c:v>
                </c:pt>
                <c:pt idx="1">
                  <c:v>17.600000000000001</c:v>
                </c:pt>
                <c:pt idx="2">
                  <c:v>19.3</c:v>
                </c:pt>
                <c:pt idx="3" formatCode="General">
                  <c:v>22.7</c:v>
                </c:pt>
                <c:pt idx="4" formatCode="General">
                  <c:v>23.9</c:v>
                </c:pt>
                <c:pt idx="5">
                  <c:v>22</c:v>
                </c:pt>
                <c:pt idx="6">
                  <c:v>25.6</c:v>
                </c:pt>
                <c:pt idx="7" formatCode="General">
                  <c:v>23.4</c:v>
                </c:pt>
                <c:pt idx="8" formatCode="General">
                  <c:v>25.2</c:v>
                </c:pt>
                <c:pt idx="9">
                  <c:v>24.6</c:v>
                </c:pt>
                <c:pt idx="10">
                  <c:v>20.8</c:v>
                </c:pt>
                <c:pt idx="11">
                  <c:v>23.2</c:v>
                </c:pt>
                <c:pt idx="12" formatCode="General">
                  <c:v>22.5</c:v>
                </c:pt>
                <c:pt idx="13" formatCode="General">
                  <c:v>19.5</c:v>
                </c:pt>
                <c:pt idx="14">
                  <c:v>19.5</c:v>
                </c:pt>
                <c:pt idx="15" formatCode="General">
                  <c:v>21</c:v>
                </c:pt>
                <c:pt idx="16" formatCode="General">
                  <c:v>24.3</c:v>
                </c:pt>
                <c:pt idx="17">
                  <c:v>25.5</c:v>
                </c:pt>
                <c:pt idx="18">
                  <c:v>10.1</c:v>
                </c:pt>
                <c:pt idx="19" formatCode="General">
                  <c:v>20.100000000000001</c:v>
                </c:pt>
                <c:pt idx="20" formatCode="General">
                  <c:v>26.8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734706000"/>
        <c:axId val="-734706544"/>
      </c:lineChart>
      <c:catAx>
        <c:axId val="-7347060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ln w="0"/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734706544"/>
        <c:crosses val="autoZero"/>
        <c:auto val="1"/>
        <c:lblAlgn val="ctr"/>
        <c:lblOffset val="100"/>
        <c:noMultiLvlLbl val="1"/>
      </c:catAx>
      <c:valAx>
        <c:axId val="-734706544"/>
        <c:scaling>
          <c:orientation val="minMax"/>
        </c:scaling>
        <c:delete val="0"/>
        <c:axPos val="l"/>
        <c:majorGridlines/>
        <c:numFmt formatCode="0.0" sourceLinked="1"/>
        <c:majorTickMark val="none"/>
        <c:minorTickMark val="none"/>
        <c:tickLblPos val="none"/>
        <c:crossAx val="-734706000"/>
        <c:crossesAt val="1"/>
        <c:crossBetween val="between"/>
      </c:valAx>
    </c:plotArea>
    <c:legend>
      <c:legendPos val="b"/>
      <c:legendEntry>
        <c:idx val="0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"/>
          <c:y val="0.85178893250078236"/>
          <c:w val="0.99301595488895456"/>
          <c:h val="9.9336010624883564E-2"/>
        </c:manualLayout>
      </c:layout>
      <c:overlay val="0"/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7.7482866002503592E-2"/>
          <c:y val="5.0102426221112849E-2"/>
          <c:w val="0.92251713399749558"/>
          <c:h val="0.70999194449821912"/>
        </c:manualLayout>
      </c:layout>
      <c:lineChart>
        <c:grouping val="standard"/>
        <c:varyColors val="0"/>
        <c:ser>
          <c:idx val="0"/>
          <c:order val="0"/>
          <c:spPr>
            <a:ln w="15875">
              <a:solidFill>
                <a:schemeClr val="accent1"/>
              </a:solidFill>
              <a:prstDash val="solid"/>
              <a:miter lim="800000"/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2018661279905618E-2"/>
                  <c:y val="-3.435616002545140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4681734465343523E-2"/>
                  <c:y val="-4.440117712558653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5742705144742123E-2"/>
                  <c:y val="-5.059158514276639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2217366472222946E-2"/>
                  <c:y val="-5.598409289747881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8.872390848959192E-3"/>
                  <c:y val="1.030601501807782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2174577044368194E-2"/>
                  <c:y val="-4.657981388690044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583340211155692E-2"/>
                  <c:y val="1.732884348392558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2001346690302456E-2"/>
                  <c:y val="-5.716312733635583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1.3771762637249807E-2"/>
                  <c:y val="1.171908056947427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6719480969524251E-2"/>
                  <c:y val="-4.764177205122087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0727490197465648E-2"/>
                  <c:y val="3.288567787419705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5719602898048814E-2"/>
                  <c:y val="-5.440229062276323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009211041721541E-2"/>
                  <c:y val="3.808078563501423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4.3092504745697514E-2"/>
                  <c:y val="-5.8557335161687075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9668877613627321E-2"/>
                  <c:y val="4.998787639366079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105,9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3785433070866245E-2"/>
                  <c:y val="-6.3039116078232163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106,2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4761811023622081E-2"/>
                  <c:y val="-3.45542291084582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100,5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8837591251235346E-2"/>
                  <c:y val="-5.5662863716103801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94,4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4204829847041596E-2"/>
                  <c:y val="-6.5618148817109548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90,4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6414260717410324E-2"/>
                  <c:y val="-5.663564781675018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6456474190726201E-2"/>
                  <c:y val="-5.771224051539038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7.7296587926509674E-4"/>
                  <c:y val="-9.7770142368567764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kk-KZ"/>
                      <a:t>104,8</a:t>
                    </a:r>
                    <a:endParaRPr lang="en-US"/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6898715900120222E-3"/>
                  <c:y val="-6.4443490018293498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106,4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данные1!$A$3:$A$24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данные1!$B$3:$B$24</c:f>
              <c:numCache>
                <c:formatCode>0.0</c:formatCode>
                <c:ptCount val="22"/>
                <c:pt idx="0">
                  <c:v>101.9</c:v>
                </c:pt>
                <c:pt idx="1">
                  <c:v>103.5</c:v>
                </c:pt>
                <c:pt idx="2">
                  <c:v>104.2</c:v>
                </c:pt>
                <c:pt idx="3">
                  <c:v>101.9</c:v>
                </c:pt>
                <c:pt idx="4">
                  <c:v>98.4</c:v>
                </c:pt>
                <c:pt idx="5">
                  <c:v>105.9</c:v>
                </c:pt>
                <c:pt idx="6">
                  <c:v>103.2</c:v>
                </c:pt>
                <c:pt idx="7">
                  <c:v>106.9</c:v>
                </c:pt>
                <c:pt idx="8">
                  <c:v>103.7</c:v>
                </c:pt>
                <c:pt idx="9">
                  <c:v>105.4</c:v>
                </c:pt>
                <c:pt idx="10">
                  <c:v>104.8</c:v>
                </c:pt>
                <c:pt idx="11">
                  <c:v>106.4</c:v>
                </c:pt>
                <c:pt idx="12">
                  <c:v>104.1</c:v>
                </c:pt>
                <c:pt idx="13">
                  <c:v>107.5</c:v>
                </c:pt>
                <c:pt idx="14">
                  <c:v>105.9</c:v>
                </c:pt>
                <c:pt idx="15">
                  <c:v>106.2</c:v>
                </c:pt>
                <c:pt idx="16">
                  <c:v>100.5</c:v>
                </c:pt>
                <c:pt idx="17">
                  <c:v>94.4</c:v>
                </c:pt>
                <c:pt idx="18">
                  <c:v>90.4</c:v>
                </c:pt>
                <c:pt idx="19">
                  <c:v>94.4</c:v>
                </c:pt>
                <c:pt idx="20">
                  <c:v>96.5</c:v>
                </c:pt>
                <c:pt idx="21">
                  <c:v>93.8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009536"/>
        <c:axId val="-685007360"/>
      </c:lineChart>
      <c:catAx>
        <c:axId val="-685009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-68500736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685007360"/>
        <c:scaling>
          <c:orientation val="minMax"/>
          <c:max val="115"/>
          <c:min val="85"/>
        </c:scaling>
        <c:delete val="0"/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-685009536"/>
        <c:crosses val="autoZero"/>
        <c:crossBetween val="between"/>
        <c:majorUnit val="5"/>
      </c:valAx>
    </c:plotArea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3.4782608695652174E-2"/>
          <c:y val="3.1390134529147982E-2"/>
          <c:w val="0.95304347826087255"/>
          <c:h val="0.55156950672645566"/>
        </c:manualLayout>
      </c:layout>
      <c:lineChart>
        <c:grouping val="standard"/>
        <c:varyColors val="0"/>
        <c:ser>
          <c:idx val="0"/>
          <c:order val="0"/>
          <c:tx>
            <c:strRef>
              <c:f>данные1!$B$27</c:f>
              <c:strCache>
                <c:ptCount val="1"/>
                <c:pt idx="0">
                  <c:v>горнодобывающая промышленность и разработка карьеров</c:v>
                </c:pt>
              </c:strCache>
            </c:strRef>
          </c:tx>
          <c:spPr>
            <a:ln w="15875" cmpd="sng">
              <a:solidFill>
                <a:schemeClr val="tx2">
                  <a:lumMod val="75000"/>
                </a:schemeClr>
              </a:solidFill>
            </a:ln>
          </c:spPr>
          <c:marker>
            <c:symbol val="none"/>
          </c:marker>
          <c:cat>
            <c:strRef>
              <c:f>данные1!$A$28:$A$49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данные1!$B$28:$B$49</c:f>
              <c:numCache>
                <c:formatCode>0.0</c:formatCode>
                <c:ptCount val="22"/>
                <c:pt idx="0">
                  <c:v>106.8</c:v>
                </c:pt>
                <c:pt idx="1">
                  <c:v>105.7</c:v>
                </c:pt>
                <c:pt idx="2">
                  <c:v>102</c:v>
                </c:pt>
                <c:pt idx="3">
                  <c:v>95.8</c:v>
                </c:pt>
                <c:pt idx="4">
                  <c:v>93.3</c:v>
                </c:pt>
                <c:pt idx="5">
                  <c:v>108.6</c:v>
                </c:pt>
                <c:pt idx="6">
                  <c:v>104</c:v>
                </c:pt>
                <c:pt idx="7">
                  <c:v>108.3</c:v>
                </c:pt>
                <c:pt idx="8">
                  <c:v>103</c:v>
                </c:pt>
                <c:pt idx="9">
                  <c:v>109.4</c:v>
                </c:pt>
                <c:pt idx="10">
                  <c:v>103.6</c:v>
                </c:pt>
                <c:pt idx="11">
                  <c:v>103.9</c:v>
                </c:pt>
                <c:pt idx="12">
                  <c:v>102.8</c:v>
                </c:pt>
                <c:pt idx="13">
                  <c:v>106.5</c:v>
                </c:pt>
                <c:pt idx="14">
                  <c:v>105.6</c:v>
                </c:pt>
                <c:pt idx="15">
                  <c:v>109.1</c:v>
                </c:pt>
                <c:pt idx="16">
                  <c:v>102.1</c:v>
                </c:pt>
                <c:pt idx="17">
                  <c:v>87.2</c:v>
                </c:pt>
                <c:pt idx="18">
                  <c:v>84.2</c:v>
                </c:pt>
                <c:pt idx="19">
                  <c:v>91</c:v>
                </c:pt>
                <c:pt idx="20">
                  <c:v>92.3</c:v>
                </c:pt>
                <c:pt idx="21">
                  <c:v>89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данные1!$C$27</c:f>
              <c:strCache>
                <c:ptCount val="1"/>
                <c:pt idx="0">
                  <c:v>обрабатывающая промышленность</c:v>
                </c:pt>
              </c:strCache>
            </c:strRef>
          </c:tx>
          <c:spPr>
            <a:ln w="15875">
              <a:solidFill>
                <a:schemeClr val="tx2"/>
              </a:solidFill>
            </a:ln>
          </c:spPr>
          <c:marker>
            <c:symbol val="none"/>
          </c:marker>
          <c:cat>
            <c:strRef>
              <c:f>данные1!$A$28:$A$49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данные1!$C$28:$C$49</c:f>
              <c:numCache>
                <c:formatCode>0.0</c:formatCode>
                <c:ptCount val="22"/>
                <c:pt idx="0">
                  <c:v>95</c:v>
                </c:pt>
                <c:pt idx="1">
                  <c:v>100.8</c:v>
                </c:pt>
                <c:pt idx="2">
                  <c:v>108.8</c:v>
                </c:pt>
                <c:pt idx="3">
                  <c:v>109.3</c:v>
                </c:pt>
                <c:pt idx="4">
                  <c:v>103.8</c:v>
                </c:pt>
                <c:pt idx="5">
                  <c:v>102.5</c:v>
                </c:pt>
                <c:pt idx="6">
                  <c:v>101.8</c:v>
                </c:pt>
                <c:pt idx="7">
                  <c:v>104.3</c:v>
                </c:pt>
                <c:pt idx="8">
                  <c:v>104.7</c:v>
                </c:pt>
                <c:pt idx="9">
                  <c:v>101.5</c:v>
                </c:pt>
                <c:pt idx="10">
                  <c:v>108.5</c:v>
                </c:pt>
                <c:pt idx="11">
                  <c:v>111.5</c:v>
                </c:pt>
                <c:pt idx="12">
                  <c:v>107.8</c:v>
                </c:pt>
                <c:pt idx="13">
                  <c:v>111</c:v>
                </c:pt>
                <c:pt idx="14">
                  <c:v>107.6</c:v>
                </c:pt>
                <c:pt idx="15">
                  <c:v>101.7</c:v>
                </c:pt>
                <c:pt idx="16">
                  <c:v>96.7</c:v>
                </c:pt>
                <c:pt idx="17">
                  <c:v>104</c:v>
                </c:pt>
                <c:pt idx="18">
                  <c:v>97.5</c:v>
                </c:pt>
                <c:pt idx="19">
                  <c:v>100.1</c:v>
                </c:pt>
                <c:pt idx="20">
                  <c:v>102.9</c:v>
                </c:pt>
                <c:pt idx="21">
                  <c:v>101.9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данные1!$D$27</c:f>
              <c:strCache>
                <c:ptCount val="1"/>
                <c:pt idx="0">
                  <c:v>снабжение электроэнергией, газом, паром, горячей водой и  кондиционированным воздухом</c:v>
                </c:pt>
              </c:strCache>
            </c:strRef>
          </c:tx>
          <c:spPr>
            <a:ln w="15875">
              <a:solidFill>
                <a:schemeClr val="accent5"/>
              </a:solidFill>
            </a:ln>
          </c:spPr>
          <c:marker>
            <c:symbol val="none"/>
          </c:marker>
          <c:cat>
            <c:strRef>
              <c:f>данные1!$A$28:$A$49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данные1!$D$28:$D$49</c:f>
              <c:numCache>
                <c:formatCode>0.0</c:formatCode>
                <c:ptCount val="22"/>
                <c:pt idx="0">
                  <c:v>100.1</c:v>
                </c:pt>
                <c:pt idx="1">
                  <c:v>100</c:v>
                </c:pt>
                <c:pt idx="2">
                  <c:v>96.8</c:v>
                </c:pt>
                <c:pt idx="3">
                  <c:v>103.6</c:v>
                </c:pt>
                <c:pt idx="4">
                  <c:v>105.8</c:v>
                </c:pt>
                <c:pt idx="5">
                  <c:v>106.3</c:v>
                </c:pt>
                <c:pt idx="6">
                  <c:v>105.2</c:v>
                </c:pt>
                <c:pt idx="7">
                  <c:v>104.4</c:v>
                </c:pt>
                <c:pt idx="8">
                  <c:v>105</c:v>
                </c:pt>
                <c:pt idx="9">
                  <c:v>98.7</c:v>
                </c:pt>
                <c:pt idx="10">
                  <c:v>95.9</c:v>
                </c:pt>
                <c:pt idx="11">
                  <c:v>95.2</c:v>
                </c:pt>
                <c:pt idx="12">
                  <c:v>96.5</c:v>
                </c:pt>
                <c:pt idx="13">
                  <c:v>98.9</c:v>
                </c:pt>
                <c:pt idx="14">
                  <c:v>101.4</c:v>
                </c:pt>
                <c:pt idx="15">
                  <c:v>105.8</c:v>
                </c:pt>
                <c:pt idx="16">
                  <c:v>106.8</c:v>
                </c:pt>
                <c:pt idx="17">
                  <c:v>105.8</c:v>
                </c:pt>
                <c:pt idx="18">
                  <c:v>105.6</c:v>
                </c:pt>
                <c:pt idx="19">
                  <c:v>94.9</c:v>
                </c:pt>
                <c:pt idx="20">
                  <c:v>99.6</c:v>
                </c:pt>
                <c:pt idx="21">
                  <c:v>94.2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данные1!$E$27</c:f>
              <c:strCache>
                <c:ptCount val="1"/>
                <c:pt idx="0">
                  <c:v>водоснабжение; сбор, обработка и удаление отходов, деятельность по ликвидации загрязнений</c:v>
                </c:pt>
              </c:strCache>
            </c:strRef>
          </c:tx>
          <c:spPr>
            <a:ln w="15875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данные1!$A$28:$A$49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данные1!$E$28:$E$49</c:f>
              <c:numCache>
                <c:formatCode>0.0</c:formatCode>
                <c:ptCount val="22"/>
                <c:pt idx="0">
                  <c:v>114.4</c:v>
                </c:pt>
                <c:pt idx="1">
                  <c:v>114.5</c:v>
                </c:pt>
                <c:pt idx="2">
                  <c:v>115.7</c:v>
                </c:pt>
                <c:pt idx="3">
                  <c:v>106.2</c:v>
                </c:pt>
                <c:pt idx="4">
                  <c:v>99.5</c:v>
                </c:pt>
                <c:pt idx="5">
                  <c:v>99.7</c:v>
                </c:pt>
                <c:pt idx="6">
                  <c:v>96.2</c:v>
                </c:pt>
                <c:pt idx="7">
                  <c:v>101.4</c:v>
                </c:pt>
                <c:pt idx="8">
                  <c:v>94.9</c:v>
                </c:pt>
                <c:pt idx="9">
                  <c:v>96.2</c:v>
                </c:pt>
                <c:pt idx="10">
                  <c:v>103.5</c:v>
                </c:pt>
                <c:pt idx="11">
                  <c:v>95.6</c:v>
                </c:pt>
                <c:pt idx="12">
                  <c:v>102.5</c:v>
                </c:pt>
                <c:pt idx="13">
                  <c:v>105.7</c:v>
                </c:pt>
                <c:pt idx="14">
                  <c:v>108.8</c:v>
                </c:pt>
                <c:pt idx="15">
                  <c:v>96.6</c:v>
                </c:pt>
                <c:pt idx="16">
                  <c:v>92.7</c:v>
                </c:pt>
                <c:pt idx="17">
                  <c:v>92</c:v>
                </c:pt>
                <c:pt idx="18">
                  <c:v>89.8</c:v>
                </c:pt>
                <c:pt idx="19">
                  <c:v>91.6</c:v>
                </c:pt>
                <c:pt idx="20">
                  <c:v>94.3</c:v>
                </c:pt>
                <c:pt idx="21">
                  <c:v>89.6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684997024"/>
        <c:axId val="-684998656"/>
      </c:lineChart>
      <c:catAx>
        <c:axId val="-6849970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-68499865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684998656"/>
        <c:scaling>
          <c:orientation val="minMax"/>
          <c:max val="120"/>
          <c:min val="80"/>
        </c:scaling>
        <c:delete val="0"/>
        <c:axPos val="l"/>
        <c:majorGridlines/>
        <c:numFmt formatCode="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-684997024"/>
        <c:crosses val="autoZero"/>
        <c:crossBetween val="between"/>
        <c:majorUnit val="10"/>
      </c:valAx>
    </c:plotArea>
    <c:legend>
      <c:legendPos val="b"/>
      <c:layout>
        <c:manualLayout>
          <c:xMode val="edge"/>
          <c:yMode val="edge"/>
          <c:x val="0.12161990186009358"/>
          <c:y val="0.73120770217624143"/>
          <c:w val="0.75442893986077864"/>
          <c:h val="0.2627859185763205"/>
        </c:manualLayout>
      </c:layout>
      <c:overlay val="0"/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4597701149425644E-2"/>
          <c:y val="0.11445783132530082"/>
          <c:w val="0.90804597701149659"/>
          <c:h val="0.5261044176706850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4811055244600452E-3"/>
                  <c:y val="3.435221199759667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98,3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7.1840588891905824E-3"/>
                  <c:y val="2.227492647756399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94,0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8.6330587986846504E-3"/>
                  <c:y val="4.785946937355721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107,7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0417101476773235E-2"/>
                  <c:y val="3.287986592037463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99,1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данные2!$B$3:$B$6</c:f>
              <c:numCache>
                <c:formatCode>###\ ###\ ###\ ###\ ##0.0</c:formatCode>
                <c:ptCount val="4"/>
                <c:pt idx="0">
                  <c:v>98.3</c:v>
                </c:pt>
                <c:pt idx="1">
                  <c:v>94</c:v>
                </c:pt>
                <c:pt idx="2">
                  <c:v>107.7</c:v>
                </c:pt>
                <c:pt idx="3">
                  <c:v>99.1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85005728"/>
        <c:axId val="-684993216"/>
      </c:barChart>
      <c:lineChart>
        <c:grouping val="standard"/>
        <c:varyColors val="0"/>
        <c:ser>
          <c:idx val="1"/>
          <c:order val="1"/>
          <c:tx>
            <c:strRef>
              <c:f>данные2!$C$2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4411029946558088E-2"/>
                  <c:y val="-7.756949056066786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2146222686019671E-2"/>
                  <c:y val="5.514087847452782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24,9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7141637415804953E-2"/>
                  <c:y val="-6.477880024033162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5,3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8774309837776433E-2"/>
                  <c:y val="-6.291117224804733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0,5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данные2!$C$3:$C$6</c:f>
              <c:numCache>
                <c:formatCode>0.0</c:formatCode>
                <c:ptCount val="4"/>
                <c:pt idx="0">
                  <c:v>1.3</c:v>
                </c:pt>
                <c:pt idx="1">
                  <c:v>24.9</c:v>
                </c:pt>
                <c:pt idx="2">
                  <c:v>5.3</c:v>
                </c:pt>
                <c:pt idx="3">
                  <c:v>0.5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005184"/>
        <c:axId val="-685004096"/>
      </c:lineChart>
      <c:catAx>
        <c:axId val="-68500572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4993216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684993216"/>
        <c:scaling>
          <c:orientation val="minMax"/>
          <c:max val="140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ИФО</a:t>
                </a:r>
              </a:p>
            </c:rich>
          </c:tx>
          <c:layout>
            <c:manualLayout>
              <c:xMode val="edge"/>
              <c:yMode val="edge"/>
              <c:x val="0"/>
              <c:y val="0"/>
            </c:manualLayout>
          </c:layout>
          <c:overlay val="0"/>
        </c:title>
        <c:numFmt formatCode="###\ ###\ ###\ ###\ ##0.0" sourceLinked="1"/>
        <c:majorTickMark val="out"/>
        <c:minorTickMark val="none"/>
        <c:tickLblPos val="none"/>
        <c:crossAx val="-685005728"/>
        <c:crosses val="autoZero"/>
        <c:crossBetween val="between"/>
        <c:majorUnit val="20"/>
      </c:valAx>
      <c:catAx>
        <c:axId val="-68500518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685004096"/>
        <c:crosses val="autoZero"/>
        <c:auto val="0"/>
        <c:lblAlgn val="ctr"/>
        <c:lblOffset val="100"/>
        <c:noMultiLvlLbl val="0"/>
      </c:catAx>
      <c:valAx>
        <c:axId val="-685004096"/>
        <c:scaling>
          <c:orientation val="minMax"/>
          <c:max val="60"/>
          <c:min val="0"/>
        </c:scaling>
        <c:delete val="0"/>
        <c:axPos val="r"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доля</a:t>
                </a:r>
              </a:p>
            </c:rich>
          </c:tx>
          <c:layout>
            <c:manualLayout>
              <c:xMode val="edge"/>
              <c:yMode val="edge"/>
              <c:x val="0.90939753220502662"/>
              <c:y val="0"/>
            </c:manualLayout>
          </c:layout>
          <c:overlay val="0"/>
        </c:title>
        <c:numFmt formatCode="0.0" sourceLinked="1"/>
        <c:majorTickMark val="cross"/>
        <c:minorTickMark val="none"/>
        <c:tickLblPos val="none"/>
        <c:crossAx val="-685005184"/>
        <c:crosses val="max"/>
        <c:crossBetween val="between"/>
        <c:majorUnit val="10"/>
      </c:valAx>
    </c:plotArea>
    <c:legend>
      <c:legendPos val="b"/>
      <c:legendEntry>
        <c:idx val="0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4.0160497179232084E-2"/>
          <c:y val="0.86345381526104414"/>
          <c:w val="0.95983950282076813"/>
          <c:h val="0.13654618473895591"/>
        </c:manualLayout>
      </c:layout>
      <c:overlay val="0"/>
      <c:txPr>
        <a:bodyPr/>
        <a:lstStyle/>
        <a:p>
          <a:pPr>
            <a:defRPr sz="5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1724137931034524E-2"/>
          <c:y val="7.4829931972789129E-2"/>
          <c:w val="0.90229885057471482"/>
          <c:h val="0.4693877551020427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данные2!$B$9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4853195995958701E-3"/>
                  <c:y val="3.661302962339239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103,2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7199746583401381E-4"/>
                  <c:y val="3.395575553055867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88,5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6.5982377202849895E-3"/>
                  <c:y val="3.496277251057916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97,7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8.6732317702707448E-3"/>
                  <c:y val="4.479538097654065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81,8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данные2!$B$10:$B$13</c:f>
              <c:numCache>
                <c:formatCode>###\ ###\ ###\ ###\ ##0.0</c:formatCode>
                <c:ptCount val="4"/>
                <c:pt idx="0" formatCode="0.0">
                  <c:v>103.2</c:v>
                </c:pt>
                <c:pt idx="1">
                  <c:v>88.5</c:v>
                </c:pt>
                <c:pt idx="2">
                  <c:v>97.7</c:v>
                </c:pt>
                <c:pt idx="3">
                  <c:v>81.8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734700016"/>
        <c:axId val="-685562544"/>
      </c:barChart>
      <c:lineChart>
        <c:grouping val="standard"/>
        <c:varyColors val="0"/>
        <c:ser>
          <c:idx val="1"/>
          <c:order val="1"/>
          <c:tx>
            <c:strRef>
              <c:f>данные2!$C$9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836457942757411E-2"/>
                  <c:y val="-5.172282036174049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1,8</a:t>
                    </a:r>
                  </a:p>
                </c:rich>
              </c:tx>
              <c:numFmt formatCode="0.0" sourceLinked="0"/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4950318710161231E-2"/>
                  <c:y val="-6.006749156355457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0,1</a:t>
                    </a:r>
                  </a:p>
                </c:rich>
              </c:tx>
              <c:numFmt formatCode="0.0" sourceLinked="0"/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3997312835895523E-2"/>
                  <c:y val="-5.290195868373595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3007511992035667E-2"/>
                  <c:y val="-4.800399950006249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данные2!$C$10:$C$13</c:f>
              <c:numCache>
                <c:formatCode>0.0</c:formatCode>
                <c:ptCount val="4"/>
                <c:pt idx="0">
                  <c:v>1.8</c:v>
                </c:pt>
                <c:pt idx="1">
                  <c:v>0.1</c:v>
                </c:pt>
                <c:pt idx="2">
                  <c:v>0.4</c:v>
                </c:pt>
                <c:pt idx="3" formatCode="General">
                  <c:v>0.4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560368"/>
        <c:axId val="-685563632"/>
      </c:lineChart>
      <c:catAx>
        <c:axId val="-7347000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562544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685562544"/>
        <c:scaling>
          <c:orientation val="minMax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-734700016"/>
        <c:crosses val="autoZero"/>
        <c:crossBetween val="between"/>
      </c:valAx>
      <c:catAx>
        <c:axId val="-68556036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685563632"/>
        <c:crosses val="autoZero"/>
        <c:auto val="0"/>
        <c:lblAlgn val="ctr"/>
        <c:lblOffset val="100"/>
        <c:noMultiLvlLbl val="0"/>
      </c:catAx>
      <c:valAx>
        <c:axId val="-685563632"/>
        <c:scaling>
          <c:orientation val="minMax"/>
          <c:max val="5"/>
          <c:min val="0"/>
        </c:scaling>
        <c:delete val="0"/>
        <c:axPos val="r"/>
        <c:numFmt formatCode="0.0" sourceLinked="1"/>
        <c:majorTickMark val="cross"/>
        <c:minorTickMark val="none"/>
        <c:tickLblPos val="none"/>
        <c:crossAx val="-685560368"/>
        <c:crosses val="max"/>
        <c:crossBetween val="between"/>
        <c:majorUnit val="1"/>
        <c:minorUnit val="0.1"/>
      </c:valAx>
    </c:plotArea>
    <c:legend>
      <c:legendPos val="b"/>
      <c:layout>
        <c:manualLayout>
          <c:xMode val="edge"/>
          <c:yMode val="edge"/>
          <c:x val="4.3650707454671624E-2"/>
          <c:y val="0.83673469387755162"/>
          <c:w val="0.91666666666666652"/>
          <c:h val="0.15419501133786898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4597701149425672E-2"/>
          <c:y val="8.8435374149660462E-2"/>
          <c:w val="0.90229885057471493"/>
          <c:h val="0.5986394557823125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данные2!$B$16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3.9876911937731952E-3"/>
                  <c:y val="2.720874176442240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106,4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1329230397924416E-4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100,5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7.5644854737985335E-3"/>
                  <c:y val="2.718017390683315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105,1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9.9737532808399516E-5"/>
                  <c:y val="3.627975074544258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99,5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1.5657525567924752E-4"/>
                  <c:y val="2.727301944399820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105,6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данные2!$B$17:$B$21</c:f>
              <c:numCache>
                <c:formatCode>###\ ###\ ###\ ###\ ##0.0</c:formatCode>
                <c:ptCount val="5"/>
                <c:pt idx="0" formatCode="0.0">
                  <c:v>106.4</c:v>
                </c:pt>
                <c:pt idx="1">
                  <c:v>100.5</c:v>
                </c:pt>
                <c:pt idx="2">
                  <c:v>105.1</c:v>
                </c:pt>
                <c:pt idx="3">
                  <c:v>99.5</c:v>
                </c:pt>
                <c:pt idx="4">
                  <c:v>105.6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85572336"/>
        <c:axId val="-685566352"/>
      </c:barChart>
      <c:lineChart>
        <c:grouping val="standard"/>
        <c:varyColors val="0"/>
        <c:ser>
          <c:idx val="1"/>
          <c:order val="1"/>
          <c:tx>
            <c:strRef>
              <c:f>данные2!$C$16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977011494252866E-2"/>
                  <c:y val="-5.442176870748295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9808429118774034E-2"/>
                  <c:y val="-7.256235827664399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5977149915084066E-2"/>
                  <c:y val="-5.442248290392302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2145593869731802E-2"/>
                  <c:y val="-5.442176870748295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5993430155058738E-2"/>
                  <c:y val="-6.349252671116213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данные2!$C$17:$C$21</c:f>
              <c:numCache>
                <c:formatCode>General</c:formatCode>
                <c:ptCount val="5"/>
                <c:pt idx="0">
                  <c:v>0.9</c:v>
                </c:pt>
                <c:pt idx="1">
                  <c:v>0.4</c:v>
                </c:pt>
                <c:pt idx="2" formatCode="0.0">
                  <c:v>1.2</c:v>
                </c:pt>
                <c:pt idx="3">
                  <c:v>0.30000000000000032</c:v>
                </c:pt>
                <c:pt idx="4">
                  <c:v>0.1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553840"/>
        <c:axId val="-685562000"/>
      </c:lineChart>
      <c:catAx>
        <c:axId val="-6855723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566352"/>
        <c:crosses val="autoZero"/>
        <c:auto val="0"/>
        <c:lblAlgn val="ctr"/>
        <c:lblOffset val="100"/>
        <c:tickMarkSkip val="1"/>
        <c:noMultiLvlLbl val="0"/>
      </c:catAx>
      <c:valAx>
        <c:axId val="-685566352"/>
        <c:scaling>
          <c:orientation val="minMax"/>
          <c:max val="160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-685572336"/>
        <c:crosses val="autoZero"/>
        <c:crossBetween val="between"/>
        <c:majorUnit val="40"/>
      </c:valAx>
      <c:catAx>
        <c:axId val="-68555384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685562000"/>
        <c:crosses val="autoZero"/>
        <c:auto val="0"/>
        <c:lblAlgn val="ctr"/>
        <c:lblOffset val="100"/>
        <c:noMultiLvlLbl val="0"/>
      </c:catAx>
      <c:valAx>
        <c:axId val="-685562000"/>
        <c:scaling>
          <c:orientation val="minMax"/>
          <c:max val="2.7"/>
        </c:scaling>
        <c:delete val="0"/>
        <c:axPos val="r"/>
        <c:numFmt formatCode="General" sourceLinked="1"/>
        <c:majorTickMark val="cross"/>
        <c:minorTickMark val="none"/>
        <c:tickLblPos val="none"/>
        <c:crossAx val="-685553840"/>
        <c:crosses val="max"/>
        <c:crossBetween val="between"/>
        <c:majorUnit val="0.30000000000000032"/>
      </c:valAx>
    </c:plotArea>
    <c:legend>
      <c:legendPos val="b"/>
      <c:layout>
        <c:manualLayout>
          <c:xMode val="edge"/>
          <c:yMode val="edge"/>
          <c:x val="5.4902102754397074E-2"/>
          <c:y val="0.85487528344671426"/>
          <c:w val="0.92156846773463441"/>
          <c:h val="0.12698412698412698"/>
        </c:manualLayout>
      </c:layout>
      <c:overlay val="0"/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9.1245059884755703E-2"/>
          <c:y val="6.8027210884353803E-2"/>
          <c:w val="0.90229885057471471"/>
          <c:h val="0.560090702947845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данные2!$B$24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7.8662733529990432E-3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100,7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9331366764995216E-3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66,0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0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101,3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3.9331366764995216E-3"/>
                  <c:y val="2.721088435374147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92,3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0"/>
                  <c:y val="3.628046494188226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74,1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1"/>
            <c:showSerName val="1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[1]данные2!$A$25:$A$29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данные2!$B$25:$B$29</c:f>
              <c:numCache>
                <c:formatCode>###\ ###\ ###\ ###\ ##0.0</c:formatCode>
                <c:ptCount val="5"/>
                <c:pt idx="0">
                  <c:v>100.7</c:v>
                </c:pt>
                <c:pt idx="1">
                  <c:v>66</c:v>
                </c:pt>
                <c:pt idx="2" formatCode="0.0">
                  <c:v>101.3</c:v>
                </c:pt>
                <c:pt idx="3" formatCode="0.0">
                  <c:v>92.3</c:v>
                </c:pt>
                <c:pt idx="4">
                  <c:v>74.099999999999994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85565264"/>
        <c:axId val="-685571792"/>
      </c:barChart>
      <c:lineChart>
        <c:grouping val="standard"/>
        <c:varyColors val="0"/>
        <c:ser>
          <c:idx val="1"/>
          <c:order val="1"/>
          <c:tx>
            <c:strRef>
              <c:f>данные2!$C$24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8639583768843052E-2"/>
                  <c:y val="5.315192743764191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2,4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762301264066129E-2"/>
                  <c:y val="-6.18137018586966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8716324252572121E-2"/>
                  <c:y val="-6.306068884246630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4923234153253187E-2"/>
                  <c:y val="6.947917224632640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3,3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5977011494252866E-2"/>
                  <c:y val="-6.349206349206350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0,6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[1]данные2!$A$25:$A$29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данные2!$C$25:$C$29</c:f>
              <c:numCache>
                <c:formatCode>General</c:formatCode>
                <c:ptCount val="5"/>
                <c:pt idx="0" formatCode="0.0">
                  <c:v>2.4</c:v>
                </c:pt>
                <c:pt idx="1">
                  <c:v>0.30000000000000032</c:v>
                </c:pt>
                <c:pt idx="2" formatCode="0.0">
                  <c:v>0.9</c:v>
                </c:pt>
                <c:pt idx="3" formatCode="0.0">
                  <c:v>3.3</c:v>
                </c:pt>
                <c:pt idx="4" formatCode="0.0">
                  <c:v>0.60000000000000064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559280"/>
        <c:axId val="-685575600"/>
      </c:lineChart>
      <c:catAx>
        <c:axId val="-6855652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571792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685571792"/>
        <c:scaling>
          <c:orientation val="minMax"/>
          <c:max val="200"/>
          <c:min val="0"/>
        </c:scaling>
        <c:delete val="0"/>
        <c:axPos val="l"/>
        <c:majorGridlines/>
        <c:numFmt formatCode="###\ ###\ ###\ ###\ ##0.0" sourceLinked="1"/>
        <c:majorTickMark val="out"/>
        <c:minorTickMark val="none"/>
        <c:tickLblPos val="none"/>
        <c:crossAx val="-685565264"/>
        <c:crosses val="autoZero"/>
        <c:crossBetween val="between"/>
        <c:majorUnit val="50"/>
      </c:valAx>
      <c:catAx>
        <c:axId val="-68555928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685575600"/>
        <c:crosses val="autoZero"/>
        <c:auto val="0"/>
        <c:lblAlgn val="ctr"/>
        <c:lblOffset val="100"/>
        <c:noMultiLvlLbl val="0"/>
      </c:catAx>
      <c:valAx>
        <c:axId val="-685575600"/>
        <c:scaling>
          <c:orientation val="minMax"/>
          <c:max val="7"/>
          <c:min val="0"/>
        </c:scaling>
        <c:delete val="0"/>
        <c:axPos val="r"/>
        <c:numFmt formatCode="0.0" sourceLinked="1"/>
        <c:majorTickMark val="cross"/>
        <c:minorTickMark val="none"/>
        <c:tickLblPos val="none"/>
        <c:crossAx val="-685559280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.11012761335867499"/>
          <c:y val="0.80952380952380965"/>
          <c:w val="0.77313663378284603"/>
          <c:h val="0.18736657917760291"/>
        </c:manualLayout>
      </c:layout>
      <c:overlay val="0"/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1724137931034524E-2"/>
          <c:y val="4.7619047619047623E-2"/>
          <c:w val="0.90229885057471493"/>
          <c:h val="0.5714285714285740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данные2!$B$32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6.6434368117778394E-3"/>
                  <c:y val="3.469423464924027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101,6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7652845829003421E-3"/>
                  <c:y val="2.907888396419197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120,2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1139800664932455E-3"/>
                  <c:y val="2.7303715397914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101,6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6.8937614168516494E-5"/>
                  <c:y val="3.130389476538805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100,2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7.1529851871964282E-4"/>
                  <c:y val="2.427696537932761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104,8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золото в сплаве Доре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данные2!$B$33:$B$37</c:f>
              <c:numCache>
                <c:formatCode>0.0</c:formatCode>
                <c:ptCount val="5"/>
                <c:pt idx="0" formatCode="###\ ###\ ###\ ###\ ##0.0">
                  <c:v>101.6</c:v>
                </c:pt>
                <c:pt idx="1">
                  <c:v>120.2</c:v>
                </c:pt>
                <c:pt idx="2" formatCode="###\ ###\ ###\ ###\ ##0.0">
                  <c:v>101.6</c:v>
                </c:pt>
                <c:pt idx="3" formatCode="###\ ###\ ###\ ###\ ##0.0">
                  <c:v>100.2</c:v>
                </c:pt>
                <c:pt idx="4" formatCode="###\ ###\ ###\ ###\ ##0.0">
                  <c:v>104.8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85564720"/>
        <c:axId val="-685570704"/>
      </c:barChart>
      <c:lineChart>
        <c:grouping val="standard"/>
        <c:varyColors val="0"/>
        <c:ser>
          <c:idx val="1"/>
          <c:order val="1"/>
          <c:tx>
            <c:strRef>
              <c:f>данные2!$C$32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7302936690436073E-2"/>
                  <c:y val="-6.19278754539244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3399840506662277E-2"/>
                  <c:y val="-5.96605903714090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7260385555253873E-2"/>
                  <c:y val="-5.5804453014801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8385633211777794E-2"/>
                  <c:y val="-5.988638406500582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3525267306188498E-2"/>
                  <c:y val="6.05860568798764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'H:\Отчеты 2017\май2017\8-1\8-1\[md8-01r...xls]данные2'!$A$33:$A$37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рафиниро-
ванный свинец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данные2!$C$33:$C$37</c:f>
              <c:numCache>
                <c:formatCode>0.0</c:formatCode>
                <c:ptCount val="5"/>
                <c:pt idx="0">
                  <c:v>2.6</c:v>
                </c:pt>
                <c:pt idx="1">
                  <c:v>1.9000000000000001</c:v>
                </c:pt>
                <c:pt idx="2">
                  <c:v>2.9</c:v>
                </c:pt>
                <c:pt idx="3">
                  <c:v>1</c:v>
                </c:pt>
                <c:pt idx="4">
                  <c:v>4.5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565808"/>
        <c:axId val="-685573968"/>
      </c:lineChart>
      <c:catAx>
        <c:axId val="-6855647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570704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685570704"/>
        <c:scaling>
          <c:orientation val="minMax"/>
          <c:max val="190"/>
          <c:min val="5"/>
        </c:scaling>
        <c:delete val="0"/>
        <c:axPos val="l"/>
        <c:majorGridlines/>
        <c:numFmt formatCode="###\ ###\ ###\ ###\ ##0.0" sourceLinked="1"/>
        <c:majorTickMark val="out"/>
        <c:minorTickMark val="none"/>
        <c:tickLblPos val="none"/>
        <c:crossAx val="-685564720"/>
        <c:crosses val="autoZero"/>
        <c:crossBetween val="between"/>
        <c:majorUnit val="50"/>
      </c:valAx>
      <c:catAx>
        <c:axId val="-68556580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685573968"/>
        <c:crosses val="autoZero"/>
        <c:auto val="0"/>
        <c:lblAlgn val="ctr"/>
        <c:lblOffset val="100"/>
        <c:noMultiLvlLbl val="0"/>
      </c:catAx>
      <c:valAx>
        <c:axId val="-685573968"/>
        <c:scaling>
          <c:orientation val="minMax"/>
          <c:max val="8"/>
        </c:scaling>
        <c:delete val="0"/>
        <c:axPos val="r"/>
        <c:numFmt formatCode="0.0" sourceLinked="1"/>
        <c:majorTickMark val="cross"/>
        <c:minorTickMark val="none"/>
        <c:tickLblPos val="none"/>
        <c:crossAx val="-685565808"/>
        <c:crosses val="max"/>
        <c:crossBetween val="between"/>
        <c:majorUnit val="2"/>
        <c:minorUnit val="0.5"/>
      </c:valAx>
    </c:plotArea>
    <c:legend>
      <c:legendPos val="b"/>
      <c:layout>
        <c:manualLayout>
          <c:xMode val="edge"/>
          <c:yMode val="edge"/>
          <c:x val="3.921561528946825E-2"/>
          <c:y val="0.83673397968111163"/>
          <c:w val="0.8941177180438652"/>
          <c:h val="0.15419501133786898"/>
        </c:manualLayout>
      </c:layout>
      <c:overlay val="0"/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8.7122384038278447E-2"/>
          <c:y val="6.8027210884353803E-2"/>
          <c:w val="0.86690048699664768"/>
          <c:h val="0.6031746031746053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данные2!$B$40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3.5856579874418352E-3"/>
                  <c:y val="2.71087542628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101,6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9.8944711557073465E-3"/>
                  <c:y val="2.693877551020423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99,2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6333588832369434E-3"/>
                  <c:y val="3.243737389969126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97,9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теплоэнергия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данные2!$B$41:$B$43</c:f>
              <c:numCache>
                <c:formatCode>###\ ###\ ###\ ###\ ##0.0</c:formatCode>
                <c:ptCount val="3"/>
                <c:pt idx="0">
                  <c:v>101.6</c:v>
                </c:pt>
                <c:pt idx="1">
                  <c:v>99.2</c:v>
                </c:pt>
                <c:pt idx="2">
                  <c:v>97.9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85571248"/>
        <c:axId val="-685577776"/>
      </c:barChart>
      <c:lineChart>
        <c:grouping val="standard"/>
        <c:varyColors val="0"/>
        <c:ser>
          <c:idx val="1"/>
          <c:order val="1"/>
          <c:tx>
            <c:strRef>
              <c:f>данные2!$C$40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9684807098227764E-2"/>
                  <c:y val="-6.623672040994882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2,4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7260385555253873E-2"/>
                  <c:y val="-6.2834288571071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5009852029365846E-2"/>
                  <c:y val="-6.56682200439233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теплоэнергия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данные2!$C$41:$C$43</c:f>
              <c:numCache>
                <c:formatCode>0.0</c:formatCode>
                <c:ptCount val="3"/>
                <c:pt idx="0" formatCode="General">
                  <c:v>2.4</c:v>
                </c:pt>
                <c:pt idx="1">
                  <c:v>0.60000000000000064</c:v>
                </c:pt>
                <c:pt idx="2">
                  <c:v>0.30000000000000032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560912"/>
        <c:axId val="-685554384"/>
      </c:lineChart>
      <c:catAx>
        <c:axId val="-6855712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577776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685577776"/>
        <c:scaling>
          <c:orientation val="minMax"/>
          <c:max val="120"/>
          <c:min val="0"/>
        </c:scaling>
        <c:delete val="0"/>
        <c:axPos val="l"/>
        <c:majorGridlines/>
        <c:numFmt formatCode="###\ ###\ ###\ ###\ ##0.0" sourceLinked="1"/>
        <c:majorTickMark val="out"/>
        <c:minorTickMark val="none"/>
        <c:tickLblPos val="none"/>
        <c:crossAx val="-685571248"/>
        <c:crosses val="autoZero"/>
        <c:crossBetween val="between"/>
        <c:majorUnit val="20"/>
      </c:valAx>
      <c:catAx>
        <c:axId val="-68556091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685554384"/>
        <c:crosses val="autoZero"/>
        <c:auto val="0"/>
        <c:lblAlgn val="ctr"/>
        <c:lblOffset val="100"/>
        <c:noMultiLvlLbl val="0"/>
      </c:catAx>
      <c:valAx>
        <c:axId val="-685554384"/>
        <c:scaling>
          <c:orientation val="minMax"/>
          <c:max val="6"/>
        </c:scaling>
        <c:delete val="0"/>
        <c:axPos val="r"/>
        <c:numFmt formatCode="General" sourceLinked="1"/>
        <c:majorTickMark val="cross"/>
        <c:minorTickMark val="none"/>
        <c:tickLblPos val="none"/>
        <c:crossAx val="-685560912"/>
        <c:crosses val="max"/>
        <c:crossBetween val="between"/>
        <c:majorUnit val="1"/>
      </c:valAx>
    </c:plotArea>
    <c:legend>
      <c:legendPos val="b"/>
      <c:layout>
        <c:manualLayout>
          <c:xMode val="edge"/>
          <c:yMode val="edge"/>
          <c:x val="3.1464989290131827E-2"/>
          <c:y val="0.82766439909297052"/>
          <c:w val="0.93313663378284617"/>
          <c:h val="0.15419501133786898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8.1720270040871762E-2"/>
          <c:y val="5.3921363277866056E-2"/>
          <c:w val="0.90111124169180368"/>
          <c:h val="0.76960784313725494"/>
        </c:manualLayout>
      </c:layout>
      <c:lineChart>
        <c:grouping val="standard"/>
        <c:varyColors val="0"/>
        <c:ser>
          <c:idx val="0"/>
          <c:order val="0"/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2.318403466399618E-2"/>
                  <c:y val="3.2839583170915586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7.6260529777917405E-2"/>
                  <c:y val="-6.6011798030196859E-3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3109548962240056E-2"/>
                  <c:y val="-3.280839895013124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9842388778709464E-2"/>
                  <c:y val="2.6727475897196009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9842781497699354E-2"/>
                  <c:y val="1.9637743301889245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6442685936078525E-2"/>
                  <c:y val="-3.2841662118967857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6484117789515831E-2"/>
                  <c:y val="2.6239962578935159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6434962462609974E-2"/>
                  <c:y val="2.6564798212104675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6484052336350716E-2"/>
                  <c:y val="-2.9272108313193573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6385087150889182E-2"/>
                  <c:y val="2.6207219147111618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3225401064268437E-2"/>
                  <c:y val="2.6239442841922044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6434831556279907E-2"/>
                  <c:y val="-3.2841662118967857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4.3142799170053869E-2"/>
                  <c:y val="3.2742912086484319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6360804026678711E-2"/>
                  <c:y val="4.6565074888027073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4.2844062232557885E-2"/>
                  <c:y val="-5.2506329636103993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4.9729859089714876E-2"/>
                  <c:y val="3.2807883297495476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3306748450299015E-2"/>
                  <c:y val="6.6457311696548832E-3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6468293315187444E-2"/>
                  <c:y val="-3.9409191498121623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3389131914066403E-2"/>
                  <c:y val="3.277494724924096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1.9728035640281964E-2"/>
                  <c:y val="2.6029246344206981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6660018648984811E-2"/>
                  <c:y val="-4.5977605072093274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7.2334749274762912E-3"/>
                  <c:y val="3.896103896103896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6484245439469432E-2"/>
                  <c:y val="3.2840722495894974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0"/>
                  <c:y val="-3.2840722495894974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C69A-0C4D-A292-5BA10CDB9A5B}"/>
                </c:ex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0"/>
                  <c:y val="3.9408866995073892E-2"/>
                </c:manualLayout>
              </c:layout>
              <c:spPr/>
              <c:txPr>
                <a:bodyPr/>
                <a:lstStyle/>
                <a:p>
                  <a:pPr>
                    <a:defRPr sz="65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8-C69A-0C4D-A292-5BA10CDB9A5B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5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табл.!$E$28:$E$49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VIIІ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VIIІ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табл.!$F$28:$F$49</c:f>
              <c:numCache>
                <c:formatCode>0.0</c:formatCode>
                <c:ptCount val="22"/>
                <c:pt idx="0" formatCode="General">
                  <c:v>98.2</c:v>
                </c:pt>
                <c:pt idx="1">
                  <c:v>104.3</c:v>
                </c:pt>
                <c:pt idx="2" formatCode="General">
                  <c:v>115.6</c:v>
                </c:pt>
                <c:pt idx="3">
                  <c:v>108.1</c:v>
                </c:pt>
                <c:pt idx="4" formatCode="General">
                  <c:v>109.9</c:v>
                </c:pt>
                <c:pt idx="5">
                  <c:v>116.8</c:v>
                </c:pt>
                <c:pt idx="6" formatCode="General">
                  <c:v>113.2</c:v>
                </c:pt>
                <c:pt idx="7">
                  <c:v>113.6</c:v>
                </c:pt>
                <c:pt idx="8" formatCode="General">
                  <c:v>120.5</c:v>
                </c:pt>
                <c:pt idx="9">
                  <c:v>106.6</c:v>
                </c:pt>
                <c:pt idx="10" formatCode="General">
                  <c:v>107.6</c:v>
                </c:pt>
                <c:pt idx="11">
                  <c:v>117.7</c:v>
                </c:pt>
                <c:pt idx="12" formatCode="General">
                  <c:v>112.5</c:v>
                </c:pt>
                <c:pt idx="13">
                  <c:v>111.6</c:v>
                </c:pt>
                <c:pt idx="14">
                  <c:v>111.5</c:v>
                </c:pt>
                <c:pt idx="15">
                  <c:v>94.7</c:v>
                </c:pt>
                <c:pt idx="16">
                  <c:v>106.9</c:v>
                </c:pt>
                <c:pt idx="17">
                  <c:v>122.5</c:v>
                </c:pt>
                <c:pt idx="18">
                  <c:v>89.2</c:v>
                </c:pt>
                <c:pt idx="19">
                  <c:v>108.1</c:v>
                </c:pt>
                <c:pt idx="20">
                  <c:v>124.2</c:v>
                </c:pt>
                <c:pt idx="21">
                  <c:v>111.9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9-C69A-0C4D-A292-5BA10CDB9A5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567440"/>
        <c:axId val="-685578320"/>
      </c:lineChart>
      <c:catAx>
        <c:axId val="-68556744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57832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685578320"/>
        <c:scaling>
          <c:orientation val="minMax"/>
          <c:min val="80"/>
        </c:scaling>
        <c:delete val="0"/>
        <c:axPos val="l"/>
        <c:majorGridlines>
          <c:spPr>
            <a:ln w="12700">
              <a:solidFill>
                <a:srgbClr val="C0C0C0"/>
              </a:solidFill>
              <a:prstDash val="solid"/>
            </a:ln>
          </c:spPr>
        </c:majorGridlines>
        <c:numFmt formatCode="General" sourceLinked="1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crossAx val="-685567440"/>
        <c:crosses val="autoZero"/>
        <c:crossBetween val="between"/>
        <c:majorUnit val="5"/>
        <c:minorUnit val="1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35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  <c:userShapes r:id="rId2"/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0.5350649315049717"/>
          <c:y val="2.7210884353741478E-2"/>
          <c:w val="0.38690460037142954"/>
          <c:h val="0.8136054421768727"/>
        </c:manualLayout>
      </c:layout>
      <c:barChart>
        <c:barDir val="bar"/>
        <c:grouping val="clustered"/>
        <c:varyColors val="0"/>
        <c:ser>
          <c:idx val="0"/>
          <c:order val="0"/>
          <c:invertIfNegative val="0"/>
          <c:dLbls>
            <c:dLbl>
              <c:idx val="0"/>
              <c:layout>
                <c:manualLayout>
                  <c:x val="-3.69402578140337E-3"/>
                  <c:y val="-4.4675266655497925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1072-3044-8A8D-BED231FF0CB2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1.108062323234529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1072-3044-8A8D-BED231FF0CB2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7.3868882733148771E-3"/>
                  <c:y val="-4.4675266655497925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1072-3044-8A8D-BED231FF0CB2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4773776546629733E-2"/>
                  <c:y val="-4.4675266655497925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1072-3044-8A8D-BED231FF0CB2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477377654662973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1072-3044-8A8D-BED231FF0CB2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77377654662973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1072-3044-8A8D-BED231FF0CB2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'табл_по видам'!$C$3:$C$7</c:f>
              <c:strCache>
                <c:ptCount val="5"/>
                <c:pt idx="0">
                  <c:v>автомагистрали, улицы, дороги, взлетно-посадочные полосы на аэродромах</c:v>
                </c:pt>
                <c:pt idx="1">
                  <c:v>промышленные здания</c:v>
                </c:pt>
                <c:pt idx="2">
                  <c:v>инженерные сооружения </c:v>
                </c:pt>
                <c:pt idx="3">
                  <c:v>жилые здания</c:v>
                </c:pt>
                <c:pt idx="4">
                  <c:v>сооружения для горнодобывающей и обрабатывающей промышленности</c:v>
                </c:pt>
              </c:strCache>
            </c:strRef>
          </c:cat>
          <c:val>
            <c:numRef>
              <c:f>'табл_по видам'!$D$3:$D$7</c:f>
              <c:numCache>
                <c:formatCode>0.0</c:formatCode>
                <c:ptCount val="5"/>
                <c:pt idx="0">
                  <c:v>17.8</c:v>
                </c:pt>
                <c:pt idx="1">
                  <c:v>17.3</c:v>
                </c:pt>
                <c:pt idx="2" formatCode="###\ ###\ ###\ ###\ ##0.0">
                  <c:v>17.2</c:v>
                </c:pt>
                <c:pt idx="3" formatCode="###\ ###\ ###\ ###\ ##0.0">
                  <c:v>17.2</c:v>
                </c:pt>
                <c:pt idx="4" formatCode="###\ ###\ ###\ ###\ ##0.0">
                  <c:v>5.5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1072-3044-8A8D-BED231FF0CB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85581040"/>
        <c:axId val="-685580496"/>
      </c:barChart>
      <c:catAx>
        <c:axId val="-68558104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580496"/>
        <c:crosses val="autoZero"/>
        <c:auto val="1"/>
        <c:lblAlgn val="ctr"/>
        <c:lblOffset val="200"/>
        <c:tickLblSkip val="1"/>
        <c:tickMarkSkip val="1"/>
        <c:noMultiLvlLbl val="0"/>
      </c:catAx>
      <c:valAx>
        <c:axId val="-685580496"/>
        <c:scaling>
          <c:orientation val="minMax"/>
          <c:max val="30"/>
          <c:min val="0"/>
        </c:scaling>
        <c:delete val="0"/>
        <c:axPos val="b"/>
        <c:numFmt formatCode="0.0" sourceLinked="1"/>
        <c:majorTickMark val="out"/>
        <c:minorTickMark val="none"/>
        <c:tickLblPos val="none"/>
        <c:crossAx val="-685581040"/>
        <c:crosses val="autoZero"/>
        <c:crossBetween val="between"/>
        <c:majorUnit val="10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2455084290544972"/>
          <c:y val="0.10960824625635686"/>
          <c:w val="0.83285049432718894"/>
          <c:h val="0.76051897032978566"/>
        </c:manualLayout>
      </c:layout>
      <c:lineChart>
        <c:grouping val="stacked"/>
        <c:varyColors val="0"/>
        <c:ser>
          <c:idx val="0"/>
          <c:order val="0"/>
          <c:spPr>
            <a:ln w="31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8574052484062121E-2"/>
                  <c:y val="-1.26714225594492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1.9697633605188287E-2"/>
                  <c:y val="1.3241925530674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6030503226422844E-2"/>
                  <c:y val="1.52641239412353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3843586620692117E-2"/>
                  <c:y val="-1.58402249214138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1375151837830793E-2"/>
                  <c:y val="2.11296847925803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8237107245516842E-2"/>
                  <c:y val="1.86929044248638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7.5202691602910708E-3"/>
                  <c:y val="1.31004934809538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6809183457537964E-3"/>
                  <c:y val="1.63535952718558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1.6313657718073873E-2"/>
                  <c:y val="-1.51938195346803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1.3586359269043958E-2"/>
                  <c:y val="1.35368088846329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1.3837131731064881E-2"/>
                  <c:y val="-1.16981922382618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3521057302314479E-2"/>
                  <c:y val="2.10965906808299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5.5436743749165572E-3"/>
                  <c:y val="1.59446113236525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5.1711869349664617E-2"/>
                  <c:y val="-4.36186305114228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1651027647103418E-2"/>
                  <c:y val="4.33771724480385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5.2049146030658945E-2"/>
                  <c:y val="-3.75204570016983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6704578594342469E-2"/>
                  <c:y val="-2.89509077637484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9489095394607307E-2"/>
                  <c:y val="-1.99742191989315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2212685126071061E-2"/>
                  <c:y val="4.19990992250229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7686850645266794E-2"/>
                  <c:y val="-2.64528652668416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1.2567413962508791E-2"/>
                  <c:y val="2.01162246963201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2.8893698183242601E-2"/>
                  <c:y val="-4.43606392358301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3709871112338287E-2"/>
                  <c:y val="2.73566199174005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4006775510888614E-2"/>
                  <c:y val="3.64140419947507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0"/>
                  <c:y val="4.46570972886764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'T3'!$A$50:$B$70</c:f>
              <c:multiLvlStrCache>
                <c:ptCount val="21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ХІ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'T3'!$C$50:$C$70</c:f>
              <c:numCache>
                <c:formatCode>0.00</c:formatCode>
                <c:ptCount val="21"/>
                <c:pt idx="0">
                  <c:v>9.32</c:v>
                </c:pt>
                <c:pt idx="1">
                  <c:v>10.59</c:v>
                </c:pt>
                <c:pt idx="2">
                  <c:v>8.08</c:v>
                </c:pt>
                <c:pt idx="3">
                  <c:v>8.2200000000000024</c:v>
                </c:pt>
                <c:pt idx="4">
                  <c:v>9.15</c:v>
                </c:pt>
                <c:pt idx="5">
                  <c:v>7.58</c:v>
                </c:pt>
                <c:pt idx="6">
                  <c:v>7.03</c:v>
                </c:pt>
                <c:pt idx="7">
                  <c:v>7.9700000000000024</c:v>
                </c:pt>
                <c:pt idx="8">
                  <c:v>8.2800000000000011</c:v>
                </c:pt>
                <c:pt idx="9">
                  <c:v>8.59</c:v>
                </c:pt>
                <c:pt idx="10">
                  <c:v>8.33</c:v>
                </c:pt>
                <c:pt idx="11">
                  <c:v>9.1399999999999988</c:v>
                </c:pt>
                <c:pt idx="12">
                  <c:v>8.9</c:v>
                </c:pt>
                <c:pt idx="13">
                  <c:v>9.1399999999999988</c:v>
                </c:pt>
                <c:pt idx="14">
                  <c:v>7.6</c:v>
                </c:pt>
                <c:pt idx="15" formatCode="General">
                  <c:v>4.72</c:v>
                </c:pt>
                <c:pt idx="16" formatCode="General">
                  <c:v>7.88</c:v>
                </c:pt>
                <c:pt idx="17">
                  <c:v>7.08</c:v>
                </c:pt>
                <c:pt idx="18" formatCode="General">
                  <c:v>7.35</c:v>
                </c:pt>
                <c:pt idx="19">
                  <c:v>8.99</c:v>
                </c:pt>
                <c:pt idx="20" formatCode="General">
                  <c:v>7.88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734699472"/>
        <c:axId val="-734711440"/>
      </c:lineChart>
      <c:catAx>
        <c:axId val="-7346994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-734711440"/>
        <c:crossesAt val="6"/>
        <c:auto val="1"/>
        <c:lblAlgn val="ctr"/>
        <c:lblOffset val="100"/>
        <c:tickLblSkip val="1"/>
        <c:tickMarkSkip val="1"/>
        <c:noMultiLvlLbl val="1"/>
      </c:catAx>
      <c:valAx>
        <c:axId val="-734711440"/>
        <c:scaling>
          <c:orientation val="minMax"/>
          <c:min val="4"/>
        </c:scaling>
        <c:delete val="0"/>
        <c:axPos val="l"/>
        <c:majorGridlines/>
        <c:numFmt formatCode="0.00" sourceLinked="1"/>
        <c:majorTickMark val="none"/>
        <c:minorTickMark val="none"/>
        <c:tickLblPos val="none"/>
        <c:spPr>
          <a:ln w="3175">
            <a:solidFill>
              <a:schemeClr val="tx2"/>
            </a:solidFill>
            <a:prstDash val="solid"/>
          </a:ln>
        </c:spPr>
        <c:crossAx val="-73469947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zero"/>
    <c:showDLblsOverMax val="0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+mn-lt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/>
      <c:pieChart>
        <c:varyColors val="1"/>
        <c:ser>
          <c:idx val="0"/>
          <c:order val="0"/>
          <c:dLbls>
            <c:dLbl>
              <c:idx val="0"/>
              <c:layout>
                <c:manualLayout>
                  <c:x val="-1.6046653108758753E-2"/>
                  <c:y val="-6.0613500235547534E-2"/>
                </c:manualLayout>
              </c:layout>
              <c:tx>
                <c:rich>
                  <a:bodyPr/>
                  <a:lstStyle/>
                  <a:p>
                    <a:pPr>
                      <a:defRPr sz="5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600" b="0" i="0" u="none" strike="noStrike" baseline="0">
                        <a:solidFill>
                          <a:srgbClr val="000000"/>
                        </a:solidFill>
                        <a:latin typeface="Calibri" pitchFamily="2" charset="-52"/>
                        <a:cs typeface="Calibri" pitchFamily="2" charset="-52"/>
                      </a:rPr>
                      <a:t>строительно-монтажные работы         84,1</a:t>
                    </a:r>
                  </a:p>
                </c:rich>
              </c:tx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4BC5-3840-B0C9-FDD96F7D996F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8.5360935843284639E-3"/>
                  <c:y val="-2.1640756443906051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капитальный ремонт           7,5</a:t>
                    </a:r>
                  </a:p>
                </c:rich>
              </c:tx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4BC5-3840-B0C9-FDD96F7D996F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7787975178599365E-2"/>
                  <c:y val="5.0847028736792546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текущий ремонт           8,4</a:t>
                    </a:r>
                  </a:p>
                </c:rich>
              </c:tx>
              <c:spPr/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4BC5-3840-B0C9-FDD96F7D996F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0"/>
            <c:showPercent val="0"/>
            <c:showBubbleSize val="0"/>
            <c:separator> </c:separator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табл.структура!$B$6:$B$8</c:f>
              <c:strCache>
                <c:ptCount val="3"/>
                <c:pt idx="0">
                  <c:v>строительно-монтажные работы</c:v>
                </c:pt>
                <c:pt idx="1">
                  <c:v>капитальный ремонт</c:v>
                </c:pt>
                <c:pt idx="2">
                  <c:v>текущий ремонт</c:v>
                </c:pt>
              </c:strCache>
            </c:strRef>
          </c:cat>
          <c:val>
            <c:numRef>
              <c:f>табл.структура!$C$6:$C$8</c:f>
              <c:numCache>
                <c:formatCode>###\ ###\ ###\ ###\ ##0.0</c:formatCode>
                <c:ptCount val="3"/>
                <c:pt idx="0">
                  <c:v>84.1</c:v>
                </c:pt>
                <c:pt idx="1">
                  <c:v>7.5</c:v>
                </c:pt>
                <c:pt idx="2">
                  <c:v>8.4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4BC5-3840-B0C9-FDD96F7D996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  <c:firstSliceAng val="100"/>
      </c:pieChart>
      <c:spPr>
        <a:noFill/>
        <a:ln w="25400">
          <a:noFill/>
        </a:ln>
      </c:spPr>
    </c:plotArea>
    <c:plotVisOnly val="0"/>
    <c:dispBlanksAs val="zero"/>
    <c:showDLblsOverMax val="0"/>
  </c:chart>
  <c:spPr>
    <a:noFill/>
    <a:ln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0.35928409255591531"/>
          <c:y val="7.189542483660151E-2"/>
          <c:w val="0.54797932467030575"/>
          <c:h val="0.85620915032679834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табл.соц_объекты!$D$2</c:f>
              <c:strCache>
                <c:ptCount val="1"/>
                <c:pt idx="0">
                  <c:v>январь - октябрь 2019г.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"/>
                  <c:y val="6.535947712418313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204C-2049-95ED-3C5C41CEA1AB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0450863887412851E-2"/>
                  <c:y val="6.5354330708661526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204C-2049-95ED-3C5C41CEA1AB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4539877300613588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204C-2049-95ED-3C5C41CEA1AB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862985685071575E-2"/>
                  <c:y val="-5.1464155215892135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204C-2049-95ED-3C5C41CEA1AB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табл.соц_объекты!$C$3:$C$6</c:f>
              <c:strCache>
                <c:ptCount val="4"/>
                <c:pt idx="0">
                  <c:v>общеобразовательные школы, 
ученических мест</c:v>
                </c:pt>
                <c:pt idx="1">
                  <c:v>дошкольные организации, мест</c:v>
                </c:pt>
                <c:pt idx="2">
                  <c:v>больниц, коек</c:v>
                </c:pt>
                <c:pt idx="3">
                  <c:v>амбулаторно-поликлинические организации, посещений в смену</c:v>
                </c:pt>
              </c:strCache>
            </c:strRef>
          </c:cat>
          <c:val>
            <c:numRef>
              <c:f>табл.соц_объекты!$D$3:$D$6</c:f>
              <c:numCache>
                <c:formatCode>###\ ###\ ###\ ##0</c:formatCode>
                <c:ptCount val="4"/>
                <c:pt idx="0">
                  <c:v>20125</c:v>
                </c:pt>
                <c:pt idx="1">
                  <c:v>6435</c:v>
                </c:pt>
                <c:pt idx="3">
                  <c:v>613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204C-2049-95ED-3C5C41CEA1AB}"/>
            </c:ext>
          </c:extLst>
        </c:ser>
        <c:ser>
          <c:idx val="1"/>
          <c:order val="1"/>
          <c:tx>
            <c:strRef>
              <c:f>табл.соц_объекты!$E$2</c:f>
              <c:strCache>
                <c:ptCount val="1"/>
                <c:pt idx="0">
                  <c:v>январь- октябрь 2020 г.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6360562291676758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204C-2049-95ED-3C5C41CEA1AB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8630178896349612E-2"/>
                  <c:y val="-5.1464155215892135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204C-2049-95ED-3C5C41CEA1AB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862985685071575E-2"/>
                  <c:y val="-6.5364623539704795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204C-2049-95ED-3C5C41CEA1AB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27198364008180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204C-2049-95ED-3C5C41CEA1AB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табл.соц_объекты!$C$3:$C$6</c:f>
              <c:strCache>
                <c:ptCount val="4"/>
                <c:pt idx="0">
                  <c:v>общеобразовательные школы, 
ученических мест</c:v>
                </c:pt>
                <c:pt idx="1">
                  <c:v>дошкольные организации, мест</c:v>
                </c:pt>
                <c:pt idx="2">
                  <c:v>больниц, коек</c:v>
                </c:pt>
                <c:pt idx="3">
                  <c:v>амбулаторно-поликлинические организации, посещений в смену</c:v>
                </c:pt>
              </c:strCache>
            </c:strRef>
          </c:cat>
          <c:val>
            <c:numRef>
              <c:f>табл.соц_объекты!$E$3:$E$6</c:f>
              <c:numCache>
                <c:formatCode>###\ ###\ ###\ ##0</c:formatCode>
                <c:ptCount val="4"/>
                <c:pt idx="0">
                  <c:v>19887</c:v>
                </c:pt>
                <c:pt idx="1">
                  <c:v>3164</c:v>
                </c:pt>
                <c:pt idx="2">
                  <c:v>338</c:v>
                </c:pt>
                <c:pt idx="3">
                  <c:v>640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204C-2049-95ED-3C5C41CEA1A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85569616"/>
        <c:axId val="-685566896"/>
      </c:barChart>
      <c:catAx>
        <c:axId val="-68556961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56689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685566896"/>
        <c:scaling>
          <c:orientation val="minMax"/>
        </c:scaling>
        <c:delete val="0"/>
        <c:axPos val="b"/>
        <c:numFmt formatCode="###\ ###\ ###\ ##0" sourceLinked="1"/>
        <c:majorTickMark val="out"/>
        <c:minorTickMark val="none"/>
        <c:tickLblPos val="none"/>
        <c:crossAx val="-68556961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7235774171953231"/>
          <c:y val="0.91447387258411006"/>
          <c:w val="0.64227645127355149"/>
          <c:h val="7.8947233868493782E-2"/>
        </c:manualLayout>
      </c:layout>
      <c:overlay val="0"/>
      <c:txPr>
        <a:bodyPr/>
        <a:lstStyle/>
        <a:p>
          <a:pPr>
            <a:defRPr sz="2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1.7139622253100714E-2"/>
          <c:y val="1.2343531685405043E-2"/>
          <c:w val="0.96932376100046258"/>
          <c:h val="0.75183898208376165"/>
        </c:manualLayout>
      </c:layout>
      <c:lineChart>
        <c:grouping val="standard"/>
        <c:varyColors val="0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3.7716598133393585E-2"/>
                  <c:y val="-2.87406684240815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6.3172162574952645E-2"/>
                  <c:y val="2.84993015671734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0867942977716137E-2"/>
                  <c:y val="3.0196001619200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4267665071277872E-2"/>
                  <c:y val="-5.13281362217782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7804796459266224E-2"/>
                  <c:y val="-4.96995338269285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5.5824336390940824E-2"/>
                  <c:y val="3.59149136208720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3050023158869863E-2"/>
                  <c:y val="-3.39603818179443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4438783387370714E-2"/>
                  <c:y val="-4.21650278789778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5536520649260823E-2"/>
                  <c:y val="3.43150720092800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5906283773351801E-2"/>
                  <c:y val="3.37227249578876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4.3946528742730702E-2"/>
                  <c:y val="-2.62629111659550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6.5163436294425933E-2"/>
                  <c:y val="1.81786168778476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4.1803176664772443E-2"/>
                  <c:y val="3.29402854493935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4.8740220519833434E-2"/>
                  <c:y val="-3.17519000885312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776799958828676E-2"/>
                  <c:y val="-2.75869993862708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5.6581493489784362E-2"/>
                  <c:y val="2.91863517060367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4.7206011013329365E-2"/>
                  <c:y val="2.96449510975307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4044310637640902E-2"/>
                  <c:y val="-3.06154268029929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3190716205909453E-2"/>
                  <c:y val="2.90198614302067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1.9839289456674129E-2"/>
                  <c:y val="2.14181563714996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7890581300288287E-2"/>
                  <c:y val="-3.28442206526759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7.5674454627597783E-3"/>
                  <c:y val="2.1814290381084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27061970817643E-2"/>
                  <c:y val="-3.19980718680131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8074271430891315E-2"/>
                  <c:y val="1.8617397081946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-9.9502487562188047E-3"/>
                  <c:y val="2.88288288288288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layout>
                <c:manualLayout>
                  <c:x val="0"/>
                  <c:y val="-4.32432432432432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9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0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1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2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3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9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0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1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2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3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ИФО_таб!$A$64:$A$85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ИФО_таб!$B$64:$B$85</c:f>
              <c:numCache>
                <c:formatCode>0.0</c:formatCode>
                <c:ptCount val="22"/>
                <c:pt idx="0">
                  <c:v>104.2</c:v>
                </c:pt>
                <c:pt idx="1">
                  <c:v>101.6</c:v>
                </c:pt>
                <c:pt idx="2">
                  <c:v>100.5</c:v>
                </c:pt>
                <c:pt idx="3">
                  <c:v>101.2</c:v>
                </c:pt>
                <c:pt idx="4">
                  <c:v>101.4</c:v>
                </c:pt>
                <c:pt idx="5">
                  <c:v>100.4</c:v>
                </c:pt>
                <c:pt idx="6">
                  <c:v>102.7</c:v>
                </c:pt>
                <c:pt idx="7">
                  <c:v>101.6</c:v>
                </c:pt>
                <c:pt idx="8">
                  <c:v>100.5</c:v>
                </c:pt>
                <c:pt idx="9">
                  <c:v>104.5</c:v>
                </c:pt>
                <c:pt idx="10">
                  <c:v>106.7</c:v>
                </c:pt>
                <c:pt idx="11">
                  <c:v>101.2</c:v>
                </c:pt>
                <c:pt idx="12">
                  <c:v>99.1</c:v>
                </c:pt>
                <c:pt idx="13">
                  <c:v>100.8</c:v>
                </c:pt>
                <c:pt idx="14">
                  <c:v>96.3</c:v>
                </c:pt>
                <c:pt idx="15">
                  <c:v>95.1</c:v>
                </c:pt>
                <c:pt idx="16">
                  <c:v>94.5</c:v>
                </c:pt>
                <c:pt idx="17">
                  <c:v>94.7</c:v>
                </c:pt>
                <c:pt idx="18">
                  <c:v>93.6</c:v>
                </c:pt>
                <c:pt idx="19">
                  <c:v>93.9</c:v>
                </c:pt>
                <c:pt idx="20">
                  <c:v>96.7</c:v>
                </c:pt>
                <c:pt idx="21">
                  <c:v>95.5</c:v>
                </c:pt>
              </c:numCache>
            </c:numRef>
          </c:val>
          <c:smooth val="0"/>
        </c:ser>
        <c:ser>
          <c:idx val="1"/>
          <c:order val="1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ИФО_таб!$A$64:$A$85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ИФО_таб!$C$64:$C$85</c:f>
              <c:numCache>
                <c:formatCode>General</c:formatCode>
                <c:ptCount val="22"/>
                <c:pt idx="0">
                  <c:v>2019</c:v>
                </c:pt>
                <c:pt idx="12">
                  <c:v>2020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557648"/>
        <c:axId val="-685576688"/>
      </c:lineChart>
      <c:catAx>
        <c:axId val="-6855576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576688"/>
        <c:crossesAt val="80"/>
        <c:auto val="1"/>
        <c:lblAlgn val="ctr"/>
        <c:lblOffset val="100"/>
        <c:tickMarkSkip val="1"/>
        <c:noMultiLvlLbl val="0"/>
      </c:catAx>
      <c:valAx>
        <c:axId val="-685576688"/>
        <c:scaling>
          <c:orientation val="minMax"/>
          <c:max val="110"/>
          <c:min val="90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-685557648"/>
        <c:crosses val="autoZero"/>
        <c:crossBetween val="between"/>
        <c:majorUnit val="6"/>
        <c:minorUnit val="3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4.6428888833083382E-2"/>
          <c:y val="1.987130317078516E-2"/>
          <c:w val="0.90496812228248624"/>
          <c:h val="0.64377718583285748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'г-о_вл_таб'!$A$15</c:f>
              <c:strCache>
                <c:ptCount val="1"/>
                <c:pt idx="0">
                  <c:v>влияние железнодорожного транспорта на общий объем грузооборота,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3.4932905231506259E-2"/>
                  <c:y val="3.1988618245149265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500" b="0" i="0" strike="noStrike">
                        <a:solidFill>
                          <a:srgbClr val="000000"/>
                        </a:solidFill>
                        <a:latin typeface="Calibri"/>
                        <a:cs typeface="Calibri"/>
                      </a:rPr>
                      <a:t>           </a:t>
                    </a:r>
                    <a:r>
                      <a:rPr lang="en-US" sz="500" b="0" i="0" strike="noStrike">
                        <a:solidFill>
                          <a:srgbClr val="FFFFFF"/>
                        </a:solidFill>
                        <a:latin typeface="Calibri"/>
                        <a:cs typeface="Calibri"/>
                      </a:rPr>
                      <a:t> 00000</a:t>
                    </a:r>
                    <a:r>
                      <a:rPr lang="en-US" sz="500" b="0" i="0" strike="noStrike">
                        <a:solidFill>
                          <a:sysClr val="windowText" lastClr="000000"/>
                        </a:solidFill>
                        <a:latin typeface="Calibri"/>
                        <a:cs typeface="Calibri"/>
                      </a:rPr>
                      <a:t>2,1</a:t>
                    </a:r>
                    <a:endParaRPr lang="en-US" sz="500" b="0" i="0" strike="noStrike">
                      <a:solidFill>
                        <a:srgbClr val="000000"/>
                      </a:solidFill>
                      <a:latin typeface="Calibri"/>
                      <a:cs typeface="Calibri"/>
                    </a:endParaRP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5812501592640249E-3"/>
                  <c:y val="7.10299997547035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0385801289402029E-7"/>
                  <c:y val="3.097112860892399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'г-о_вл_таб'!$B$13:$D$13</c:f>
              <c:strCache>
                <c:ptCount val="3"/>
                <c:pt idx="0">
                  <c:v>октябрь 2018г.</c:v>
                </c:pt>
                <c:pt idx="1">
                  <c:v>октябрь 2019г.</c:v>
                </c:pt>
                <c:pt idx="2">
                  <c:v>октябрь 2020г.</c:v>
                </c:pt>
              </c:strCache>
            </c:strRef>
          </c:cat>
          <c:val>
            <c:numRef>
              <c:f>'г-о_вл_таб'!$B$15:$D$15</c:f>
              <c:numCache>
                <c:formatCode>0.0</c:formatCode>
                <c:ptCount val="3"/>
                <c:pt idx="0">
                  <c:v>2.1180293339546337</c:v>
                </c:pt>
                <c:pt idx="1">
                  <c:v>3.3672340802038683</c:v>
                </c:pt>
                <c:pt idx="2">
                  <c:v>1.8396996049223686</c:v>
                </c:pt>
              </c:numCache>
            </c:numRef>
          </c:val>
        </c:ser>
        <c:ser>
          <c:idx val="2"/>
          <c:order val="2"/>
          <c:tx>
            <c:strRef>
              <c:f>'г-о_вл_таб'!$A$16</c:f>
              <c:strCache>
                <c:ptCount val="1"/>
                <c:pt idx="0">
                  <c:v>влияние автомобильного транспорта на общий объем грузооборота,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6276023749458783E-3"/>
                  <c:y val="6.978830917163392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6818286063756593E-3"/>
                  <c:y val="3.775995290308339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6.1972835919876933E-5"/>
                  <c:y val="6.948217921357963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'г-о_вл_таб'!$B$13:$D$13</c:f>
              <c:strCache>
                <c:ptCount val="3"/>
                <c:pt idx="0">
                  <c:v>октябрь 2018г.</c:v>
                </c:pt>
                <c:pt idx="1">
                  <c:v>октябрь 2019г.</c:v>
                </c:pt>
                <c:pt idx="2">
                  <c:v>октябрь 2020г.</c:v>
                </c:pt>
              </c:strCache>
            </c:strRef>
          </c:cat>
          <c:val>
            <c:numRef>
              <c:f>'г-о_вл_таб'!$B$16:$D$16</c:f>
              <c:numCache>
                <c:formatCode>0.0</c:formatCode>
                <c:ptCount val="3"/>
                <c:pt idx="0">
                  <c:v>3.2223653554196043</c:v>
                </c:pt>
                <c:pt idx="1">
                  <c:v>1.5334500344473747</c:v>
                </c:pt>
                <c:pt idx="2">
                  <c:v>-3.0255142020316987</c:v>
                </c:pt>
              </c:numCache>
            </c:numRef>
          </c:val>
        </c:ser>
        <c:ser>
          <c:idx val="3"/>
          <c:order val="3"/>
          <c:tx>
            <c:strRef>
              <c:f>'г-о_вл_таб'!$A$17</c:f>
              <c:strCache>
                <c:ptCount val="1"/>
                <c:pt idx="0">
                  <c:v>влияние трубопроводного транспорта на общий объем грузооборота,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4.7213515786254865E-4"/>
                  <c:y val="3.26837883582309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3337969413282592E-3"/>
                  <c:y val="2.581364517449175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6235252146879701E-3"/>
                  <c:y val="6.341305467657669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'г-о_вл_таб'!$B$13:$D$13</c:f>
              <c:strCache>
                <c:ptCount val="3"/>
                <c:pt idx="0">
                  <c:v>октябрь 2018г.</c:v>
                </c:pt>
                <c:pt idx="1">
                  <c:v>октябрь 2019г.</c:v>
                </c:pt>
                <c:pt idx="2">
                  <c:v>октябрь 2020г.</c:v>
                </c:pt>
              </c:strCache>
            </c:strRef>
          </c:cat>
          <c:val>
            <c:numRef>
              <c:f>'г-о_вл_таб'!$B$17:$D$17</c:f>
              <c:numCache>
                <c:formatCode>0.0</c:formatCode>
                <c:ptCount val="3"/>
                <c:pt idx="0">
                  <c:v>1.570500266808964</c:v>
                </c:pt>
                <c:pt idx="1">
                  <c:v>-0.27325344197093593</c:v>
                </c:pt>
                <c:pt idx="2">
                  <c:v>-2.7016859671824811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60"/>
        <c:overlap val="-70"/>
        <c:axId val="-685576144"/>
        <c:axId val="-685555472"/>
      </c:barChart>
      <c:lineChart>
        <c:grouping val="standard"/>
        <c:varyColors val="0"/>
        <c:ser>
          <c:idx val="0"/>
          <c:order val="0"/>
          <c:tx>
            <c:strRef>
              <c:f>'г-о_вл_таб'!$A$14</c:f>
              <c:strCache>
                <c:ptCount val="1"/>
                <c:pt idx="0">
                  <c:v>грузооборот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marker>
            <c:symbol val="diamond"/>
            <c:size val="4"/>
          </c:marker>
          <c:dLbls>
            <c:dLbl>
              <c:idx val="0"/>
              <c:layout>
                <c:manualLayout>
                  <c:x val="-6.2625385419055615E-2"/>
                  <c:y val="-9.386023008806122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156945187676783E-2"/>
                  <c:y val="-2.94978781857875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2826644242285249E-2"/>
                  <c:y val="3.10324527191110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'г-о_вл_таб'!$B$13:$D$13</c:f>
              <c:strCache>
                <c:ptCount val="3"/>
                <c:pt idx="0">
                  <c:v>октябрь 2018г.</c:v>
                </c:pt>
                <c:pt idx="1">
                  <c:v>октябрь 2019г.</c:v>
                </c:pt>
                <c:pt idx="2">
                  <c:v>октябрь 2020г.</c:v>
                </c:pt>
              </c:strCache>
            </c:strRef>
          </c:cat>
          <c:val>
            <c:numRef>
              <c:f>'г-о_вл_таб'!$B$14:$D$14</c:f>
              <c:numCache>
                <c:formatCode>0.0</c:formatCode>
                <c:ptCount val="3"/>
                <c:pt idx="0">
                  <c:v>106.6</c:v>
                </c:pt>
                <c:pt idx="1">
                  <c:v>104.46087678686848</c:v>
                </c:pt>
                <c:pt idx="2">
                  <c:v>95.494853473511924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upDownBars>
          <c:gapWidth val="0"/>
          <c:upBars/>
          <c:downBars/>
        </c:upDownBars>
        <c:marker val="1"/>
        <c:smooth val="0"/>
        <c:axId val="-685579952"/>
        <c:axId val="-685556016"/>
      </c:lineChart>
      <c:catAx>
        <c:axId val="-685579952"/>
        <c:scaling>
          <c:orientation val="minMax"/>
        </c:scaling>
        <c:delete val="0"/>
        <c:axPos val="b"/>
        <c:numFmt formatCode="mmm/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556016"/>
        <c:crosses val="autoZero"/>
        <c:auto val="1"/>
        <c:lblAlgn val="ctr"/>
        <c:lblOffset val="0"/>
        <c:tickMarkSkip val="1"/>
        <c:noMultiLvlLbl val="0"/>
      </c:catAx>
      <c:valAx>
        <c:axId val="-685556016"/>
        <c:scaling>
          <c:orientation val="minMax"/>
          <c:max val="130"/>
          <c:min val="70"/>
        </c:scaling>
        <c:delete val="0"/>
        <c:axPos val="l"/>
        <c:majorGridlines/>
        <c:numFmt formatCode="0.0" sourceLinked="1"/>
        <c:majorTickMark val="none"/>
        <c:minorTickMark val="none"/>
        <c:tickLblPos val="none"/>
        <c:spPr>
          <a:ln>
            <a:noFill/>
          </a:ln>
        </c:spPr>
        <c:crossAx val="-685579952"/>
        <c:crosses val="autoZero"/>
        <c:crossBetween val="between"/>
        <c:majorUnit val="10"/>
        <c:minorUnit val="5"/>
      </c:valAx>
      <c:catAx>
        <c:axId val="-68557614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685555472"/>
        <c:crosses val="autoZero"/>
        <c:auto val="0"/>
        <c:lblAlgn val="ctr"/>
        <c:lblOffset val="100"/>
        <c:noMultiLvlLbl val="0"/>
      </c:catAx>
      <c:valAx>
        <c:axId val="-685555472"/>
        <c:scaling>
          <c:orientation val="minMax"/>
          <c:max val="24"/>
          <c:min val="-24"/>
        </c:scaling>
        <c:delete val="0"/>
        <c:axPos val="r"/>
        <c:numFmt formatCode="0.0" sourceLinked="1"/>
        <c:majorTickMark val="none"/>
        <c:minorTickMark val="none"/>
        <c:tickLblPos val="none"/>
        <c:spPr>
          <a:ln>
            <a:noFill/>
          </a:ln>
        </c:spPr>
        <c:crossAx val="-685576144"/>
        <c:crosses val="max"/>
        <c:crossBetween val="between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4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4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4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1.9927120760390451E-3"/>
          <c:y val="0.79464714106998302"/>
          <c:w val="0.98863756593532426"/>
          <c:h val="0.11529717663796701"/>
        </c:manualLayout>
      </c:layout>
      <c:overlay val="0"/>
      <c:txPr>
        <a:bodyPr/>
        <a:lstStyle/>
        <a:p>
          <a:pPr>
            <a:defRPr sz="4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1.0636828291200476E-2"/>
          <c:y val="8.4087275350123222E-3"/>
          <c:w val="0.98433655307256485"/>
          <c:h val="0.77257486325659874"/>
        </c:manualLayout>
      </c:layout>
      <c:lineChart>
        <c:grouping val="standard"/>
        <c:varyColors val="0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0"/>
              <c:layout>
                <c:manualLayout>
                  <c:x val="-5.1818426542836166E-2"/>
                  <c:y val="3.34999220987787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5542320030509009E-2"/>
                  <c:y val="-3.39970517383956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5483993987931209E-2"/>
                  <c:y val="4.76050767626647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8095206047961934E-2"/>
                  <c:y val="-3.74381284531215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5816676761558733E-2"/>
                  <c:y val="3.99563753160992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8573255266168645E-2"/>
                  <c:y val="-3.12851304545836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5634968705834847E-2"/>
                  <c:y val="4.46640060403409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6477331359221247E-2"/>
                  <c:y val="-3.17232948621148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8996119074859235E-2"/>
                  <c:y val="4.44473207972291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3205913363393675E-2"/>
                  <c:y val="-2.86120399333644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4.8887542903290927E-2"/>
                  <c:y val="3.61058977216889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5461560894631901E-2"/>
                  <c:y val="-3.37774901424993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5.8818448975929312E-2"/>
                  <c:y val="3.97746856985342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1.2908674877178819E-2"/>
                  <c:y val="-3.93010462733254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5.8464679094600389E-2"/>
                  <c:y val="3.0292309351741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5.6760661327590591E-2"/>
                  <c:y val="2.47260873212766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891737891737892E-2"/>
                  <c:y val="3.50972566785316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6851515355452412E-2"/>
                  <c:y val="-3.57501887606514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9886264216972882E-2"/>
                  <c:y val="3.22707606754636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2989332601209218E-2"/>
                  <c:y val="3.80861140233542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2951108844187985E-2"/>
                  <c:y val="-4.70819419823830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5.9819142040443444E-3"/>
                  <c:y val="-4.32617388794987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7707340273741043E-2"/>
                  <c:y val="4.55029151890365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7.3985788997219166E-5"/>
                  <c:y val="-3.66215907794134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ИФО_таб!$A$65:$A$86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ИФО_таб!$B$65:$B$86</c:f>
              <c:numCache>
                <c:formatCode>0.0</c:formatCode>
                <c:ptCount val="22"/>
                <c:pt idx="0">
                  <c:v>102.9</c:v>
                </c:pt>
                <c:pt idx="1">
                  <c:v>104.2</c:v>
                </c:pt>
                <c:pt idx="2">
                  <c:v>105</c:v>
                </c:pt>
                <c:pt idx="3">
                  <c:v>104.5</c:v>
                </c:pt>
                <c:pt idx="4">
                  <c:v>104.9</c:v>
                </c:pt>
                <c:pt idx="5">
                  <c:v>105.5</c:v>
                </c:pt>
                <c:pt idx="6">
                  <c:v>105.6</c:v>
                </c:pt>
                <c:pt idx="7">
                  <c:v>105.6</c:v>
                </c:pt>
                <c:pt idx="8">
                  <c:v>106</c:v>
                </c:pt>
                <c:pt idx="9">
                  <c:v>105.9</c:v>
                </c:pt>
                <c:pt idx="10">
                  <c:v>103.3</c:v>
                </c:pt>
                <c:pt idx="11">
                  <c:v>104.9</c:v>
                </c:pt>
                <c:pt idx="12">
                  <c:v>103.7</c:v>
                </c:pt>
                <c:pt idx="13">
                  <c:v>97.2</c:v>
                </c:pt>
                <c:pt idx="14">
                  <c:v>86.8</c:v>
                </c:pt>
                <c:pt idx="15">
                  <c:v>10.1</c:v>
                </c:pt>
                <c:pt idx="16">
                  <c:v>13.9</c:v>
                </c:pt>
                <c:pt idx="17">
                  <c:v>24.1</c:v>
                </c:pt>
                <c:pt idx="18">
                  <c:v>14.8</c:v>
                </c:pt>
                <c:pt idx="19">
                  <c:v>17</c:v>
                </c:pt>
                <c:pt idx="20">
                  <c:v>21.1</c:v>
                </c:pt>
                <c:pt idx="21">
                  <c:v>23.5</c:v>
                </c:pt>
              </c:numCache>
            </c:numRef>
          </c:val>
          <c:smooth val="0"/>
        </c:ser>
        <c:ser>
          <c:idx val="1"/>
          <c:order val="1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ИФО_таб!$A$65:$A$86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ИФО_таб!$C$65:$C$86</c:f>
              <c:numCache>
                <c:formatCode>General</c:formatCode>
                <c:ptCount val="22"/>
                <c:pt idx="0">
                  <c:v>2019</c:v>
                </c:pt>
                <c:pt idx="12">
                  <c:v>2020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573424"/>
        <c:axId val="-685612048"/>
      </c:lineChart>
      <c:dateAx>
        <c:axId val="-685573424"/>
        <c:scaling>
          <c:orientation val="minMax"/>
        </c:scaling>
        <c:delete val="0"/>
        <c:axPos val="b"/>
        <c:numFmt formatCode="@" sourceLinked="0"/>
        <c:majorTickMark val="none"/>
        <c:minorTickMark val="none"/>
        <c:tickLblPos val="low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612048"/>
        <c:crosses val="autoZero"/>
        <c:auto val="0"/>
        <c:lblOffset val="80"/>
        <c:baseTimeUnit val="days"/>
        <c:majorUnit val="1"/>
        <c:majorTimeUnit val="days"/>
        <c:minorUnit val="1"/>
        <c:minorTimeUnit val="days"/>
      </c:dateAx>
      <c:valAx>
        <c:axId val="-685612048"/>
        <c:scaling>
          <c:orientation val="minMax"/>
          <c:max val="150"/>
          <c:min val="0.5"/>
        </c:scaling>
        <c:delete val="0"/>
        <c:axPos val="r"/>
        <c:majorGridlines/>
        <c:numFmt formatCode="0.0" sourceLinked="1"/>
        <c:majorTickMark val="none"/>
        <c:minorTickMark val="none"/>
        <c:tickLblPos val="none"/>
        <c:crossAx val="-685573424"/>
        <c:crosses val="max"/>
        <c:crossBetween val="between"/>
        <c:majorUnit val="25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2.2703818369453142E-2"/>
          <c:y val="1.5182884748102201E-2"/>
          <c:w val="0.94601643060871365"/>
          <c:h val="0.73168853893263341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'п-о_вл_таб'!$A$15</c:f>
              <c:strCache>
                <c:ptCount val="1"/>
                <c:pt idx="0">
                  <c:v>влияние железнодорожного транспорта на общий объем пассажирооборота,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1291779087054681E-2"/>
                  <c:y val="2.4729096362954575E-2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 sz="500" b="0" i="0" strike="noStrike">
                        <a:solidFill>
                          <a:srgbClr val="FFFFFF"/>
                        </a:solidFill>
                        <a:latin typeface="Calibri"/>
                      </a:rPr>
                      <a:t>00000</a:t>
                    </a:r>
                    <a:r>
                      <a:rPr lang="en-US" sz="500" b="0" i="0" strike="noStrike">
                        <a:solidFill>
                          <a:srgbClr val="000000"/>
                        </a:solidFill>
                        <a:latin typeface="Calibri"/>
                      </a:rPr>
                      <a:t>0,1</a:t>
                    </a:r>
                  </a:p>
                </c:rich>
              </c:tx>
              <c:spPr>
                <a:noFill/>
              </c:spPr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8925903492832654E-4"/>
                  <c:y val="3.152363530316286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4420644971826338E-4"/>
                  <c:y val="3.061351706036753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'п-о_вл_таб'!$B$13:$D$13</c:f>
              <c:strCache>
                <c:ptCount val="3"/>
                <c:pt idx="0">
                  <c:v>октябрь 2018г.</c:v>
                </c:pt>
                <c:pt idx="1">
                  <c:v>октябрь 2019г.</c:v>
                </c:pt>
                <c:pt idx="2">
                  <c:v>октябрь 2020г.</c:v>
                </c:pt>
              </c:strCache>
            </c:strRef>
          </c:cat>
          <c:val>
            <c:numRef>
              <c:f>'п-о_вл_таб'!$B$15:$D$15</c:f>
              <c:numCache>
                <c:formatCode>0.0</c:formatCode>
                <c:ptCount val="3"/>
                <c:pt idx="0">
                  <c:v>0.11701983059877767</c:v>
                </c:pt>
                <c:pt idx="1">
                  <c:v>-0.11376245922036705</c:v>
                </c:pt>
                <c:pt idx="2">
                  <c:v>-5.9955228001979455</c:v>
                </c:pt>
              </c:numCache>
            </c:numRef>
          </c:val>
        </c:ser>
        <c:ser>
          <c:idx val="2"/>
          <c:order val="2"/>
          <c:tx>
            <c:strRef>
              <c:f>'п-о_вл_таб'!$A$16</c:f>
              <c:strCache>
                <c:ptCount val="1"/>
                <c:pt idx="0">
                  <c:v>влияние автомобильного транспорта на общий объем пассажирооборота,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1270386073533593E-4"/>
                  <c:y val="3.133115936265543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0"/>
                  <c:y val="2.473378327709039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3.4873263219720115E-6"/>
                  <c:y val="0.1922258155230596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'п-о_вл_таб'!$B$13:$D$13</c:f>
              <c:strCache>
                <c:ptCount val="3"/>
                <c:pt idx="0">
                  <c:v>октябрь 2018г.</c:v>
                </c:pt>
                <c:pt idx="1">
                  <c:v>октябрь 2019г.</c:v>
                </c:pt>
                <c:pt idx="2">
                  <c:v>октябрь 2020г.</c:v>
                </c:pt>
              </c:strCache>
            </c:strRef>
          </c:cat>
          <c:val>
            <c:numRef>
              <c:f>'п-о_вл_таб'!$B$16:$D$16</c:f>
              <c:numCache>
                <c:formatCode>0.0</c:formatCode>
                <c:ptCount val="3"/>
                <c:pt idx="0">
                  <c:v>-0.79273731064023079</c:v>
                </c:pt>
                <c:pt idx="1">
                  <c:v>5.5988788169229782</c:v>
                </c:pt>
                <c:pt idx="2">
                  <c:v>-57.352252717101507</c:v>
                </c:pt>
              </c:numCache>
            </c:numRef>
          </c:val>
        </c:ser>
        <c:ser>
          <c:idx val="3"/>
          <c:order val="3"/>
          <c:tx>
            <c:strRef>
              <c:f>'п-о_вл_таб'!$A$17</c:f>
              <c:strCache>
                <c:ptCount val="1"/>
                <c:pt idx="0">
                  <c:v>влияние воздушного транспорта на общий объем пассажирооборота,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6691445037901767E-3"/>
                  <c:y val="2.457489688788901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1431272139933594E-3"/>
                  <c:y val="2.907761529808778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2.4723308187875239E-4"/>
                  <c:y val="2.930774278215221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'п-о_вл_таб'!$B$13:$D$13</c:f>
              <c:strCache>
                <c:ptCount val="3"/>
                <c:pt idx="0">
                  <c:v>октябрь 2018г.</c:v>
                </c:pt>
                <c:pt idx="1">
                  <c:v>октябрь 2019г.</c:v>
                </c:pt>
                <c:pt idx="2">
                  <c:v>октябрь 2020г.</c:v>
                </c:pt>
              </c:strCache>
            </c:strRef>
          </c:cat>
          <c:val>
            <c:numRef>
              <c:f>'п-о_вл_таб'!$B$17:$D$17</c:f>
              <c:numCache>
                <c:formatCode>0.0</c:formatCode>
                <c:ptCount val="3"/>
                <c:pt idx="0">
                  <c:v>0.85815773024176822</c:v>
                </c:pt>
                <c:pt idx="1">
                  <c:v>0.41962450419150238</c:v>
                </c:pt>
                <c:pt idx="2">
                  <c:v>-5.4038183071520312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4"/>
        <c:overlap val="-56"/>
        <c:axId val="-685609872"/>
        <c:axId val="-685614768"/>
      </c:barChart>
      <c:lineChart>
        <c:grouping val="standard"/>
        <c:varyColors val="0"/>
        <c:ser>
          <c:idx val="0"/>
          <c:order val="0"/>
          <c:tx>
            <c:strRef>
              <c:f>'п-о_вл_таб'!$A$14</c:f>
              <c:strCache>
                <c:ptCount val="1"/>
                <c:pt idx="0">
                  <c:v>пассажирооборот 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dLbls>
            <c:dLbl>
              <c:idx val="0"/>
              <c:layout>
                <c:manualLayout>
                  <c:x val="-4.5624066222491398E-2"/>
                  <c:y val="-4.12866364697205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5646903111470125E-2"/>
                  <c:y val="-3.92870275704779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2938151961774011E-2"/>
                  <c:y val="-1.06319890661832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'п-о_вл_таб'!$B$13:$D$13</c:f>
              <c:strCache>
                <c:ptCount val="3"/>
                <c:pt idx="0">
                  <c:v>октябрь 2018г.</c:v>
                </c:pt>
                <c:pt idx="1">
                  <c:v>октябрь 2019г.</c:v>
                </c:pt>
                <c:pt idx="2">
                  <c:v>октябрь 2020г.</c:v>
                </c:pt>
              </c:strCache>
            </c:strRef>
          </c:cat>
          <c:val>
            <c:numRef>
              <c:f>'п-о_вл_таб'!$B$14:$D$14</c:f>
              <c:numCache>
                <c:formatCode>0.0</c:formatCode>
                <c:ptCount val="3"/>
                <c:pt idx="0">
                  <c:v>100</c:v>
                </c:pt>
                <c:pt idx="1">
                  <c:v>105.89212523440548</c:v>
                </c:pt>
                <c:pt idx="2">
                  <c:v>23.473737589832549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593008"/>
        <c:axId val="-685589200"/>
      </c:lineChart>
      <c:catAx>
        <c:axId val="-68559300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589200"/>
        <c:crosses val="autoZero"/>
        <c:auto val="0"/>
        <c:lblAlgn val="ctr"/>
        <c:lblOffset val="160"/>
        <c:tickMarkSkip val="5"/>
        <c:noMultiLvlLbl val="0"/>
      </c:catAx>
      <c:valAx>
        <c:axId val="-685589200"/>
        <c:scaling>
          <c:orientation val="minMax"/>
          <c:max val="125"/>
          <c:min val="0"/>
        </c:scaling>
        <c:delete val="0"/>
        <c:axPos val="l"/>
        <c:majorGridlines/>
        <c:numFmt formatCode="0.0" sourceLinked="1"/>
        <c:majorTickMark val="in"/>
        <c:minorTickMark val="none"/>
        <c:tickLblPos val="none"/>
        <c:spPr>
          <a:ln>
            <a:noFill/>
          </a:ln>
        </c:spPr>
        <c:crossAx val="-685593008"/>
        <c:crosses val="autoZero"/>
        <c:crossBetween val="between"/>
        <c:majorUnit val="14.7"/>
        <c:minorUnit val="5"/>
      </c:valAx>
      <c:catAx>
        <c:axId val="-68560987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685614768"/>
        <c:crosses val="autoZero"/>
        <c:auto val="0"/>
        <c:lblAlgn val="ctr"/>
        <c:lblOffset val="100"/>
        <c:noMultiLvlLbl val="0"/>
      </c:catAx>
      <c:valAx>
        <c:axId val="-685614768"/>
        <c:scaling>
          <c:orientation val="minMax"/>
          <c:max val="95"/>
          <c:min val="-85"/>
        </c:scaling>
        <c:delete val="0"/>
        <c:axPos val="l"/>
        <c:numFmt formatCode="0.0" sourceLinked="1"/>
        <c:majorTickMark val="out"/>
        <c:minorTickMark val="none"/>
        <c:tickLblPos val="none"/>
        <c:spPr>
          <a:ln>
            <a:noFill/>
          </a:ln>
        </c:spPr>
        <c:crossAx val="-685609872"/>
        <c:crosses val="autoZero"/>
        <c:crossBetween val="between"/>
        <c:majorUnit val="10"/>
        <c:minorUnit val="6"/>
      </c:valAx>
    </c:plotArea>
    <c:legend>
      <c:legendPos val="r"/>
      <c:legendEntry>
        <c:idx val="0"/>
        <c:txPr>
          <a:bodyPr/>
          <a:lstStyle/>
          <a:p>
            <a:pPr>
              <a:defRPr sz="4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4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44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5.2448572133611503E-3"/>
          <c:y val="0.85805827301890436"/>
          <c:w val="0.97377625232743503"/>
          <c:h val="0.10714281926880356"/>
        </c:manualLayout>
      </c:layout>
      <c:overlay val="0"/>
      <c:txPr>
        <a:bodyPr/>
        <a:lstStyle/>
        <a:p>
          <a:pPr>
            <a:defRPr sz="4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plotArea>
      <c:layout>
        <c:manualLayout>
          <c:layoutTarget val="inner"/>
          <c:xMode val="edge"/>
          <c:yMode val="edge"/>
          <c:x val="7.9166707935093436E-2"/>
          <c:y val="0.13665389527458444"/>
          <c:w val="0.9"/>
          <c:h val="0.639846743295021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Лист1!$B$50</c:f>
              <c:strCache>
                <c:ptCount val="1"/>
                <c:pt idx="0">
                  <c:v>ИФО услуг почтовой и курьерской деятельности,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0412244066975904E-2"/>
                  <c:y val="1.59567985036353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3162757171076894E-2"/>
                  <c:y val="-1.75155117104614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1746314729526853E-2"/>
                  <c:y val="1.75625747930934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7482515943368752E-2"/>
                  <c:y val="-3.13190736215444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9382679366337067E-2"/>
                  <c:y val="-2.70870164217979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0692209071350363E-2"/>
                  <c:y val="2.56847779085086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4154740091450826E-2"/>
                  <c:y val="-2.15991391880612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0544578154145831E-2"/>
                  <c:y val="1.94193541899216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0593164848104851E-2"/>
                  <c:y val="-2.9872990014179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0631131800348756E-2"/>
                  <c:y val="-2.07230418036825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5.0764346280614298E-2"/>
                  <c:y val="2.04193441337074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8860881383537854E-2"/>
                  <c:y val="4.3382508220955142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5115799204344739E-2"/>
                  <c:y val="-2.52406954877768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1.1600059426534E-2"/>
                  <c:y val="-9.719934433483170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945096485580812E-2"/>
                  <c:y val="-1.86610135271552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2485899954329713E-2"/>
                  <c:y val="2.69824348879466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3618385213051925E-2"/>
                  <c:y val="7.3871043757233424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8942703960820835E-2"/>
                  <c:y val="-3.62671839650373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7930036888767241E-2"/>
                  <c:y val="1.79349404005040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1347112860892296E-2"/>
                  <c:y val="2.37994388632455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3608486439195104E-2"/>
                  <c:y val="-3.27313683490714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8.2115048118985168E-3"/>
                  <c:y val="2.07890105690812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4.4427056680807965E-2"/>
                  <c:y val="2.55427841634738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1041229909154441E-2"/>
                  <c:y val="-2.04342273307790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Лист1!$A$51:$A$72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Лист1!$B$51:$B$72</c:f>
              <c:numCache>
                <c:formatCode>General</c:formatCode>
                <c:ptCount val="22"/>
                <c:pt idx="0">
                  <c:v>100.8</c:v>
                </c:pt>
                <c:pt idx="1">
                  <c:v>108.3</c:v>
                </c:pt>
                <c:pt idx="2" formatCode="#,##0.0">
                  <c:v>109.1</c:v>
                </c:pt>
                <c:pt idx="3" formatCode="#,##0.0">
                  <c:v>110.4</c:v>
                </c:pt>
                <c:pt idx="4" formatCode="#,##0.0">
                  <c:v>106.1</c:v>
                </c:pt>
                <c:pt idx="5" formatCode="#,##0.0">
                  <c:v>103.6</c:v>
                </c:pt>
                <c:pt idx="6" formatCode="#,##0.0">
                  <c:v>109.5</c:v>
                </c:pt>
                <c:pt idx="7" formatCode="#,##0.0">
                  <c:v>109.9</c:v>
                </c:pt>
                <c:pt idx="8" formatCode="#,##0.0">
                  <c:v>110.8</c:v>
                </c:pt>
                <c:pt idx="9" formatCode="#,##0.0">
                  <c:v>109.9</c:v>
                </c:pt>
                <c:pt idx="10" formatCode="#,##0.0">
                  <c:v>107.5</c:v>
                </c:pt>
                <c:pt idx="11">
                  <c:v>108.2</c:v>
                </c:pt>
                <c:pt idx="12">
                  <c:v>115.2</c:v>
                </c:pt>
                <c:pt idx="13">
                  <c:v>108.3</c:v>
                </c:pt>
                <c:pt idx="14">
                  <c:v>101.5</c:v>
                </c:pt>
                <c:pt idx="15">
                  <c:v>83.2</c:v>
                </c:pt>
                <c:pt idx="16">
                  <c:v>92.8</c:v>
                </c:pt>
                <c:pt idx="17">
                  <c:v>111.4</c:v>
                </c:pt>
                <c:pt idx="18">
                  <c:v>105.8</c:v>
                </c:pt>
                <c:pt idx="19">
                  <c:v>114.8</c:v>
                </c:pt>
                <c:pt idx="20">
                  <c:v>118.6</c:v>
                </c:pt>
                <c:pt idx="21">
                  <c:v>115.8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613680"/>
        <c:axId val="-685595184"/>
      </c:lineChart>
      <c:catAx>
        <c:axId val="-6856136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595184"/>
        <c:crossesAt val="70"/>
        <c:auto val="1"/>
        <c:lblAlgn val="ctr"/>
        <c:lblOffset val="100"/>
        <c:tickLblSkip val="1"/>
        <c:tickMarkSkip val="1"/>
        <c:noMultiLvlLbl val="0"/>
      </c:catAx>
      <c:valAx>
        <c:axId val="-685595184"/>
        <c:scaling>
          <c:orientation val="minMax"/>
          <c:max val="120"/>
          <c:min val="80"/>
        </c:scaling>
        <c:delete val="0"/>
        <c:axPos val="l"/>
        <c:majorGridlines/>
        <c:numFmt formatCode="General" sourceLinked="1"/>
        <c:majorTickMark val="out"/>
        <c:minorTickMark val="none"/>
        <c:tickLblPos val="none"/>
        <c:crossAx val="-685613680"/>
        <c:crosses val="autoZero"/>
        <c:crossBetween val="between"/>
        <c:majorUnit val="2"/>
        <c:minorUnit val="1"/>
      </c:valAx>
    </c:plotArea>
    <c:legend>
      <c:legendPos val="b"/>
      <c:layout>
        <c:manualLayout>
          <c:xMode val="edge"/>
          <c:yMode val="edge"/>
          <c:x val="0.2674772952313163"/>
          <c:y val="0.89548192310816543"/>
          <c:w val="0.62716973963888911"/>
          <c:h val="7.3866620341439745E-2"/>
        </c:manualLayout>
      </c:layout>
      <c:overlay val="0"/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plotArea>
      <c:layout>
        <c:manualLayout>
          <c:layoutTarget val="inner"/>
          <c:xMode val="edge"/>
          <c:yMode val="edge"/>
          <c:x val="8.023140857392827E-2"/>
          <c:y val="8.4291187739463647E-2"/>
          <c:w val="0.90558530183726638"/>
          <c:h val="0.69987228607918506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ИФО услуг связи,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5.284368865656499E-2"/>
                  <c:y val="-3.20895023257228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5717373563598685E-2"/>
                  <c:y val="-3.0464435188844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8096561459229392E-2"/>
                  <c:y val="3.53246384742447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0254085886323124E-2"/>
                  <c:y val="2.1658103547867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0752994111030569E-2"/>
                  <c:y val="-3.02390579555934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7893866207900452E-2"/>
                  <c:y val="2.59532423311950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4908357043604851E-2"/>
                  <c:y val="2.90011045916558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9166721806833402E-2"/>
                  <c:y val="-3.51916821208159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9516972143188211E-2"/>
                  <c:y val="3.32054439141053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2141644059198513E-2"/>
                  <c:y val="-2.65778939794686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8480998698692079E-2"/>
                  <c:y val="2.30841415093383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4285934846379556E-2"/>
                  <c:y val="-3.42463948763162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6309799510355428E-2"/>
                  <c:y val="2.11777581856322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8252277288868416E-2"/>
                  <c:y val="-3.49622513402040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4657800127925188E-2"/>
                  <c:y val="-1.9357310065971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5.5484262730865895E-2"/>
                  <c:y val="2.51509982297106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5.6335917713397028E-2"/>
                  <c:y val="-3.25717128304692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8026973807076897E-2"/>
                  <c:y val="3.88879602198462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1044768132070991E-2"/>
                  <c:y val="-2.30375265090256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9354367325630801E-2"/>
                  <c:y val="2.63295799439710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2201443569554068E-2"/>
                  <c:y val="1.58445386634363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5.6511373578302685E-3"/>
                  <c:y val="-3.55433070866143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6419859282295602E-2"/>
                  <c:y val="2.07099788202151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5.3576391186395834E-3"/>
                  <c:y val="-3.60368467455082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Лист1!$A$2:$A$23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Лист1!$B$2:$B$23</c:f>
              <c:numCache>
                <c:formatCode>0.0</c:formatCode>
                <c:ptCount val="22"/>
                <c:pt idx="0">
                  <c:v>101.2</c:v>
                </c:pt>
                <c:pt idx="1">
                  <c:v>99.9</c:v>
                </c:pt>
                <c:pt idx="2">
                  <c:v>99.6</c:v>
                </c:pt>
                <c:pt idx="3">
                  <c:v>101.4</c:v>
                </c:pt>
                <c:pt idx="4">
                  <c:v>104.1</c:v>
                </c:pt>
                <c:pt idx="5">
                  <c:v>104.1</c:v>
                </c:pt>
                <c:pt idx="6">
                  <c:v>108.1</c:v>
                </c:pt>
                <c:pt idx="7">
                  <c:v>108.5</c:v>
                </c:pt>
                <c:pt idx="8">
                  <c:v>108.9</c:v>
                </c:pt>
                <c:pt idx="9">
                  <c:v>108.7</c:v>
                </c:pt>
                <c:pt idx="10">
                  <c:v>107.5</c:v>
                </c:pt>
                <c:pt idx="11">
                  <c:v>110.2</c:v>
                </c:pt>
                <c:pt idx="12">
                  <c:v>109.8</c:v>
                </c:pt>
                <c:pt idx="13">
                  <c:v>111.6</c:v>
                </c:pt>
                <c:pt idx="14">
                  <c:v>110.2</c:v>
                </c:pt>
                <c:pt idx="15">
                  <c:v>107</c:v>
                </c:pt>
                <c:pt idx="16">
                  <c:v>107.5</c:v>
                </c:pt>
                <c:pt idx="17">
                  <c:v>108.2</c:v>
                </c:pt>
                <c:pt idx="18">
                  <c:v>106.9</c:v>
                </c:pt>
                <c:pt idx="19">
                  <c:v>105.9</c:v>
                </c:pt>
                <c:pt idx="20">
                  <c:v>107.3</c:v>
                </c:pt>
                <c:pt idx="21">
                  <c:v>108.2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607696"/>
        <c:axId val="-685613136"/>
      </c:lineChart>
      <c:catAx>
        <c:axId val="-68560769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613136"/>
        <c:crossesAt val="90"/>
        <c:auto val="1"/>
        <c:lblAlgn val="ctr"/>
        <c:lblOffset val="100"/>
        <c:tickLblSkip val="1"/>
        <c:tickMarkSkip val="1"/>
        <c:noMultiLvlLbl val="0"/>
      </c:catAx>
      <c:valAx>
        <c:axId val="-685613136"/>
        <c:scaling>
          <c:orientation val="minMax"/>
          <c:max val="115"/>
          <c:min val="96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-685607696"/>
        <c:crosses val="autoZero"/>
        <c:crossBetween val="between"/>
        <c:majorUnit val="1"/>
        <c:minorUnit val="0.4"/>
      </c:valAx>
    </c:plotArea>
    <c:legend>
      <c:legendPos val="b"/>
      <c:layout>
        <c:manualLayout>
          <c:xMode val="edge"/>
          <c:yMode val="edge"/>
          <c:x val="0.25616248502395705"/>
          <c:y val="0.92337164596629817"/>
          <c:w val="0.63958349943044612"/>
          <c:h val="6.8965961706164203E-2"/>
        </c:manualLayout>
      </c:layout>
      <c:overlay val="0"/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3.8461544702584505E-2"/>
          <c:y val="2.6800615440311457E-2"/>
          <c:w val="0.96153846153846168"/>
          <c:h val="0.75095785440613261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Лист1!$B$25</c:f>
              <c:strCache>
                <c:ptCount val="1"/>
                <c:pt idx="0">
                  <c:v>мобильная связь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5571241384626119E-2"/>
                  <c:y val="2.57853400508845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1719018121189282E-2"/>
                  <c:y val="1.99989943785762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8434567781036642E-2"/>
                  <c:y val="-3.35077080882132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678313394751469E-2"/>
                  <c:y val="2.95149887873211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0149123554300691E-2"/>
                  <c:y val="-3.87357327460504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5283866178242411E-2"/>
                  <c:y val="2.52065043593688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3126320956402775E-2"/>
                  <c:y val="2.97092748463913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1229782521388846E-2"/>
                  <c:y val="-3.22575195341962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5059450644403606E-2"/>
                  <c:y val="3.12124777506260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3686670155411408E-2"/>
                  <c:y val="-3.27848674088154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6591090719533412E-2"/>
                  <c:y val="2.84100119668949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3.2771807697144682E-2"/>
                  <c:y val="-3.76267334399293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3492923121858607E-2"/>
                  <c:y val="3.67860339296668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4741244670536756E-2"/>
                  <c:y val="-2.79212799549481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8.7288393433046525E-3"/>
                  <c:y val="-3.61299665128066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1.2701317366972541E-2"/>
                  <c:y val="-4.67090542546358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5180113626355648E-2"/>
                  <c:y val="2.24297070261758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7885309356859215E-2"/>
                  <c:y val="-3.19727548642677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6310818194114412E-2"/>
                  <c:y val="-3.00441666045689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75708015462389E-2"/>
                  <c:y val="3.3611329851831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5033748670476476E-2"/>
                  <c:y val="-2.85596608116293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7961006029870335E-3"/>
                  <c:y val="3.1151625277609611E-2"/>
                </c:manualLayout>
              </c:layout>
              <c:spPr/>
              <c:txPr>
                <a:bodyPr/>
                <a:lstStyle/>
                <a:p>
                  <a:pPr algn="ctr" rtl="0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2946082667023792E-2"/>
                  <c:y val="1.51277642018885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0259059580458212E-3"/>
                  <c:y val="-3.03991311430898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Лист1!$A$26:$A$47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Лист1!$B$26:$B$47</c:f>
              <c:numCache>
                <c:formatCode>0.0</c:formatCode>
                <c:ptCount val="22"/>
                <c:pt idx="0">
                  <c:v>94.5</c:v>
                </c:pt>
                <c:pt idx="1">
                  <c:v>89.5</c:v>
                </c:pt>
                <c:pt idx="2">
                  <c:v>89.1</c:v>
                </c:pt>
                <c:pt idx="3">
                  <c:v>93.5</c:v>
                </c:pt>
                <c:pt idx="4">
                  <c:v>100.6</c:v>
                </c:pt>
                <c:pt idx="5">
                  <c:v>102.4</c:v>
                </c:pt>
                <c:pt idx="6">
                  <c:v>107.8</c:v>
                </c:pt>
                <c:pt idx="7">
                  <c:v>109.2</c:v>
                </c:pt>
                <c:pt idx="8">
                  <c:v>108.8</c:v>
                </c:pt>
                <c:pt idx="9">
                  <c:v>109.5</c:v>
                </c:pt>
                <c:pt idx="10">
                  <c:v>107.3</c:v>
                </c:pt>
                <c:pt idx="11">
                  <c:v>109.7</c:v>
                </c:pt>
                <c:pt idx="12">
                  <c:v>106</c:v>
                </c:pt>
                <c:pt idx="13">
                  <c:v>112</c:v>
                </c:pt>
                <c:pt idx="14">
                  <c:v>108.7</c:v>
                </c:pt>
                <c:pt idx="15">
                  <c:v>97.3</c:v>
                </c:pt>
                <c:pt idx="16">
                  <c:v>95.4</c:v>
                </c:pt>
                <c:pt idx="17">
                  <c:v>100.2</c:v>
                </c:pt>
                <c:pt idx="18">
                  <c:v>97.6</c:v>
                </c:pt>
                <c:pt idx="19">
                  <c:v>97.2</c:v>
                </c:pt>
                <c:pt idx="20">
                  <c:v>100</c:v>
                </c:pt>
                <c:pt idx="21">
                  <c:v>100.3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Лист1!$C$25</c:f>
              <c:strCache>
                <c:ptCount val="1"/>
                <c:pt idx="0">
                  <c:v>междугородная и международная телефонная связь</c:v>
                </c:pt>
              </c:strCache>
            </c:strRef>
          </c:tx>
          <c:spPr>
            <a:ln w="12700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1092382772091693E-2"/>
                  <c:y val="-2.56610452429078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6704961725224935E-2"/>
                  <c:y val="-2.56409328144326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3105469621552296E-2"/>
                  <c:y val="2.56405305658632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0779004247343891E-2"/>
                  <c:y val="4.0966201063947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2858620647689532E-2"/>
                  <c:y val="-3.58777566597279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2583050379908081E-2"/>
                  <c:y val="3.56617491779046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6685651928748475E-2"/>
                  <c:y val="-3.07696020756026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0788253477588876E-2"/>
                  <c:y val="3.05531923452097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2545079855744492E-2"/>
                  <c:y val="-3.58781589082973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2849046883050147E-2"/>
                  <c:y val="3.04940618054927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6666666666666672E-2"/>
                  <c:y val="-3.58793656540060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0458810500310412E-2"/>
                  <c:y val="-4.08664434187105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4644006052566458E-2"/>
                  <c:y val="-3.0770004324172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4.5251940107177466E-2"/>
                  <c:y val="-3.07704065727416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6974041305115085E-2"/>
                  <c:y val="-3.07696020756026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8714803230739827E-2"/>
                  <c:y val="-3.07498918956969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0667351628759273E-2"/>
                  <c:y val="3.56486730885810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848815895214374E-2"/>
                  <c:y val="-3.57771650799853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6658093328616812E-2"/>
                  <c:y val="2.03786687182420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8749824059654403E-2"/>
                  <c:y val="-3.59423115266178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2601296563661583E-2"/>
                  <c:y val="3.57246113466585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5.9527073753685425E-3"/>
                  <c:y val="-3.0985665253381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4541453183885238E-2"/>
                  <c:y val="-3.60024537162740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044079884141221E-3"/>
                  <c:y val="2.03903822367031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Лист1!$A$26:$A$47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Лист1!$C$26:$C$47</c:f>
              <c:numCache>
                <c:formatCode>0.0</c:formatCode>
                <c:ptCount val="22"/>
                <c:pt idx="0">
                  <c:v>98.1</c:v>
                </c:pt>
                <c:pt idx="1">
                  <c:v>97.7</c:v>
                </c:pt>
                <c:pt idx="2">
                  <c:v>85.3</c:v>
                </c:pt>
                <c:pt idx="3">
                  <c:v>81.400000000000006</c:v>
                </c:pt>
                <c:pt idx="4">
                  <c:v>84.6</c:v>
                </c:pt>
                <c:pt idx="5">
                  <c:v>83</c:v>
                </c:pt>
                <c:pt idx="6">
                  <c:v>88.3</c:v>
                </c:pt>
                <c:pt idx="7">
                  <c:v>84.6</c:v>
                </c:pt>
                <c:pt idx="8">
                  <c:v>81.900000000000006</c:v>
                </c:pt>
                <c:pt idx="9">
                  <c:v>79.8</c:v>
                </c:pt>
                <c:pt idx="10">
                  <c:v>79.5</c:v>
                </c:pt>
                <c:pt idx="11">
                  <c:v>77.400000000000006</c:v>
                </c:pt>
                <c:pt idx="12">
                  <c:v>75.5</c:v>
                </c:pt>
                <c:pt idx="13">
                  <c:v>77.8</c:v>
                </c:pt>
                <c:pt idx="14">
                  <c:v>84.1</c:v>
                </c:pt>
                <c:pt idx="15">
                  <c:v>88.9</c:v>
                </c:pt>
                <c:pt idx="16">
                  <c:v>78.400000000000006</c:v>
                </c:pt>
                <c:pt idx="17">
                  <c:v>77.599999999999994</c:v>
                </c:pt>
                <c:pt idx="18">
                  <c:v>70.3</c:v>
                </c:pt>
                <c:pt idx="19">
                  <c:v>72.5</c:v>
                </c:pt>
                <c:pt idx="20">
                  <c:v>71.7</c:v>
                </c:pt>
                <c:pt idx="21">
                  <c:v>76.099999999999994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594640"/>
        <c:axId val="-685594096"/>
      </c:lineChart>
      <c:catAx>
        <c:axId val="-68559464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594096"/>
        <c:crossesAt val="65"/>
        <c:auto val="1"/>
        <c:lblAlgn val="ctr"/>
        <c:lblOffset val="100"/>
        <c:tickLblSkip val="1"/>
        <c:tickMarkSkip val="1"/>
        <c:noMultiLvlLbl val="0"/>
      </c:catAx>
      <c:valAx>
        <c:axId val="-685594096"/>
        <c:scaling>
          <c:orientation val="minMax"/>
          <c:min val="67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-68559464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4461561135048334"/>
          <c:y val="0.90421425536071409"/>
          <c:w val="0.73230775396372794"/>
          <c:h val="9.5785744639285908E-2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6.2490726020138034E-2"/>
          <c:y val="6.5327178930219928E-2"/>
          <c:w val="0.92525702172760738"/>
          <c:h val="0.61601696339681677"/>
        </c:manualLayout>
      </c:layout>
      <c:lineChart>
        <c:grouping val="standard"/>
        <c:varyColors val="0"/>
        <c:ser>
          <c:idx val="0"/>
          <c:order val="0"/>
          <c:tx>
            <c:v>промышленность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36036036036E-2"/>
                  <c:y val="-2.627257799671603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6958134605193423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5437201907790224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6937827039136093E-2"/>
                  <c:y val="-1.3039162183934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8315696206764E-2"/>
                  <c:y val="-6.567916634183103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5437201907790224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4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090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2314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24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4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7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4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4207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Лист1!$Q$18:$W$18</c:f>
              <c:strCache>
                <c:ptCount val="7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</c:strCache>
            </c:strRef>
          </c:cat>
          <c:val>
            <c:numRef>
              <c:f>Лист1!$Q$19:$W$19</c:f>
              <c:numCache>
                <c:formatCode>0</c:formatCode>
                <c:ptCount val="7"/>
                <c:pt idx="0" formatCode="General">
                  <c:v>6</c:v>
                </c:pt>
                <c:pt idx="1">
                  <c:v>9</c:v>
                </c:pt>
                <c:pt idx="2">
                  <c:v>7</c:v>
                </c:pt>
                <c:pt idx="3">
                  <c:v>5</c:v>
                </c:pt>
                <c:pt idx="4">
                  <c:v>2</c:v>
                </c:pt>
                <c:pt idx="5">
                  <c:v>-1</c:v>
                </c:pt>
                <c:pt idx="6">
                  <c:v>5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8-0432-4B5B-B382-1036860D31E9}"/>
            </c:ext>
          </c:extLst>
        </c:ser>
        <c:ser>
          <c:idx val="1"/>
          <c:order val="1"/>
          <c:tx>
            <c:v>торговля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9666649949011151E-2"/>
                  <c:y val="-1.32990306904706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5430396041259212E-2"/>
                  <c:y val="2.62727060107586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7563736061654798E-2"/>
                  <c:y val="-2.663028507575173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3317435082140972E-2"/>
                  <c:y val="-3.284123967262731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6958055402310431E-2"/>
                  <c:y val="-1.326628725864715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838423859437963E-2"/>
                  <c:y val="-6.6334034978301282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907790143084260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4838367779544207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3317435082140972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5437201907790224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55696873343934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179650238473776E-2"/>
                  <c:y val="-3.284072249589502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9676735559088601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24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9077901430842606E-2"/>
                  <c:y val="5.25451559934317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9077901430842606E-2"/>
                  <c:y val="6.568144499178975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907790143084260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4838367779544207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0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Лист1!$Q$18:$W$18</c:f>
              <c:strCache>
                <c:ptCount val="7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</c:strCache>
            </c:strRef>
          </c:cat>
          <c:val>
            <c:numRef>
              <c:f>Лист1!$Q$20:$W$20</c:f>
              <c:numCache>
                <c:formatCode>General</c:formatCode>
                <c:ptCount val="7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-7</c:v>
                </c:pt>
                <c:pt idx="4">
                  <c:v>-11</c:v>
                </c:pt>
                <c:pt idx="5">
                  <c:v>-5</c:v>
                </c:pt>
                <c:pt idx="6">
                  <c:v>-3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31-0432-4B5B-B382-1036860D31E9}"/>
            </c:ext>
          </c:extLst>
        </c:ser>
        <c:ser>
          <c:idx val="2"/>
          <c:order val="2"/>
          <c:tx>
            <c:v>строительство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76700603638E-2"/>
                  <c:y val="6.4967126633923633E-5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3324305799354697E-2"/>
                  <c:y val="-3.313323458330089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1810020562716292E-2"/>
                  <c:y val="4.6432265273771471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-3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1197668256491786E-2"/>
                  <c:y val="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9084708360499563E-2"/>
                  <c:y val="-1.980198019801986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6958055402310431E-2"/>
                  <c:y val="6.6334034978301282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119766825649178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8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Лист1!$Q$18:$W$18</c:f>
              <c:strCache>
                <c:ptCount val="7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</c:strCache>
            </c:strRef>
          </c:cat>
          <c:val>
            <c:numRef>
              <c:f>Лист1!$Q$21:$W$21</c:f>
              <c:numCache>
                <c:formatCode>General</c:formatCode>
                <c:ptCount val="7"/>
                <c:pt idx="0">
                  <c:v>-1</c:v>
                </c:pt>
                <c:pt idx="1">
                  <c:v>1</c:v>
                </c:pt>
                <c:pt idx="2">
                  <c:v>-3</c:v>
                </c:pt>
                <c:pt idx="3">
                  <c:v>-2</c:v>
                </c:pt>
                <c:pt idx="4">
                  <c:v>-2</c:v>
                </c:pt>
                <c:pt idx="5">
                  <c:v>0</c:v>
                </c:pt>
                <c:pt idx="6">
                  <c:v>-4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39-0432-4B5B-B382-1036860D31E9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685589744"/>
        <c:axId val="-685588656"/>
      </c:lineChart>
      <c:catAx>
        <c:axId val="-6855897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-685588656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-68558865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one"/>
        <c:crossAx val="-685589744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753046792717794"/>
          <c:y val="0.88177334268860064"/>
          <c:w val="0.68923165655248775"/>
          <c:h val="8.5386034666458679E-2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1476717869282731"/>
          <c:y val="4.8018159892175664E-2"/>
          <c:w val="0.86020213382418165"/>
          <c:h val="0.6453163084344186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invertIfNegative val="0"/>
          <c:cat>
            <c:multiLvlStrRef>
              <c:f>Лист1!$H$3:$I$23</c:f>
              <c:multiLvlStrCache>
                <c:ptCount val="21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Лист1!$J$3:$J$23</c:f>
              <c:numCache>
                <c:formatCode>#,##0</c:formatCode>
                <c:ptCount val="21"/>
                <c:pt idx="0">
                  <c:v>1018</c:v>
                </c:pt>
                <c:pt idx="1">
                  <c:v>606</c:v>
                </c:pt>
                <c:pt idx="2">
                  <c:v>1015</c:v>
                </c:pt>
                <c:pt idx="3">
                  <c:v>768</c:v>
                </c:pt>
                <c:pt idx="4">
                  <c:v>836</c:v>
                </c:pt>
                <c:pt idx="5">
                  <c:v>867</c:v>
                </c:pt>
                <c:pt idx="6">
                  <c:v>1067</c:v>
                </c:pt>
                <c:pt idx="7">
                  <c:v>706</c:v>
                </c:pt>
                <c:pt idx="8">
                  <c:v>578</c:v>
                </c:pt>
                <c:pt idx="9">
                  <c:v>1425</c:v>
                </c:pt>
                <c:pt idx="10">
                  <c:v>1526</c:v>
                </c:pt>
                <c:pt idx="11">
                  <c:v>1309</c:v>
                </c:pt>
                <c:pt idx="12">
                  <c:v>1485</c:v>
                </c:pt>
                <c:pt idx="13">
                  <c:v>1663</c:v>
                </c:pt>
                <c:pt idx="14">
                  <c:v>1120</c:v>
                </c:pt>
                <c:pt idx="15">
                  <c:v>92</c:v>
                </c:pt>
                <c:pt idx="16">
                  <c:v>1363</c:v>
                </c:pt>
                <c:pt idx="17">
                  <c:v>1337</c:v>
                </c:pt>
                <c:pt idx="18">
                  <c:v>588</c:v>
                </c:pt>
                <c:pt idx="19">
                  <c:v>844</c:v>
                </c:pt>
                <c:pt idx="20">
                  <c:v>741</c:v>
                </c:pt>
              </c:numCache>
            </c:numRef>
          </c:val>
        </c:ser>
        <c:ser>
          <c:idx val="1"/>
          <c:order val="1"/>
          <c:tx>
            <c:strRef>
              <c:f>Лист1!$K$2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invertIfNegative val="0"/>
          <c:cat>
            <c:multiLvlStrRef>
              <c:f>Лист1!$H$3:$I$23</c:f>
              <c:multiLvlStrCache>
                <c:ptCount val="21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Лист1!$K$3:$K$23</c:f>
              <c:numCache>
                <c:formatCode>#,##0</c:formatCode>
                <c:ptCount val="21"/>
                <c:pt idx="0">
                  <c:v>2453</c:v>
                </c:pt>
                <c:pt idx="1">
                  <c:v>1490</c:v>
                </c:pt>
                <c:pt idx="2">
                  <c:v>3081</c:v>
                </c:pt>
                <c:pt idx="3">
                  <c:v>3161</c:v>
                </c:pt>
                <c:pt idx="4">
                  <c:v>3908</c:v>
                </c:pt>
                <c:pt idx="5">
                  <c:v>4647</c:v>
                </c:pt>
                <c:pt idx="6">
                  <c:v>5687</c:v>
                </c:pt>
                <c:pt idx="7">
                  <c:v>5529</c:v>
                </c:pt>
                <c:pt idx="8">
                  <c:v>2911</c:v>
                </c:pt>
                <c:pt idx="9">
                  <c:v>3693</c:v>
                </c:pt>
                <c:pt idx="10">
                  <c:v>3928</c:v>
                </c:pt>
                <c:pt idx="11">
                  <c:v>3412</c:v>
                </c:pt>
                <c:pt idx="12">
                  <c:v>2694</c:v>
                </c:pt>
                <c:pt idx="13">
                  <c:v>2714</c:v>
                </c:pt>
                <c:pt idx="14">
                  <c:v>1936</c:v>
                </c:pt>
                <c:pt idx="15">
                  <c:v>34</c:v>
                </c:pt>
                <c:pt idx="16">
                  <c:v>1058</c:v>
                </c:pt>
                <c:pt idx="17">
                  <c:v>2541</c:v>
                </c:pt>
                <c:pt idx="18">
                  <c:v>3296</c:v>
                </c:pt>
                <c:pt idx="19">
                  <c:v>3479</c:v>
                </c:pt>
                <c:pt idx="20">
                  <c:v>3327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734707088"/>
        <c:axId val="-734697840"/>
      </c:barChart>
      <c:lineChart>
        <c:grouping val="standard"/>
        <c:varyColors val="0"/>
        <c:ser>
          <c:idx val="2"/>
          <c:order val="2"/>
          <c:tx>
            <c:strRef>
              <c:f>Лист1!$L$2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4538E-2"/>
                  <c:y val="-4.02005959538229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4232261950862701E-2"/>
                  <c:y val="4.70108533730580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9.2680005163289558E-2"/>
                  <c:y val="-3.51252039441015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0284399381584056E-2"/>
                  <c:y val="-4.28506085862074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7.653932147370468E-2"/>
                  <c:y val="3.51074935857737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8373822124693426E-2"/>
                  <c:y val="4.43805064907427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1825997160191054E-2"/>
                  <c:y val="4.93670993828477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2386041908696127E-2"/>
                  <c:y val="3.11476200610058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5.6761068800826132E-2"/>
                  <c:y val="2.96380790239058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5.2260057656727414E-2"/>
                  <c:y val="-2.90359650989573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6.963486941181532E-2"/>
                  <c:y val="4.57044761296729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2283550621746102E-2"/>
                  <c:y val="-4.98971412357240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7.722903489522856E-3"/>
                  <c:y val="4.51352770092927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0464437846908478E-2"/>
                  <c:y val="-2.51440732070653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4.0588959166989375E-2"/>
                  <c:y val="3.64962758033624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641771008132199E-2"/>
                  <c:y val="-4.23653259558773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6.7590895400370041E-2"/>
                  <c:y val="2.88537986805704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0426229508196741E-2"/>
                  <c:y val="-3.33069447400156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8.9302869928144221E-2"/>
                  <c:y val="3.58612470738456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1.2485865496321163E-2"/>
                  <c:y val="5.44904589628999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844455918420034E-2"/>
                  <c:y val="4.15055685606865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5.8035368529753457E-4"/>
                  <c:y val="-4.94516563807903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3.0649283593649286E-3"/>
                  <c:y val="2.35704050507200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0"/>
                  <c:y val="-3.53134852226311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0"/>
                  <c:y val="-2.16216216216216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Лист1!$H$3:$I$23</c:f>
              <c:multiLvlStrCache>
                <c:ptCount val="21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Лист1!$L$3:$L$23</c:f>
              <c:numCache>
                <c:formatCode>#,##0</c:formatCode>
                <c:ptCount val="21"/>
                <c:pt idx="0">
                  <c:v>-1435</c:v>
                </c:pt>
                <c:pt idx="1">
                  <c:v>-884</c:v>
                </c:pt>
                <c:pt idx="2">
                  <c:v>-2066</c:v>
                </c:pt>
                <c:pt idx="3">
                  <c:v>-2393</c:v>
                </c:pt>
                <c:pt idx="4">
                  <c:v>-3072</c:v>
                </c:pt>
                <c:pt idx="5">
                  <c:v>-3780</c:v>
                </c:pt>
                <c:pt idx="6">
                  <c:v>-4620</c:v>
                </c:pt>
                <c:pt idx="7">
                  <c:v>-4823</c:v>
                </c:pt>
                <c:pt idx="8">
                  <c:v>-2333</c:v>
                </c:pt>
                <c:pt idx="9">
                  <c:v>-2268</c:v>
                </c:pt>
                <c:pt idx="10">
                  <c:v>-2402</c:v>
                </c:pt>
                <c:pt idx="11">
                  <c:v>-2103</c:v>
                </c:pt>
                <c:pt idx="12">
                  <c:v>-1209</c:v>
                </c:pt>
                <c:pt idx="13">
                  <c:v>-1051</c:v>
                </c:pt>
                <c:pt idx="14">
                  <c:v>-816</c:v>
                </c:pt>
                <c:pt idx="15">
                  <c:v>58</c:v>
                </c:pt>
                <c:pt idx="16">
                  <c:v>305</c:v>
                </c:pt>
                <c:pt idx="17">
                  <c:v>-1204</c:v>
                </c:pt>
                <c:pt idx="18">
                  <c:v>-2708</c:v>
                </c:pt>
                <c:pt idx="19">
                  <c:v>-2635</c:v>
                </c:pt>
                <c:pt idx="20">
                  <c:v>-2586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734707088"/>
        <c:axId val="-734697840"/>
      </c:lineChart>
      <c:catAx>
        <c:axId val="-7347070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734697840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-734697840"/>
        <c:scaling>
          <c:orientation val="minMax"/>
        </c:scaling>
        <c:delete val="0"/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#,##0" sourceLinked="1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734707088"/>
        <c:crosses val="autoZero"/>
        <c:crossBetween val="between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0.10637580138548262"/>
          <c:y val="0.84904589628999483"/>
          <c:w val="0.85932687922206452"/>
          <c:h val="8.8533446832659901E-2"/>
        </c:manualLayout>
      </c:layout>
      <c:overlay val="0"/>
      <c:spPr>
        <a:noFill/>
        <a:ln w="25400">
          <a:noFill/>
        </a:ln>
      </c:spPr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5"/>
    </mc:Choice>
    <mc:Fallback>
      <c:style val="5"/>
    </mc:Fallback>
  </mc:AlternateContent>
  <c:chart>
    <c:autoTitleDeleted val="0"/>
    <c:plotArea>
      <c:layout>
        <c:manualLayout>
          <c:layoutTarget val="inner"/>
          <c:xMode val="edge"/>
          <c:yMode val="edge"/>
          <c:x val="2.5420110327400217E-2"/>
          <c:y val="5.1517344115769312E-3"/>
          <c:w val="0.95011403971525699"/>
          <c:h val="0.78128244059178698"/>
        </c:manualLayout>
      </c:layout>
      <c:lineChart>
        <c:grouping val="standard"/>
        <c:varyColors val="0"/>
        <c:ser>
          <c:idx val="0"/>
          <c:order val="0"/>
          <c:tx>
            <c:strRef>
              <c:f>Данные!$C$275</c:f>
              <c:strCache>
                <c:ptCount val="1"/>
                <c:pt idx="0">
                  <c:v>доходы</c:v>
                </c:pt>
              </c:strCache>
            </c:strRef>
          </c:tx>
          <c:spPr>
            <a:ln w="15875"/>
          </c:spPr>
          <c:marker>
            <c:symbol val="diamond"/>
            <c:size val="3"/>
          </c:marker>
          <c:dLbls>
            <c:dLbl>
              <c:idx val="0"/>
              <c:layout>
                <c:manualLayout>
                  <c:x val="-5.0765974352461773E-2"/>
                  <c:y val="5.17125629566575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5294477768442714E-2"/>
                  <c:y val="-5.64494573313470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4124968249936523E-2"/>
                  <c:y val="-5.2315244378236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6.8649173195782259E-2"/>
                  <c:y val="-5.20803007732141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0245208182723898E-2"/>
                  <c:y val="-5.597332765836703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1402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1798063083305713E-2"/>
                  <c:y val="-7.92429594949280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3716222817061313E-2"/>
                  <c:y val="4.118947293750442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872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8052727900327843E-2"/>
                  <c:y val="-4.74160459672270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9800251395374584E-2"/>
                  <c:y val="4.68536568064128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8660179884462346E-2"/>
                  <c:y val="4.82604809533944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5.7315540272106183E-2"/>
                  <c:y val="-3.53913598638008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5.1778068684342385E-2"/>
                  <c:y val="4.553025466411289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1224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4.3482021323017185E-2"/>
                  <c:y val="-7.949663048875685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1123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5.28055333033743E-2"/>
                  <c:y val="-5.285777115698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1343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4.6644392775964723E-2"/>
                  <c:y val="4.767425693409946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874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4.3557049165380356E-2"/>
                  <c:y val="5.81025750159608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6.3182040210234283E-2"/>
                  <c:y val="-6.88101014400227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6.2042815367681997E-2"/>
                  <c:y val="4.86157338440804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5589834769413126E-2"/>
                  <c:y val="5.02285592679292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5.3570660987475822E-2"/>
                  <c:y val="7.336596438958649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1313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1.4458490455442438E-2"/>
                  <c:y val="-0.24921841526565941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1286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4.0341011964075232E-2"/>
                  <c:y val="4.17847769028872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5.5615690718560803E-2"/>
                  <c:y val="-3.63169468681279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5658414906573402E-2"/>
                  <c:y val="4.4432148684117177E-2"/>
                </c:manualLayout>
              </c:layout>
              <c:tx>
                <c:rich>
                  <a:bodyPr/>
                  <a:lstStyle/>
                  <a:p>
                    <a:r>
                      <a:t>1224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Данные!$B$276:$B$296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Данные!$C$276:$C$296</c:f>
              <c:numCache>
                <c:formatCode>#,##0</c:formatCode>
                <c:ptCount val="21"/>
                <c:pt idx="0">
                  <c:v>853</c:v>
                </c:pt>
                <c:pt idx="1">
                  <c:v>1148</c:v>
                </c:pt>
                <c:pt idx="2">
                  <c:v>925</c:v>
                </c:pt>
                <c:pt idx="3">
                  <c:v>1046</c:v>
                </c:pt>
                <c:pt idx="4">
                  <c:v>1372</c:v>
                </c:pt>
                <c:pt idx="5">
                  <c:v>858</c:v>
                </c:pt>
                <c:pt idx="6">
                  <c:v>872</c:v>
                </c:pt>
                <c:pt idx="7">
                  <c:v>1287</c:v>
                </c:pt>
                <c:pt idx="8">
                  <c:v>876</c:v>
                </c:pt>
                <c:pt idx="9">
                  <c:v>860</c:v>
                </c:pt>
                <c:pt idx="10">
                  <c:v>1436</c:v>
                </c:pt>
                <c:pt idx="11">
                  <c:v>1224</c:v>
                </c:pt>
                <c:pt idx="12">
                  <c:v>1123</c:v>
                </c:pt>
                <c:pt idx="13">
                  <c:v>1343</c:v>
                </c:pt>
                <c:pt idx="14">
                  <c:v>874</c:v>
                </c:pt>
                <c:pt idx="15">
                  <c:v>1207</c:v>
                </c:pt>
                <c:pt idx="16">
                  <c:v>1407</c:v>
                </c:pt>
                <c:pt idx="17">
                  <c:v>1115</c:v>
                </c:pt>
                <c:pt idx="18">
                  <c:v>997</c:v>
                </c:pt>
                <c:pt idx="19">
                  <c:v>1313</c:v>
                </c:pt>
                <c:pt idx="20">
                  <c:v>863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Данные!$D$275</c:f>
              <c:strCache>
                <c:ptCount val="1"/>
                <c:pt idx="0">
                  <c:v>затраты</c:v>
                </c:pt>
              </c:strCache>
            </c:strRef>
          </c:tx>
          <c:spPr>
            <a:ln w="15875"/>
          </c:spPr>
          <c:marker>
            <c:symbol val="square"/>
            <c:size val="3"/>
          </c:marker>
          <c:dLbls>
            <c:dLbl>
              <c:idx val="0"/>
              <c:layout>
                <c:manualLayout>
                  <c:x val="-5.3848368209556866E-2"/>
                  <c:y val="-5.59301979144499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2975648515399446E-2"/>
                  <c:y val="6.20676739731860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332154510462867E-2"/>
                  <c:y val="3.94256934099454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4794227024351818E-2"/>
                  <c:y val="6.05904802440238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7688855890532291E-2"/>
                  <c:y val="7.509796410583848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1372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4053587594354682E-2"/>
                  <c:y val="4.95679931900407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6033554118390304E-2"/>
                  <c:y val="-4.498545789884395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1241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4125814918296523E-2"/>
                  <c:y val="6.02590622118181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5.3883276997323495E-2"/>
                  <c:y val="-6.09207632829680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5.928007138065558E-2"/>
                  <c:y val="-5.17817975455770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5.2223546498375045E-2"/>
                  <c:y val="7.96101298148543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8737096448552016E-2"/>
                  <c:y val="-4.7927927927928188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1756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5.2723211087448048E-2"/>
                  <c:y val="5.307795984961353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1023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5.5284578261463969E-2"/>
                  <c:y val="5.75708306731928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6.3223722344880592E-2"/>
                  <c:y val="-8.09318294672630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6.2526849156262415E-2"/>
                  <c:y val="-8.71294601688307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6.0899682825006983E-2"/>
                  <c:y val="4.63605022345179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6.3412073490813833E-2"/>
                  <c:y val="-4.55257146910689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5.9420227558404065E-2"/>
                  <c:y val="-5.30739873731999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6850198315781244E-2"/>
                  <c:y val="-6.889295594807413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1357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1.7938948698410225E-2"/>
                  <c:y val="0.25856508476980938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863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4.6579003927238634E-2"/>
                  <c:y val="-5.16467333475208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4.2075249278703555E-2"/>
                  <c:y val="7.6042845995601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79823241697766E-2"/>
                  <c:y val="-4.3243243243243294E-2"/>
                </c:manualLayout>
              </c:layout>
              <c:tx>
                <c:rich>
                  <a:bodyPr/>
                  <a:lstStyle/>
                  <a:p>
                    <a:r>
                      <a:t>1756</a:t>
                    </a:r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Данные!$B$276:$B$296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Данные!$D$276:$D$296</c:f>
              <c:numCache>
                <c:formatCode>#,##0</c:formatCode>
                <c:ptCount val="21"/>
                <c:pt idx="0">
                  <c:v>896</c:v>
                </c:pt>
                <c:pt idx="1">
                  <c:v>1031</c:v>
                </c:pt>
                <c:pt idx="2">
                  <c:v>885</c:v>
                </c:pt>
                <c:pt idx="3">
                  <c:v>993</c:v>
                </c:pt>
                <c:pt idx="4">
                  <c:v>1402</c:v>
                </c:pt>
                <c:pt idx="5">
                  <c:v>771</c:v>
                </c:pt>
                <c:pt idx="6">
                  <c:v>1241</c:v>
                </c:pt>
                <c:pt idx="7">
                  <c:v>1180</c:v>
                </c:pt>
                <c:pt idx="8">
                  <c:v>1014</c:v>
                </c:pt>
                <c:pt idx="9">
                  <c:v>1182</c:v>
                </c:pt>
                <c:pt idx="10">
                  <c:v>1185</c:v>
                </c:pt>
                <c:pt idx="11">
                  <c:v>1756</c:v>
                </c:pt>
                <c:pt idx="12">
                  <c:v>1023</c:v>
                </c:pt>
                <c:pt idx="13">
                  <c:v>1165</c:v>
                </c:pt>
                <c:pt idx="14">
                  <c:v>1045</c:v>
                </c:pt>
                <c:pt idx="15">
                  <c:v>1468</c:v>
                </c:pt>
                <c:pt idx="16">
                  <c:v>1321</c:v>
                </c:pt>
                <c:pt idx="17">
                  <c:v>1378</c:v>
                </c:pt>
                <c:pt idx="18">
                  <c:v>1535</c:v>
                </c:pt>
                <c:pt idx="19">
                  <c:v>1357</c:v>
                </c:pt>
                <c:pt idx="20">
                  <c:v>1286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591920"/>
        <c:axId val="-685617488"/>
      </c:lineChart>
      <c:catAx>
        <c:axId val="-685591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24000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617488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-685617488"/>
        <c:scaling>
          <c:orientation val="minMax"/>
          <c:max val="2000"/>
          <c:min val="400"/>
        </c:scaling>
        <c:delete val="0"/>
        <c:axPos val="l"/>
        <c:majorGridlines/>
        <c:numFmt formatCode="#,##0" sourceLinked="1"/>
        <c:majorTickMark val="out"/>
        <c:minorTickMark val="none"/>
        <c:tickLblPos val="none"/>
        <c:crossAx val="-685591920"/>
        <c:crosses val="autoZero"/>
        <c:crossBetween val="between"/>
        <c:majorUnit val="200"/>
        <c:minorUnit val="40"/>
      </c:valAx>
    </c:plotArea>
    <c:legend>
      <c:legendPos val="r"/>
      <c:legendEntry>
        <c:idx val="0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0544551037820041"/>
          <c:y val="0.93057132723274449"/>
          <c:w val="0.57425737415577394"/>
          <c:h val="6.5573668156345424E-2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3050075872534142"/>
          <c:y val="3.359173126614988E-2"/>
          <c:w val="0.74051593323216991"/>
          <c:h val="0.76485788113695086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accent3">
                <a:alpha val="48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'денежная база'!$B$3:$V$3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'денежная база'!$B$4:$V$4</c:f>
              <c:numCache>
                <c:formatCode>0.0</c:formatCode>
                <c:ptCount val="21"/>
                <c:pt idx="0">
                  <c:v>6984</c:v>
                </c:pt>
                <c:pt idx="1">
                  <c:v>6519</c:v>
                </c:pt>
                <c:pt idx="2">
                  <c:v>6248.4</c:v>
                </c:pt>
                <c:pt idx="3">
                  <c:v>5694.8</c:v>
                </c:pt>
                <c:pt idx="4">
                  <c:v>6617.4</c:v>
                </c:pt>
                <c:pt idx="5">
                  <c:v>6346.2</c:v>
                </c:pt>
                <c:pt idx="6">
                  <c:v>7078.5</c:v>
                </c:pt>
                <c:pt idx="7">
                  <c:v>6602.4</c:v>
                </c:pt>
                <c:pt idx="8">
                  <c:v>6528.3</c:v>
                </c:pt>
                <c:pt idx="9">
                  <c:v>7058.8</c:v>
                </c:pt>
                <c:pt idx="10">
                  <c:v>6718.7</c:v>
                </c:pt>
                <c:pt idx="11">
                  <c:v>6893.2</c:v>
                </c:pt>
                <c:pt idx="12">
                  <c:v>6269.5</c:v>
                </c:pt>
                <c:pt idx="13">
                  <c:v>6395.2</c:v>
                </c:pt>
                <c:pt idx="14">
                  <c:v>8652.5</c:v>
                </c:pt>
                <c:pt idx="15">
                  <c:v>8284.2000000000007</c:v>
                </c:pt>
                <c:pt idx="16">
                  <c:v>8253.7000000000007</c:v>
                </c:pt>
                <c:pt idx="17">
                  <c:v>8428.2999999999811</c:v>
                </c:pt>
                <c:pt idx="18">
                  <c:v>9097.1</c:v>
                </c:pt>
                <c:pt idx="19">
                  <c:v>9139.7000000000007</c:v>
                </c:pt>
                <c:pt idx="20">
                  <c:v>9023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85612592"/>
        <c:axId val="-685610416"/>
      </c:barChart>
      <c:lineChart>
        <c:grouping val="standard"/>
        <c:varyColors val="0"/>
        <c:ser>
          <c:idx val="1"/>
          <c:order val="1"/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square"/>
            <c:size val="4"/>
            <c:spPr>
              <a:solidFill>
                <a:schemeClr val="accent3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2.6211191833065091E-2"/>
                  <c:y val="-3.4234402870183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1606400439614588E-2"/>
                  <c:y val="3.70257298400359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5266309943301278E-2"/>
                  <c:y val="-2.82696833438455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6533402937892431E-2"/>
                  <c:y val="3.03675218892212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9484346224677827E-2"/>
                  <c:y val="-2.61447164065733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4071286669276953E-2"/>
                  <c:y val="2.59833024747876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0325444856582968E-2"/>
                  <c:y val="-1.59749212934061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1119618335000945E-2"/>
                  <c:y val="2.4773918764030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9770159945476431E-2"/>
                  <c:y val="-3.11168080734094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1361079865016885E-2"/>
                  <c:y val="-2.99583461158264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0352216611221491E-2"/>
                  <c:y val="-2.12774312301871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3.7622637595832439E-2"/>
                  <c:y val="3.39849337014692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6365916967561402E-2"/>
                  <c:y val="-2.91160891710241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891967923899157E-2"/>
                  <c:y val="3.33451341838084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4.2091293975203274E-2"/>
                  <c:y val="-2.07049895965076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8054636190203085E-2"/>
                  <c:y val="3.87154066881536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7878277354936228E-2"/>
                  <c:y val="-3.50057797179498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3296935949304683E-2"/>
                  <c:y val="3.89794298968442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8792970027682741E-2"/>
                  <c:y val="-2.50547772437536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0870609258949046E-2"/>
                  <c:y val="3.43819749804002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4738530024172556E-2"/>
                  <c:y val="-2.74389337696425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2.7731326401879506E-2"/>
                  <c:y val="4.80842607852313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9547570365858981E-2"/>
                  <c:y val="-1.73019457839088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3.8806571830454897E-2"/>
                  <c:y val="1.37180139304292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'денежная база'!$B$3:$V$3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'денежная база'!$B$5:$V$5</c:f>
              <c:numCache>
                <c:formatCode>0.0</c:formatCode>
                <c:ptCount val="21"/>
                <c:pt idx="0">
                  <c:v>134.1</c:v>
                </c:pt>
                <c:pt idx="1">
                  <c:v>133.19999999999999</c:v>
                </c:pt>
                <c:pt idx="2">
                  <c:v>136.9</c:v>
                </c:pt>
                <c:pt idx="3">
                  <c:v>118.6</c:v>
                </c:pt>
                <c:pt idx="4">
                  <c:v>138.19999999999999</c:v>
                </c:pt>
                <c:pt idx="5">
                  <c:v>110.7</c:v>
                </c:pt>
                <c:pt idx="6">
                  <c:v>111.2</c:v>
                </c:pt>
                <c:pt idx="7">
                  <c:v>107.9</c:v>
                </c:pt>
                <c:pt idx="8">
                  <c:v>105.6</c:v>
                </c:pt>
                <c:pt idx="9">
                  <c:v>121.7</c:v>
                </c:pt>
                <c:pt idx="10">
                  <c:v>112.2</c:v>
                </c:pt>
                <c:pt idx="11">
                  <c:v>103.6</c:v>
                </c:pt>
                <c:pt idx="12">
                  <c:v>89.8</c:v>
                </c:pt>
                <c:pt idx="13">
                  <c:v>98.1</c:v>
                </c:pt>
                <c:pt idx="14">
                  <c:v>138.5</c:v>
                </c:pt>
                <c:pt idx="15">
                  <c:v>145.5</c:v>
                </c:pt>
                <c:pt idx="16">
                  <c:v>124.7</c:v>
                </c:pt>
                <c:pt idx="17">
                  <c:v>132.80000000000001</c:v>
                </c:pt>
                <c:pt idx="18">
                  <c:v>128.5</c:v>
                </c:pt>
                <c:pt idx="19">
                  <c:v>138.4</c:v>
                </c:pt>
                <c:pt idx="20">
                  <c:v>138.19999999999999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603344"/>
        <c:axId val="-685609328"/>
      </c:lineChart>
      <c:catAx>
        <c:axId val="-685612592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610416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685610416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млрд. тенге</a:t>
                </a:r>
              </a:p>
            </c:rich>
          </c:tx>
          <c:layout>
            <c:manualLayout>
              <c:xMode val="edge"/>
              <c:yMode val="edge"/>
              <c:x val="6.9819304501830923E-2"/>
              <c:y val="0.34867014350478936"/>
            </c:manualLayout>
          </c:layout>
          <c:overlay val="0"/>
        </c:title>
        <c:numFmt formatCode="0.0" sourceLinked="1"/>
        <c:majorTickMark val="cross"/>
        <c:minorTickMark val="none"/>
        <c:tickLblPos val="none"/>
        <c:crossAx val="-685612592"/>
        <c:crosses val="autoZero"/>
        <c:crossBetween val="between"/>
      </c:valAx>
      <c:catAx>
        <c:axId val="-68560334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685609328"/>
        <c:crosses val="autoZero"/>
        <c:auto val="0"/>
        <c:lblAlgn val="ctr"/>
        <c:lblOffset val="100"/>
        <c:noMultiLvlLbl val="0"/>
      </c:catAx>
      <c:valAx>
        <c:axId val="-685609328"/>
        <c:scaling>
          <c:orientation val="minMax"/>
        </c:scaling>
        <c:delete val="0"/>
        <c:axPos val="r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в % к соответствующему месяцу прошлого года</a:t>
                </a:r>
              </a:p>
            </c:rich>
          </c:tx>
          <c:layout>
            <c:manualLayout>
              <c:xMode val="edge"/>
              <c:yMode val="edge"/>
              <c:x val="0.9027891726300189"/>
              <c:y val="0.16112513208576201"/>
            </c:manualLayout>
          </c:layout>
          <c:overlay val="0"/>
        </c:title>
        <c:numFmt formatCode="0.0" sourceLinked="1"/>
        <c:majorTickMark val="cross"/>
        <c:minorTickMark val="none"/>
        <c:tickLblPos val="none"/>
        <c:crossAx val="-685603344"/>
        <c:crosses val="max"/>
        <c:crossBetween val="between"/>
      </c:valAx>
    </c:plotArea>
    <c:plotVisOnly val="1"/>
    <c:dispBlanksAs val="gap"/>
    <c:showDLblsOverMax val="0"/>
  </c:chart>
  <c:spPr>
    <a:ln>
      <a:solidFill>
        <a:schemeClr val="bg1"/>
      </a:solidFill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4.6375361540383353E-2"/>
          <c:y val="1.5837166994170149E-2"/>
          <c:w val="0.88255465328949934"/>
          <c:h val="0.7420822677485459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'курсы валют'!$C$2</c:f>
              <c:strCache>
                <c:ptCount val="1"/>
                <c:pt idx="0">
                  <c:v>курс доллара США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'курсы валют'!$B$3:$B$23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'курсы валют'!$C$3:$C$23</c:f>
              <c:numCache>
                <c:formatCode>#,##0.0</c:formatCode>
                <c:ptCount val="21"/>
                <c:pt idx="0">
                  <c:v>378.13</c:v>
                </c:pt>
                <c:pt idx="1">
                  <c:v>377.42999999999921</c:v>
                </c:pt>
                <c:pt idx="2">
                  <c:v>377.64000000000038</c:v>
                </c:pt>
                <c:pt idx="3">
                  <c:v>379.41999999999933</c:v>
                </c:pt>
                <c:pt idx="4">
                  <c:v>379.97999999999934</c:v>
                </c:pt>
                <c:pt idx="5">
                  <c:v>382.26</c:v>
                </c:pt>
                <c:pt idx="6">
                  <c:v>383.66</c:v>
                </c:pt>
                <c:pt idx="7">
                  <c:v>386.67</c:v>
                </c:pt>
                <c:pt idx="8">
                  <c:v>386.98999999999921</c:v>
                </c:pt>
                <c:pt idx="9">
                  <c:v>389.19</c:v>
                </c:pt>
                <c:pt idx="10">
                  <c:v>387.74</c:v>
                </c:pt>
                <c:pt idx="11">
                  <c:v>383.86</c:v>
                </c:pt>
                <c:pt idx="12">
                  <c:v>378.71</c:v>
                </c:pt>
                <c:pt idx="13">
                  <c:v>377.72999999999934</c:v>
                </c:pt>
                <c:pt idx="14">
                  <c:v>412.25</c:v>
                </c:pt>
                <c:pt idx="15">
                  <c:v>433.78999999999934</c:v>
                </c:pt>
                <c:pt idx="16">
                  <c:v>418.09</c:v>
                </c:pt>
                <c:pt idx="17">
                  <c:v>402.44</c:v>
                </c:pt>
                <c:pt idx="18">
                  <c:v>411.35</c:v>
                </c:pt>
                <c:pt idx="19">
                  <c:v>418.55</c:v>
                </c:pt>
                <c:pt idx="20">
                  <c:v>423.86</c:v>
                </c:pt>
              </c:numCache>
            </c:numRef>
          </c:val>
        </c:ser>
        <c:ser>
          <c:idx val="1"/>
          <c:order val="1"/>
          <c:tx>
            <c:strRef>
              <c:f>'курсы валют'!$D$2</c:f>
              <c:strCache>
                <c:ptCount val="1"/>
                <c:pt idx="0">
                  <c:v>курс евро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'курсы валют'!$B$3:$B$23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'курсы валют'!$D$3:$D$23</c:f>
              <c:numCache>
                <c:formatCode>#,##0.0</c:formatCode>
                <c:ptCount val="21"/>
                <c:pt idx="0">
                  <c:v>431.62</c:v>
                </c:pt>
                <c:pt idx="1">
                  <c:v>428.46999999999969</c:v>
                </c:pt>
                <c:pt idx="2">
                  <c:v>427.31</c:v>
                </c:pt>
                <c:pt idx="3">
                  <c:v>426.45</c:v>
                </c:pt>
                <c:pt idx="4">
                  <c:v>424.96</c:v>
                </c:pt>
                <c:pt idx="5">
                  <c:v>431.07</c:v>
                </c:pt>
                <c:pt idx="6">
                  <c:v>430.81</c:v>
                </c:pt>
                <c:pt idx="7">
                  <c:v>430.39</c:v>
                </c:pt>
                <c:pt idx="8">
                  <c:v>426.33</c:v>
                </c:pt>
                <c:pt idx="9">
                  <c:v>429.66</c:v>
                </c:pt>
                <c:pt idx="10">
                  <c:v>428.88</c:v>
                </c:pt>
                <c:pt idx="11">
                  <c:v>426.13</c:v>
                </c:pt>
                <c:pt idx="12">
                  <c:v>420.34000000000032</c:v>
                </c:pt>
                <c:pt idx="13">
                  <c:v>412.09</c:v>
                </c:pt>
                <c:pt idx="14">
                  <c:v>457.21</c:v>
                </c:pt>
                <c:pt idx="15">
                  <c:v>471.68</c:v>
                </c:pt>
                <c:pt idx="16">
                  <c:v>455.18</c:v>
                </c:pt>
                <c:pt idx="17">
                  <c:v>452.86</c:v>
                </c:pt>
                <c:pt idx="18">
                  <c:v>469.75</c:v>
                </c:pt>
                <c:pt idx="19">
                  <c:v>494.7</c:v>
                </c:pt>
                <c:pt idx="20">
                  <c:v>500.17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85590832"/>
        <c:axId val="-685584304"/>
      </c:barChart>
      <c:lineChart>
        <c:grouping val="standard"/>
        <c:varyColors val="0"/>
        <c:ser>
          <c:idx val="2"/>
          <c:order val="2"/>
          <c:tx>
            <c:strRef>
              <c:f>'курсы валют'!$E$2</c:f>
              <c:strCache>
                <c:ptCount val="1"/>
                <c:pt idx="0">
                  <c:v>курс  российского рубля</c:v>
                </c:pt>
              </c:strCache>
            </c:strRef>
          </c:tx>
          <c:spPr>
            <a:ln w="15875">
              <a:solidFill>
                <a:schemeClr val="accent3"/>
              </a:solidFill>
            </a:ln>
          </c:spPr>
          <c:marker>
            <c:symbol val="triangle"/>
            <c:size val="2"/>
            <c:spPr>
              <a:solidFill>
                <a:schemeClr val="accent3"/>
              </a:solidFill>
              <a:ln>
                <a:solidFill>
                  <a:schemeClr val="accent3">
                    <a:lumMod val="75000"/>
                  </a:schemeClr>
                </a:solidFill>
              </a:ln>
            </c:spPr>
          </c:marker>
          <c:dLbls>
            <c:dLbl>
              <c:idx val="0"/>
              <c:layout>
                <c:manualLayout>
                  <c:x val="-1.0614089430383345E-2"/>
                  <c:y val="-3.31825037707390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4954540841606326E-2"/>
                  <c:y val="-2.88692913385825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5242637884820852E-2"/>
                  <c:y val="-3.19462144155058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3726337657375865E-2"/>
                  <c:y val="-6.88692913385828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1307838794601016E-2"/>
                  <c:y val="-7.81000605693518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9791657960874679E-2"/>
                  <c:y val="-4.42541490006056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9791538567156045E-2"/>
                  <c:y val="-5.6561599030890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3726337657375865E-2"/>
                  <c:y val="-4.73308298001214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1.8275238339710901E-2"/>
                  <c:y val="-4.42539067231980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1.5959358378155762E-3"/>
                  <c:y val="-4.73308298001214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1307958188319705E-2"/>
                  <c:y val="-4.11769836462749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1.9791657960874679E-2"/>
                  <c:y val="2.6515081768625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1.9823964421779097E-2"/>
                  <c:y val="-8.11769456419757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0681606646375626E-2"/>
                  <c:y val="-8.65429151672785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7.6611367475957065E-3"/>
                  <c:y val="-2.88692913385825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7.6612886331054713E-3"/>
                  <c:y val="-6.1870761629909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1.2292083785991972E-2"/>
                  <c:y val="-0.11830192040474558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1.0693817206714501E-2"/>
                  <c:y val="-1.99401432287028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5242637884820769E-2"/>
                  <c:y val="-2.5792368261659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221003742993081E-2"/>
                  <c:y val="-2.27154451847365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6758938112265923E-2"/>
                  <c:y val="-1.65615990308904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'курсы валют'!$B$3:$B$23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'курсы валют'!$E$3:$E$23</c:f>
              <c:numCache>
                <c:formatCode>#,##0.0</c:formatCode>
                <c:ptCount val="21"/>
                <c:pt idx="0">
                  <c:v>5.6499999999999995</c:v>
                </c:pt>
                <c:pt idx="1">
                  <c:v>5.74</c:v>
                </c:pt>
                <c:pt idx="2">
                  <c:v>5.78</c:v>
                </c:pt>
                <c:pt idx="3">
                  <c:v>5.87</c:v>
                </c:pt>
                <c:pt idx="4">
                  <c:v>5.8599999999999985</c:v>
                </c:pt>
                <c:pt idx="5">
                  <c:v>5.95</c:v>
                </c:pt>
                <c:pt idx="6">
                  <c:v>6.07</c:v>
                </c:pt>
                <c:pt idx="7">
                  <c:v>5.9</c:v>
                </c:pt>
                <c:pt idx="8">
                  <c:v>5.95</c:v>
                </c:pt>
                <c:pt idx="9">
                  <c:v>6.05</c:v>
                </c:pt>
                <c:pt idx="10">
                  <c:v>6.07</c:v>
                </c:pt>
                <c:pt idx="11">
                  <c:v>6.1</c:v>
                </c:pt>
                <c:pt idx="12">
                  <c:v>6.1199999999999966</c:v>
                </c:pt>
                <c:pt idx="13">
                  <c:v>5.91</c:v>
                </c:pt>
                <c:pt idx="14">
                  <c:v>5.6599999999999975</c:v>
                </c:pt>
                <c:pt idx="15">
                  <c:v>5.76</c:v>
                </c:pt>
                <c:pt idx="16">
                  <c:v>5.75</c:v>
                </c:pt>
                <c:pt idx="17">
                  <c:v>5.81</c:v>
                </c:pt>
                <c:pt idx="18">
                  <c:v>5.7700000000000014</c:v>
                </c:pt>
                <c:pt idx="19">
                  <c:v>5.67</c:v>
                </c:pt>
                <c:pt idx="20">
                  <c:v>5.59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590288"/>
        <c:axId val="-685602800"/>
      </c:lineChart>
      <c:catAx>
        <c:axId val="-685590832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584304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685584304"/>
        <c:scaling>
          <c:orientation val="minMax"/>
        </c:scaling>
        <c:delete val="0"/>
        <c:axPos val="l"/>
        <c:majorGridlines/>
        <c:numFmt formatCode="#,##0.0" sourceLinked="1"/>
        <c:majorTickMark val="cross"/>
        <c:minorTickMark val="none"/>
        <c:tickLblPos val="none"/>
        <c:crossAx val="-685590832"/>
        <c:crosses val="autoZero"/>
        <c:crossBetween val="between"/>
      </c:valAx>
      <c:catAx>
        <c:axId val="-68559028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685602800"/>
        <c:crosses val="autoZero"/>
        <c:auto val="0"/>
        <c:lblAlgn val="ctr"/>
        <c:lblOffset val="100"/>
        <c:noMultiLvlLbl val="0"/>
      </c:catAx>
      <c:valAx>
        <c:axId val="-685602800"/>
        <c:scaling>
          <c:orientation val="minMax"/>
        </c:scaling>
        <c:delete val="0"/>
        <c:axPos val="r"/>
        <c:numFmt formatCode="#,##0.0" sourceLinked="1"/>
        <c:majorTickMark val="out"/>
        <c:minorTickMark val="none"/>
        <c:tickLblPos val="none"/>
        <c:crossAx val="-685590288"/>
        <c:crosses val="max"/>
        <c:crossBetween val="between"/>
      </c:valAx>
      <c:spPr>
        <a:ln>
          <a:solidFill>
            <a:schemeClr val="accent3"/>
          </a:solidFill>
        </a:ln>
      </c:spPr>
    </c:plotArea>
    <c:legend>
      <c:legendPos val="r"/>
      <c:layout>
        <c:manualLayout>
          <c:xMode val="edge"/>
          <c:yMode val="edge"/>
          <c:x val="4.9879660139403932E-2"/>
          <c:y val="0.91629054286765999"/>
          <c:w val="0.88360127732038296"/>
          <c:h val="8.3709457132338128E-2"/>
        </c:manualLayout>
      </c:layout>
      <c:overlay val="0"/>
      <c:txPr>
        <a:bodyPr/>
        <a:lstStyle/>
        <a:p>
          <a:pPr>
            <a:defRPr sz="5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8651026392961866E-2"/>
          <c:y val="3.1746031746031744E-2"/>
          <c:w val="0.8651026392961898"/>
          <c:h val="0.7671957671957676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'Кредиты 1'!$B$7</c:f>
              <c:strCache>
                <c:ptCount val="1"/>
                <c:pt idx="0">
                  <c:v>кредиты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1'!$C$6:$W$6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'Кредиты 1'!$C$7:$W$7</c:f>
              <c:numCache>
                <c:formatCode>0.0</c:formatCode>
                <c:ptCount val="21"/>
                <c:pt idx="0">
                  <c:v>9899.5</c:v>
                </c:pt>
                <c:pt idx="1">
                  <c:v>10011.6</c:v>
                </c:pt>
                <c:pt idx="2">
                  <c:v>10012.299999999987</c:v>
                </c:pt>
                <c:pt idx="3">
                  <c:v>10102.799999999987</c:v>
                </c:pt>
                <c:pt idx="4">
                  <c:v>10330</c:v>
                </c:pt>
                <c:pt idx="5">
                  <c:v>10593.2</c:v>
                </c:pt>
                <c:pt idx="6">
                  <c:v>10702.2</c:v>
                </c:pt>
                <c:pt idx="7">
                  <c:v>10894.2</c:v>
                </c:pt>
                <c:pt idx="8">
                  <c:v>11047.1</c:v>
                </c:pt>
                <c:pt idx="9">
                  <c:v>11161.3</c:v>
                </c:pt>
                <c:pt idx="10">
                  <c:v>11388</c:v>
                </c:pt>
                <c:pt idx="11">
                  <c:v>11560.8</c:v>
                </c:pt>
                <c:pt idx="12">
                  <c:v>11485.2</c:v>
                </c:pt>
                <c:pt idx="13">
                  <c:v>11635.5</c:v>
                </c:pt>
                <c:pt idx="14">
                  <c:v>11816.1</c:v>
                </c:pt>
                <c:pt idx="15">
                  <c:v>11650.3</c:v>
                </c:pt>
                <c:pt idx="16">
                  <c:v>11642.6</c:v>
                </c:pt>
                <c:pt idx="17">
                  <c:v>11742.5</c:v>
                </c:pt>
                <c:pt idx="18">
                  <c:v>11738.1</c:v>
                </c:pt>
                <c:pt idx="19">
                  <c:v>11986.4</c:v>
                </c:pt>
                <c:pt idx="20" formatCode="#,##0.0">
                  <c:v>12158.1</c:v>
                </c:pt>
              </c:numCache>
            </c:numRef>
          </c:val>
        </c:ser>
        <c:ser>
          <c:idx val="1"/>
          <c:order val="1"/>
          <c:tx>
            <c:strRef>
              <c:f>'Кредиты 1'!$B$8</c:f>
              <c:strCache>
                <c:ptCount val="1"/>
                <c:pt idx="0">
                  <c:v>кредиты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1'!$C$6:$W$6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'Кредиты 1'!$C$8:$W$8</c:f>
              <c:numCache>
                <c:formatCode>0.0</c:formatCode>
                <c:ptCount val="21"/>
                <c:pt idx="0">
                  <c:v>2570.5</c:v>
                </c:pt>
                <c:pt idx="1">
                  <c:v>2477.6999999999998</c:v>
                </c:pt>
                <c:pt idx="2">
                  <c:v>2460.9</c:v>
                </c:pt>
                <c:pt idx="3">
                  <c:v>2463.9</c:v>
                </c:pt>
                <c:pt idx="4">
                  <c:v>2430.1</c:v>
                </c:pt>
                <c:pt idx="5">
                  <c:v>2313.6</c:v>
                </c:pt>
                <c:pt idx="6">
                  <c:v>2351.4</c:v>
                </c:pt>
                <c:pt idx="7">
                  <c:v>2329.9</c:v>
                </c:pt>
                <c:pt idx="8">
                  <c:v>2347.9</c:v>
                </c:pt>
                <c:pt idx="9">
                  <c:v>2340.6</c:v>
                </c:pt>
                <c:pt idx="10">
                  <c:v>2279.8000000000002</c:v>
                </c:pt>
                <c:pt idx="11">
                  <c:v>2304.1</c:v>
                </c:pt>
                <c:pt idx="12">
                  <c:v>2188.8000000000002</c:v>
                </c:pt>
                <c:pt idx="13">
                  <c:v>2171.6999999999998</c:v>
                </c:pt>
                <c:pt idx="14">
                  <c:v>2489.4</c:v>
                </c:pt>
                <c:pt idx="15">
                  <c:v>2402.3000000000002</c:v>
                </c:pt>
                <c:pt idx="16">
                  <c:v>2330.1999999999998</c:v>
                </c:pt>
                <c:pt idx="17">
                  <c:v>2184.6</c:v>
                </c:pt>
                <c:pt idx="18">
                  <c:v>2193.9</c:v>
                </c:pt>
                <c:pt idx="19">
                  <c:v>2206.6</c:v>
                </c:pt>
                <c:pt idx="20" formatCode="#,##0.0">
                  <c:v>2187.4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80"/>
        <c:axId val="-685587568"/>
        <c:axId val="-685587024"/>
      </c:barChart>
      <c:lineChart>
        <c:grouping val="standard"/>
        <c:varyColors val="0"/>
        <c:ser>
          <c:idx val="2"/>
          <c:order val="2"/>
          <c:tx>
            <c:strRef>
              <c:f>'Кредиты 1'!$B$9</c:f>
              <c:strCache>
                <c:ptCount val="1"/>
                <c:pt idx="0">
                  <c:v>всего кредитов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978209835207549E-2"/>
                  <c:y val="3.58846810815314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0581276314067778E-2"/>
                  <c:y val="-3.1851018622672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7994274099506481E-2"/>
                  <c:y val="5.26507771434232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2103586025353891E-2"/>
                  <c:y val="-2.69449652126817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896616086675548E-2"/>
                  <c:y val="2.120480222991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0241839271557105E-2"/>
                  <c:y val="-2.48077323667874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1136407123800132E-2"/>
                  <c:y val="2.44274182708294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7319910320701188E-2"/>
                  <c:y val="-2.23738070477040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4322657742060276E-2"/>
                  <c:y val="2.88662973732057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1256954297494042E-2"/>
                  <c:y val="-3.30122885582698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7431215183384298E-2"/>
                  <c:y val="2.89726991673210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3.8137529920176771E-2"/>
                  <c:y val="-1.51854603080275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4.2230285175838593E-2"/>
                  <c:y val="9.1327263337365547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4.8258865002578345E-2"/>
                  <c:y val="-3.08608646141454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9317585301837273E-2"/>
                  <c:y val="3.01878931800192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4.4148367084612956E-2"/>
                  <c:y val="-3.31872404838285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4.3362350967126428E-2"/>
                  <c:y val="1.84038106347818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7062714134598685E-2"/>
                  <c:y val="-2.62492660115600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7743179282782225E-2"/>
                  <c:y val="2.224165375554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505368647100931E-2"/>
                  <c:y val="-1.78967814699555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4917141955496336E-2"/>
                  <c:y val="2.87446827767218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6.3009858352156389E-2"/>
                  <c:y val="-2.08376730686443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5.3867274633566477E-2"/>
                  <c:y val="2.33720784901887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5.2074335212119925E-2"/>
                  <c:y val="-1.07928175644711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1'!$C$6:$W$6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'Кредиты 1'!$C$9:$W$9</c:f>
              <c:numCache>
                <c:formatCode>0.0</c:formatCode>
                <c:ptCount val="21"/>
                <c:pt idx="0">
                  <c:v>12470</c:v>
                </c:pt>
                <c:pt idx="1">
                  <c:v>12489.3</c:v>
                </c:pt>
                <c:pt idx="2">
                  <c:v>12473.2</c:v>
                </c:pt>
                <c:pt idx="3">
                  <c:v>12566.7</c:v>
                </c:pt>
                <c:pt idx="4">
                  <c:v>12760.1</c:v>
                </c:pt>
                <c:pt idx="5">
                  <c:v>12906.8</c:v>
                </c:pt>
                <c:pt idx="6">
                  <c:v>13053.6</c:v>
                </c:pt>
                <c:pt idx="7">
                  <c:v>13224.1</c:v>
                </c:pt>
                <c:pt idx="8">
                  <c:v>13395</c:v>
                </c:pt>
                <c:pt idx="9">
                  <c:v>13501.9</c:v>
                </c:pt>
                <c:pt idx="10">
                  <c:v>13667.8</c:v>
                </c:pt>
                <c:pt idx="11">
                  <c:v>13864.9</c:v>
                </c:pt>
                <c:pt idx="12">
                  <c:v>13674</c:v>
                </c:pt>
                <c:pt idx="13">
                  <c:v>13807.2</c:v>
                </c:pt>
                <c:pt idx="14">
                  <c:v>14305.5</c:v>
                </c:pt>
                <c:pt idx="15">
                  <c:v>14052.6</c:v>
                </c:pt>
                <c:pt idx="16">
                  <c:v>13972.8</c:v>
                </c:pt>
                <c:pt idx="17">
                  <c:v>13927.1</c:v>
                </c:pt>
                <c:pt idx="18">
                  <c:v>13932</c:v>
                </c:pt>
                <c:pt idx="19">
                  <c:v>14193</c:v>
                </c:pt>
                <c:pt idx="20">
                  <c:v>14345.5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608784"/>
        <c:axId val="-685583760"/>
      </c:lineChart>
      <c:catAx>
        <c:axId val="-685587568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587024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685587024"/>
        <c:scaling>
          <c:orientation val="minMax"/>
        </c:scaling>
        <c:delete val="0"/>
        <c:axPos val="l"/>
        <c:majorGridlines/>
        <c:numFmt formatCode="0.0" sourceLinked="1"/>
        <c:majorTickMark val="cross"/>
        <c:minorTickMark val="none"/>
        <c:tickLblPos val="none"/>
        <c:crossAx val="-685587568"/>
        <c:crosses val="autoZero"/>
        <c:crossBetween val="between"/>
      </c:valAx>
      <c:catAx>
        <c:axId val="-68560878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685583760"/>
        <c:crossesAt val="6000"/>
        <c:auto val="0"/>
        <c:lblAlgn val="ctr"/>
        <c:lblOffset val="100"/>
        <c:noMultiLvlLbl val="0"/>
      </c:catAx>
      <c:valAx>
        <c:axId val="-685583760"/>
        <c:scaling>
          <c:orientation val="minMax"/>
          <c:min val="6000"/>
        </c:scaling>
        <c:delete val="0"/>
        <c:axPos val="r"/>
        <c:numFmt formatCode="0.0" sourceLinked="1"/>
        <c:majorTickMark val="out"/>
        <c:minorTickMark val="none"/>
        <c:tickLblPos val="none"/>
        <c:crossAx val="-685608784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3.7139030641697685E-2"/>
          <c:y val="0.92812241971079878"/>
          <c:w val="0.8913709100145476"/>
          <c:h val="5.390839407673511E-2"/>
        </c:manualLayout>
      </c:layout>
      <c:overlay val="0"/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7486631016043198E-2"/>
          <c:y val="4.6282551637567053E-2"/>
          <c:w val="0.89839572192513351"/>
          <c:h val="0.802603036876355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'Кредиты 2'!$B$4</c:f>
              <c:strCache>
                <c:ptCount val="1"/>
                <c:pt idx="0">
                  <c:v>небанковским юридическим лицам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2'!$C$3:$W$3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'Кредиты 2'!$C$4:$W$4</c:f>
              <c:numCache>
                <c:formatCode>0.0</c:formatCode>
                <c:ptCount val="21"/>
                <c:pt idx="0">
                  <c:v>7150.9</c:v>
                </c:pt>
                <c:pt idx="1">
                  <c:v>7132.6</c:v>
                </c:pt>
                <c:pt idx="2">
                  <c:v>7036.9</c:v>
                </c:pt>
                <c:pt idx="3">
                  <c:v>7029.5</c:v>
                </c:pt>
                <c:pt idx="4">
                  <c:v>7100.8</c:v>
                </c:pt>
                <c:pt idx="5">
                  <c:v>7071.4</c:v>
                </c:pt>
                <c:pt idx="6">
                  <c:v>7041.4</c:v>
                </c:pt>
                <c:pt idx="7">
                  <c:v>7072.4</c:v>
                </c:pt>
                <c:pt idx="8">
                  <c:v>7158.7</c:v>
                </c:pt>
                <c:pt idx="9">
                  <c:v>7118.8</c:v>
                </c:pt>
                <c:pt idx="10">
                  <c:v>7114.2</c:v>
                </c:pt>
                <c:pt idx="11">
                  <c:v>7203.6</c:v>
                </c:pt>
                <c:pt idx="12">
                  <c:v>6964.7</c:v>
                </c:pt>
                <c:pt idx="13">
                  <c:v>7021.5</c:v>
                </c:pt>
                <c:pt idx="14">
                  <c:v>7436.6</c:v>
                </c:pt>
                <c:pt idx="15">
                  <c:v>7315</c:v>
                </c:pt>
                <c:pt idx="16">
                  <c:v>7284.9</c:v>
                </c:pt>
                <c:pt idx="17">
                  <c:v>7141</c:v>
                </c:pt>
                <c:pt idx="18">
                  <c:v>7132</c:v>
                </c:pt>
                <c:pt idx="19">
                  <c:v>7288.5</c:v>
                </c:pt>
                <c:pt idx="20">
                  <c:v>7302.8</c:v>
                </c:pt>
              </c:numCache>
            </c:numRef>
          </c:val>
        </c:ser>
        <c:ser>
          <c:idx val="1"/>
          <c:order val="1"/>
          <c:tx>
            <c:strRef>
              <c:f>'Кредиты 2'!$B$5</c:f>
              <c:strCache>
                <c:ptCount val="1"/>
                <c:pt idx="0">
                  <c:v>физическим лицам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2'!$C$3:$W$3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'Кредиты 2'!$C$5:$W$5</c:f>
              <c:numCache>
                <c:formatCode>0.0</c:formatCode>
                <c:ptCount val="21"/>
                <c:pt idx="0">
                  <c:v>5319.1</c:v>
                </c:pt>
                <c:pt idx="1">
                  <c:v>5356.7</c:v>
                </c:pt>
                <c:pt idx="2">
                  <c:v>5436.3</c:v>
                </c:pt>
                <c:pt idx="3">
                  <c:v>5537.2</c:v>
                </c:pt>
                <c:pt idx="4">
                  <c:v>5659.3</c:v>
                </c:pt>
                <c:pt idx="5">
                  <c:v>5835.4</c:v>
                </c:pt>
                <c:pt idx="6">
                  <c:v>6012.2</c:v>
                </c:pt>
                <c:pt idx="7">
                  <c:v>6151.7</c:v>
                </c:pt>
                <c:pt idx="8">
                  <c:v>6236.3</c:v>
                </c:pt>
                <c:pt idx="9">
                  <c:v>6383.1</c:v>
                </c:pt>
                <c:pt idx="10">
                  <c:v>6553.6</c:v>
                </c:pt>
                <c:pt idx="11">
                  <c:v>6661.3</c:v>
                </c:pt>
                <c:pt idx="12">
                  <c:v>6709.3</c:v>
                </c:pt>
                <c:pt idx="13">
                  <c:v>6785.7</c:v>
                </c:pt>
                <c:pt idx="14">
                  <c:v>6868.9</c:v>
                </c:pt>
                <c:pt idx="15">
                  <c:v>6737.6</c:v>
                </c:pt>
                <c:pt idx="16">
                  <c:v>6687.9</c:v>
                </c:pt>
                <c:pt idx="17">
                  <c:v>6786.1</c:v>
                </c:pt>
                <c:pt idx="18">
                  <c:v>6800</c:v>
                </c:pt>
                <c:pt idx="19">
                  <c:v>6904.5</c:v>
                </c:pt>
                <c:pt idx="20">
                  <c:v>7042.7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-10"/>
        <c:axId val="-685616400"/>
        <c:axId val="-685610960"/>
      </c:barChart>
      <c:lineChart>
        <c:grouping val="standard"/>
        <c:varyColors val="0"/>
        <c:ser>
          <c:idx val="2"/>
          <c:order val="2"/>
          <c:tx>
            <c:strRef>
              <c:f>'Кредиты 2'!$B$6</c:f>
              <c:strCache>
                <c:ptCount val="1"/>
                <c:pt idx="0">
                  <c:v>краткосрочные</c:v>
                </c:pt>
              </c:strCache>
            </c:strRef>
          </c:tx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3.0250677221497092E-2"/>
                  <c:y val="-2.90993951842976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7301133447704672E-2"/>
                  <c:y val="1.73846321726195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0943478321894253E-2"/>
                  <c:y val="-2.90615086157708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9158785319432787E-2"/>
                  <c:y val="1.73529953492655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9158701419007118E-2"/>
                  <c:y val="-2.32644071664954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5359462748720656E-2"/>
                  <c:y val="2.03088727694596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7385574129437035E-2"/>
                  <c:y val="-3.48964966335729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2723646974295912E-2"/>
                  <c:y val="1.7448037813654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9163328882955081E-2"/>
                  <c:y val="-2.62008733624454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7301133447704672E-2"/>
                  <c:y val="2.03653819588340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4.2723631508678535E-2"/>
                  <c:y val="-2.32896652110625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3.7301133447704672E-2"/>
                  <c:y val="2.03656162235738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6859484743178045E-2"/>
                  <c:y val="-2.62262731381772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8057302893004385E-2"/>
                  <c:y val="1.44925538574636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7383177570093663E-2"/>
                  <c:y val="-3.49344978165938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3330547368729854E-2"/>
                  <c:y val="1.45178242216440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1632428627985792E-2"/>
                  <c:y val="-2.61945703176599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6865643191249152E-2"/>
                  <c:y val="1.15940430859709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3.9943112837767615E-2"/>
                  <c:y val="-2.912464889257263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5666065484831214E-2"/>
                  <c:y val="1.15559078091168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2428774615463681E-2"/>
                  <c:y val="-2.60544734539762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9624921186527662E-2"/>
                  <c:y val="1.74289726942027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4.3228932975556827E-2"/>
                  <c:y val="-2.39062239758323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3.4139650141497675E-2"/>
                  <c:y val="2.02707374926056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2'!$C$3:$W$3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'Кредиты 2'!$C$6:$W$6</c:f>
              <c:numCache>
                <c:formatCode>0.0</c:formatCode>
                <c:ptCount val="21"/>
                <c:pt idx="0">
                  <c:v>1887.3</c:v>
                </c:pt>
                <c:pt idx="1">
                  <c:v>1896.6</c:v>
                </c:pt>
                <c:pt idx="2">
                  <c:v>1851.4</c:v>
                </c:pt>
                <c:pt idx="3">
                  <c:v>1869.6</c:v>
                </c:pt>
                <c:pt idx="4">
                  <c:v>1857.3</c:v>
                </c:pt>
                <c:pt idx="5">
                  <c:v>1953</c:v>
                </c:pt>
                <c:pt idx="6">
                  <c:v>1894.1</c:v>
                </c:pt>
                <c:pt idx="7">
                  <c:v>1908.1</c:v>
                </c:pt>
                <c:pt idx="8">
                  <c:v>1993.6</c:v>
                </c:pt>
                <c:pt idx="9">
                  <c:v>1961.8</c:v>
                </c:pt>
                <c:pt idx="10">
                  <c:v>2042.8</c:v>
                </c:pt>
                <c:pt idx="11">
                  <c:v>2041.5</c:v>
                </c:pt>
                <c:pt idx="12">
                  <c:v>1911.3</c:v>
                </c:pt>
                <c:pt idx="13">
                  <c:v>1949.3</c:v>
                </c:pt>
                <c:pt idx="14">
                  <c:v>2083.5</c:v>
                </c:pt>
                <c:pt idx="15">
                  <c:v>2012.6</c:v>
                </c:pt>
                <c:pt idx="16">
                  <c:v>2043.9</c:v>
                </c:pt>
                <c:pt idx="17">
                  <c:v>2051.3000000000002</c:v>
                </c:pt>
                <c:pt idx="18">
                  <c:v>2010.1</c:v>
                </c:pt>
                <c:pt idx="19">
                  <c:v>1997.3</c:v>
                </c:pt>
                <c:pt idx="20">
                  <c:v>1992.8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'Кредиты 2'!$B$7</c:f>
              <c:strCache>
                <c:ptCount val="1"/>
                <c:pt idx="0">
                  <c:v>долгосрочные</c:v>
                </c:pt>
              </c:strCache>
            </c:strRef>
          </c:tx>
          <c:spPr>
            <a:ln w="15875">
              <a:solidFill>
                <a:schemeClr val="accent3">
                  <a:lumMod val="60000"/>
                  <a:lumOff val="40000"/>
                </a:schemeClr>
              </a:solidFill>
            </a:ln>
          </c:spPr>
          <c:marker>
            <c:symbol val="circ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8769492048787967E-2"/>
                  <c:y val="-3.52253794362662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5054949682091892E-2"/>
                  <c:y val="3.80710654118344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2111667859699412E-2"/>
                  <c:y val="-2.59798110919432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5615815402753985E-2"/>
                  <c:y val="2.81975165251848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3970974216458207E-2"/>
                  <c:y val="-2.80804595737897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5.5703388982535594E-2"/>
                  <c:y val="2.52431815588270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8939464117787398E-2"/>
                  <c:y val="-4.06301494921828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9399558193055779E-2"/>
                  <c:y val="3.86591349994294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5477283254031745E-2"/>
                  <c:y val="-4.08540454182357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852302553089955E-2"/>
                  <c:y val="2.93636882346228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3.6916361390655045E-2"/>
                  <c:y val="-3.20317242953326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2692268215076504E-2"/>
                  <c:y val="2.86595794781670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752019824337601E-2"/>
                  <c:y val="-2.90285267952008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7433014723427145E-2"/>
                  <c:y val="2.82019856213626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7269499066627382E-2"/>
                  <c:y val="-2.59675132799289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3.9049644195545075E-2"/>
                  <c:y val="3.18527901403628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8231547276102805E-2"/>
                  <c:y val="-2.88533607212143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8872513930411114E-2"/>
                  <c:y val="2.02269401791154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4401090925087094E-2"/>
                  <c:y val="-2.31453562834186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7545271924808395E-2"/>
                  <c:y val="2.90802161764791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2637776004871723E-2"/>
                  <c:y val="-2.04199475065618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3.6805443307856414E-2"/>
                  <c:y val="2.58402373616342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4.2449302775700339E-2"/>
                  <c:y val="-2.99722600320474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3.2233023944632622E-2"/>
                  <c:y val="2.64989633407421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'Кредиты 2'!$C$3:$W$3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'Кредиты 2'!$C$7:$W$7</c:f>
              <c:numCache>
                <c:formatCode>0.0</c:formatCode>
                <c:ptCount val="21"/>
                <c:pt idx="0">
                  <c:v>10582.7</c:v>
                </c:pt>
                <c:pt idx="1">
                  <c:v>10592.7</c:v>
                </c:pt>
                <c:pt idx="2">
                  <c:v>10621.8</c:v>
                </c:pt>
                <c:pt idx="3">
                  <c:v>10697.1</c:v>
                </c:pt>
                <c:pt idx="4">
                  <c:v>10902.8</c:v>
                </c:pt>
                <c:pt idx="5">
                  <c:v>10953.8</c:v>
                </c:pt>
                <c:pt idx="6">
                  <c:v>11159.5</c:v>
                </c:pt>
                <c:pt idx="7">
                  <c:v>11316</c:v>
                </c:pt>
                <c:pt idx="8">
                  <c:v>11401.4</c:v>
                </c:pt>
                <c:pt idx="9">
                  <c:v>11540.1</c:v>
                </c:pt>
                <c:pt idx="10">
                  <c:v>11625</c:v>
                </c:pt>
                <c:pt idx="11">
                  <c:v>11823.4</c:v>
                </c:pt>
                <c:pt idx="12">
                  <c:v>11762.7</c:v>
                </c:pt>
                <c:pt idx="13">
                  <c:v>11857.9</c:v>
                </c:pt>
                <c:pt idx="14">
                  <c:v>12222</c:v>
                </c:pt>
                <c:pt idx="15">
                  <c:v>12040</c:v>
                </c:pt>
                <c:pt idx="16">
                  <c:v>11928.9</c:v>
                </c:pt>
                <c:pt idx="17">
                  <c:v>11875.8</c:v>
                </c:pt>
                <c:pt idx="18">
                  <c:v>11921.9</c:v>
                </c:pt>
                <c:pt idx="19">
                  <c:v>12195.7</c:v>
                </c:pt>
                <c:pt idx="20">
                  <c:v>12352.7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615312"/>
        <c:axId val="-685608240"/>
      </c:lineChart>
      <c:catAx>
        <c:axId val="-685616400"/>
        <c:scaling>
          <c:orientation val="minMax"/>
        </c:scaling>
        <c:delete val="0"/>
        <c:axPos val="b"/>
        <c:numFmt formatCode="0" sourceLinked="0"/>
        <c:majorTickMark val="cross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610960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685610960"/>
        <c:scaling>
          <c:orientation val="minMax"/>
          <c:min val="0"/>
        </c:scaling>
        <c:delete val="0"/>
        <c:axPos val="l"/>
        <c:majorGridlines/>
        <c:numFmt formatCode="0.0" sourceLinked="1"/>
        <c:majorTickMark val="cross"/>
        <c:minorTickMark val="none"/>
        <c:tickLblPos val="none"/>
        <c:crossAx val="-685616400"/>
        <c:crosses val="autoZero"/>
        <c:crossBetween val="between"/>
        <c:majorUnit val="1000"/>
      </c:valAx>
      <c:catAx>
        <c:axId val="-68561531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685608240"/>
        <c:crosses val="autoZero"/>
        <c:auto val="0"/>
        <c:lblAlgn val="ctr"/>
        <c:lblOffset val="100"/>
        <c:noMultiLvlLbl val="0"/>
      </c:catAx>
      <c:valAx>
        <c:axId val="-685608240"/>
        <c:scaling>
          <c:orientation val="minMax"/>
        </c:scaling>
        <c:delete val="1"/>
        <c:axPos val="l"/>
        <c:numFmt formatCode="0.0" sourceLinked="1"/>
        <c:majorTickMark val="out"/>
        <c:minorTickMark val="none"/>
        <c:tickLblPos val="none"/>
        <c:crossAx val="-68561531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5.8193716974805514E-2"/>
          <c:y val="0.93216627526822249"/>
          <c:w val="0.90921795568505459"/>
          <c:h val="6.3457429663397291E-2"/>
        </c:manualLayout>
      </c:layout>
      <c:overlay val="0"/>
      <c:txPr>
        <a:bodyPr/>
        <a:lstStyle/>
        <a:p>
          <a:pPr>
            <a:defRPr sz="47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1871530915192983E-2"/>
          <c:y val="9.4981047779810576E-2"/>
          <c:w val="0.93789881840511169"/>
          <c:h val="0.5396052647481864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'Структура кредитов3'!$B$3</c:f>
              <c:strCache>
                <c:ptCount val="1"/>
                <c:pt idx="0">
                  <c:v>сентябрь 2019г.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dLbl>
              <c:idx val="0"/>
              <c:layout>
                <c:manualLayout>
                  <c:x val="-3.2162552689016292E-3"/>
                  <c:y val="1.029708953563748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9959339099006178E-4"/>
                  <c:y val="-9.4881028274091568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0"/>
                  <c:y val="1.026957637997432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7.874015748031497E-5"/>
                  <c:y val="4.309987567343547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0"/>
                  <c:y val="2.053915275994865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кредитов3'!$B$4:$B$11</c:f>
              <c:numCache>
                <c:formatCode>#,##0.0</c:formatCode>
                <c:ptCount val="8"/>
                <c:pt idx="0">
                  <c:v>20.7</c:v>
                </c:pt>
                <c:pt idx="1">
                  <c:v>8</c:v>
                </c:pt>
                <c:pt idx="2">
                  <c:v>0</c:v>
                </c:pt>
                <c:pt idx="3">
                  <c:v>4</c:v>
                </c:pt>
                <c:pt idx="4">
                  <c:v>13</c:v>
                </c:pt>
                <c:pt idx="5">
                  <c:v>29.4</c:v>
                </c:pt>
                <c:pt idx="6">
                  <c:v>0.5</c:v>
                </c:pt>
                <c:pt idx="7">
                  <c:v>24.4</c:v>
                </c:pt>
              </c:numCache>
            </c:numRef>
          </c:val>
        </c:ser>
        <c:ser>
          <c:idx val="1"/>
          <c:order val="1"/>
          <c:tx>
            <c:strRef>
              <c:f>'Структура кредитов3'!$C$3</c:f>
              <c:strCache>
                <c:ptCount val="1"/>
                <c:pt idx="0">
                  <c:v>сентябрь 2020г.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6.1475409836065573E-3"/>
                  <c:y val="1.571164323329931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2701690977151678E-3"/>
                  <c:y val="-5.4907906752356423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2.0491803278689389E-3"/>
                  <c:y val="4.4663071383035822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6.1614173228346641E-3"/>
                  <c:y val="1.062254252878210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6.1475409836065573E-3"/>
                  <c:y val="1.173036297292105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'Структура кредитов3'!$A$4:$A$11</c:f>
              <c:strCache>
                <c:ptCount val="8"/>
                <c:pt idx="0">
                  <c:v>приобретение оборотных средств</c:v>
                </c:pt>
                <c:pt idx="1">
                  <c:v>приобретение основных фондов</c:v>
                </c:pt>
                <c:pt idx="2">
                  <c:v>приобретение приватизируемых государственных объектов</c:v>
                </c:pt>
                <c:pt idx="3">
                  <c:v>новое строительство и реконструкция</c:v>
                </c:pt>
                <c:pt idx="4">
                  <c:v>строительство и приобретение жилья гражданами</c:v>
                </c:pt>
                <c:pt idx="5">
                  <c:v>потребительские цели граждан</c:v>
                </c:pt>
                <c:pt idx="6">
                  <c:v>приобретение ценных бумаг</c:v>
                </c:pt>
                <c:pt idx="7">
                  <c:v>прочие цели</c:v>
                </c:pt>
              </c:strCache>
            </c:strRef>
          </c:cat>
          <c:val>
            <c:numRef>
              <c:f>'Структура кредитов3'!$C$4:$C$11</c:f>
              <c:numCache>
                <c:formatCode>#,##0.0</c:formatCode>
                <c:ptCount val="8"/>
                <c:pt idx="0">
                  <c:v>19.8</c:v>
                </c:pt>
                <c:pt idx="1">
                  <c:v>7.1</c:v>
                </c:pt>
                <c:pt idx="2">
                  <c:v>0</c:v>
                </c:pt>
                <c:pt idx="3">
                  <c:v>3.4</c:v>
                </c:pt>
                <c:pt idx="4">
                  <c:v>15.4</c:v>
                </c:pt>
                <c:pt idx="5">
                  <c:v>29.6</c:v>
                </c:pt>
                <c:pt idx="6">
                  <c:v>0.4</c:v>
                </c:pt>
                <c:pt idx="7">
                  <c:v>24.3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85614224"/>
        <c:axId val="-685598992"/>
      </c:barChart>
      <c:catAx>
        <c:axId val="-6856142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59899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685598992"/>
        <c:scaling>
          <c:orientation val="minMax"/>
        </c:scaling>
        <c:delete val="0"/>
        <c:axPos val="l"/>
        <c:majorGridlines/>
        <c:numFmt formatCode="#,##0.0" sourceLinked="1"/>
        <c:majorTickMark val="out"/>
        <c:minorTickMark val="none"/>
        <c:tickLblPos val="none"/>
        <c:crossAx val="-685614224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2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3010026664438839"/>
          <c:y val="0.84536522900035427"/>
          <c:w val="0.43021798004692385"/>
          <c:h val="8.5489106249262092E-2"/>
        </c:manualLayout>
      </c:layout>
      <c:overlay val="1"/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6.8627409303898379E-2"/>
          <c:y val="5.9622047244094492E-2"/>
          <c:w val="0.85294119539123114"/>
          <c:h val="0.786124413775814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депозиты4!$A$4</c:f>
              <c:strCache>
                <c:ptCount val="1"/>
                <c:pt idx="0">
                  <c:v>депозиты в национальной валюте</c:v>
                </c:pt>
              </c:strCache>
            </c:strRef>
          </c:tx>
          <c:spPr>
            <a:solidFill>
              <a:schemeClr val="accent3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депозиты4!$B$3:$V$3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депозиты4!$B$4:$V$4</c:f>
              <c:numCache>
                <c:formatCode>0.0</c:formatCode>
                <c:ptCount val="21"/>
                <c:pt idx="0">
                  <c:v>10706.2</c:v>
                </c:pt>
                <c:pt idx="1">
                  <c:v>9917.5</c:v>
                </c:pt>
                <c:pt idx="2">
                  <c:v>10060.4</c:v>
                </c:pt>
                <c:pt idx="3">
                  <c:v>10119.299999999987</c:v>
                </c:pt>
                <c:pt idx="4">
                  <c:v>10646.7</c:v>
                </c:pt>
                <c:pt idx="5">
                  <c:v>10099.299999999987</c:v>
                </c:pt>
                <c:pt idx="6">
                  <c:v>9766</c:v>
                </c:pt>
                <c:pt idx="7">
                  <c:v>9854.5</c:v>
                </c:pt>
                <c:pt idx="8">
                  <c:v>10213.700000000004</c:v>
                </c:pt>
                <c:pt idx="9">
                  <c:v>10381.1</c:v>
                </c:pt>
                <c:pt idx="10">
                  <c:v>10391.299999999987</c:v>
                </c:pt>
                <c:pt idx="11">
                  <c:v>10820.8</c:v>
                </c:pt>
                <c:pt idx="12">
                  <c:v>10789.7</c:v>
                </c:pt>
                <c:pt idx="13" formatCode="General">
                  <c:v>10802.1</c:v>
                </c:pt>
                <c:pt idx="14">
                  <c:v>10804.4</c:v>
                </c:pt>
                <c:pt idx="15">
                  <c:v>11121.3</c:v>
                </c:pt>
                <c:pt idx="16">
                  <c:v>11582.7</c:v>
                </c:pt>
                <c:pt idx="17">
                  <c:v>11924.5</c:v>
                </c:pt>
                <c:pt idx="18">
                  <c:v>12504.8</c:v>
                </c:pt>
                <c:pt idx="19">
                  <c:v>12362.4</c:v>
                </c:pt>
                <c:pt idx="20">
                  <c:v>12631.1</c:v>
                </c:pt>
              </c:numCache>
            </c:numRef>
          </c:val>
        </c:ser>
        <c:ser>
          <c:idx val="1"/>
          <c:order val="1"/>
          <c:tx>
            <c:strRef>
              <c:f>депозиты4!$A$5</c:f>
              <c:strCache>
                <c:ptCount val="1"/>
                <c:pt idx="0">
                  <c:v>депозиты в иностранной валюте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депозиты4!$B$3:$V$3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депозиты4!$B$5:$V$5</c:f>
              <c:numCache>
                <c:formatCode>0.0</c:formatCode>
                <c:ptCount val="21"/>
                <c:pt idx="0">
                  <c:v>8535.9</c:v>
                </c:pt>
                <c:pt idx="1">
                  <c:v>7668.3</c:v>
                </c:pt>
                <c:pt idx="2">
                  <c:v>7147.5</c:v>
                </c:pt>
                <c:pt idx="3">
                  <c:v>7027.3</c:v>
                </c:pt>
                <c:pt idx="4">
                  <c:v>6844.9</c:v>
                </c:pt>
                <c:pt idx="5">
                  <c:v>7206.6</c:v>
                </c:pt>
                <c:pt idx="6">
                  <c:v>7897.4</c:v>
                </c:pt>
                <c:pt idx="7">
                  <c:v>7680.3</c:v>
                </c:pt>
                <c:pt idx="8">
                  <c:v>7895.1</c:v>
                </c:pt>
                <c:pt idx="9">
                  <c:v>8396.1</c:v>
                </c:pt>
                <c:pt idx="10">
                  <c:v>7893</c:v>
                </c:pt>
                <c:pt idx="11">
                  <c:v>8200.7999999999811</c:v>
                </c:pt>
                <c:pt idx="12">
                  <c:v>7896.3</c:v>
                </c:pt>
                <c:pt idx="13" formatCode="General">
                  <c:v>7776.7</c:v>
                </c:pt>
                <c:pt idx="14">
                  <c:v>9471.7999999999811</c:v>
                </c:pt>
                <c:pt idx="15">
                  <c:v>8528.4</c:v>
                </c:pt>
                <c:pt idx="16">
                  <c:v>8089</c:v>
                </c:pt>
                <c:pt idx="17">
                  <c:v>7942.9</c:v>
                </c:pt>
                <c:pt idx="18">
                  <c:v>8180.6</c:v>
                </c:pt>
                <c:pt idx="19">
                  <c:v>8318.7999999999811</c:v>
                </c:pt>
                <c:pt idx="20">
                  <c:v>8740.1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85604432"/>
        <c:axId val="-685601168"/>
      </c:barChart>
      <c:lineChart>
        <c:grouping val="standard"/>
        <c:varyColors val="0"/>
        <c:ser>
          <c:idx val="2"/>
          <c:order val="2"/>
          <c:tx>
            <c:strRef>
              <c:f>депозиты4!$A$6</c:f>
              <c:strCache>
                <c:ptCount val="1"/>
                <c:pt idx="0">
                  <c:v>всего </c:v>
                </c:pt>
              </c:strCache>
            </c:strRef>
          </c:tx>
          <c:spPr>
            <a:ln w="15875">
              <a:solidFill>
                <a:srgbClr val="9BBB59">
                  <a:lumMod val="75000"/>
                </a:srgbClr>
              </a:solidFill>
            </a:ln>
          </c:spPr>
          <c:marker>
            <c:symbol val="triangle"/>
            <c:size val="3"/>
            <c:spPr>
              <a:solidFill>
                <a:schemeClr val="accent3"/>
              </a:solidFill>
            </c:spPr>
          </c:marker>
          <c:dLbls>
            <c:dLbl>
              <c:idx val="0"/>
              <c:layout>
                <c:manualLayout>
                  <c:x val="-2.2845784520837402E-2"/>
                  <c:y val="-2.97288620172478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5879905255745595E-2"/>
                  <c:y val="4.16465129358830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0979962870494974E-2"/>
                  <c:y val="-2.37830427446569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9363933166890732E-2"/>
                  <c:y val="4.16333895763028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7497941433791412E-2"/>
                  <c:y val="-2.97552067736500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5859837373269678E-2"/>
                  <c:y val="2.97481606745465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0859950859950882E-2"/>
                  <c:y val="-2.94318778334527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4345927889235052E-2"/>
                  <c:y val="2.97077069911715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237983119757089E-2"/>
                  <c:y val="-2.67526290757279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5941754209470746E-2"/>
                  <c:y val="2.67325220711048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9313909471389812E-2"/>
                  <c:y val="-2.96945836315914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9391811281575159E-2"/>
                  <c:y val="3.26571224051540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3.4092360076612052E-2"/>
                  <c:y val="-2.6603674540682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8973604957856935E-2"/>
                  <c:y val="2.6603674540682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4.3906569418380441E-2"/>
                  <c:y val="-2.67349081364829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4.0694538489814067E-2"/>
                  <c:y val="3.57019804342640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4.5603384343541928E-2"/>
                  <c:y val="-2.39205440229062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4.3989243359322097E-2"/>
                  <c:y val="2.9688141255070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4.8959095100827382E-2"/>
                  <c:y val="-2.37146265807683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4.5560306190227454E-2"/>
                  <c:y val="2.3377475542829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3.2511881960700859E-2"/>
                  <c:y val="-1.75046528274874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4.9113351003114813E-2"/>
                  <c:y val="2.95151515151515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5.0749417993512513E-2"/>
                  <c:y val="-3.0141970890002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5.0695376837109118E-2"/>
                  <c:y val="3.25554760200429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депозиты4!$B$3:$V$3</c:f>
              <c:strCache>
                <c:ptCount val="21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</c:strCache>
            </c:strRef>
          </c:cat>
          <c:val>
            <c:numRef>
              <c:f>депозиты4!$B$6:$V$6</c:f>
              <c:numCache>
                <c:formatCode>0.0</c:formatCode>
                <c:ptCount val="21"/>
                <c:pt idx="0">
                  <c:v>19242.099999999951</c:v>
                </c:pt>
                <c:pt idx="1">
                  <c:v>17585.8</c:v>
                </c:pt>
                <c:pt idx="2">
                  <c:v>17207.900000000001</c:v>
                </c:pt>
                <c:pt idx="3">
                  <c:v>17146.599999999951</c:v>
                </c:pt>
                <c:pt idx="4">
                  <c:v>17491.599999999951</c:v>
                </c:pt>
                <c:pt idx="5">
                  <c:v>17305.900000000001</c:v>
                </c:pt>
                <c:pt idx="6">
                  <c:v>17663.400000000001</c:v>
                </c:pt>
                <c:pt idx="7">
                  <c:v>17534.8</c:v>
                </c:pt>
                <c:pt idx="8">
                  <c:v>18108.8</c:v>
                </c:pt>
                <c:pt idx="9">
                  <c:v>18777.2</c:v>
                </c:pt>
                <c:pt idx="10">
                  <c:v>18284.3</c:v>
                </c:pt>
                <c:pt idx="11">
                  <c:v>19021.599999999951</c:v>
                </c:pt>
                <c:pt idx="12">
                  <c:v>18686</c:v>
                </c:pt>
                <c:pt idx="13">
                  <c:v>18578.8</c:v>
                </c:pt>
                <c:pt idx="14">
                  <c:v>20276.2</c:v>
                </c:pt>
                <c:pt idx="15">
                  <c:v>19649.7</c:v>
                </c:pt>
                <c:pt idx="16">
                  <c:v>19671.7</c:v>
                </c:pt>
                <c:pt idx="17">
                  <c:v>19867.400000000001</c:v>
                </c:pt>
                <c:pt idx="18">
                  <c:v>20685.400000000001</c:v>
                </c:pt>
                <c:pt idx="19">
                  <c:v>20681.2</c:v>
                </c:pt>
                <c:pt idx="20">
                  <c:v>21371.200000000001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685600624"/>
        <c:axId val="-685596816"/>
      </c:lineChart>
      <c:catAx>
        <c:axId val="-685604432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601168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685601168"/>
        <c:scaling>
          <c:orientation val="minMax"/>
        </c:scaling>
        <c:delete val="0"/>
        <c:axPos val="l"/>
        <c:majorGridlines/>
        <c:numFmt formatCode="0.0" sourceLinked="1"/>
        <c:majorTickMark val="cross"/>
        <c:minorTickMark val="none"/>
        <c:tickLblPos val="none"/>
        <c:crossAx val="-685604432"/>
        <c:crosses val="autoZero"/>
        <c:crossBetween val="between"/>
      </c:valAx>
      <c:catAx>
        <c:axId val="-68560062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-685596816"/>
        <c:crosses val="autoZero"/>
        <c:auto val="0"/>
        <c:lblAlgn val="ctr"/>
        <c:lblOffset val="100"/>
        <c:noMultiLvlLbl val="0"/>
      </c:catAx>
      <c:valAx>
        <c:axId val="-685596816"/>
        <c:scaling>
          <c:orientation val="minMax"/>
          <c:min val="1000"/>
        </c:scaling>
        <c:delete val="0"/>
        <c:axPos val="r"/>
        <c:numFmt formatCode="0.0" sourceLinked="1"/>
        <c:majorTickMark val="cross"/>
        <c:minorTickMark val="none"/>
        <c:tickLblPos val="none"/>
        <c:crossAx val="-685600624"/>
        <c:crosses val="max"/>
        <c:crossBetween val="between"/>
        <c:majorUnit val="1000"/>
      </c:valAx>
    </c:plotArea>
    <c:legend>
      <c:legendPos val="r"/>
      <c:layout>
        <c:manualLayout>
          <c:xMode val="edge"/>
          <c:yMode val="edge"/>
          <c:x val="4.3355839733792485E-2"/>
          <c:y val="0.94318181818182012"/>
          <c:w val="0.85030677062173132"/>
          <c:h val="5.4545454545454557E-2"/>
        </c:manualLayout>
      </c:layout>
      <c:overlay val="0"/>
      <c:txPr>
        <a:bodyPr/>
        <a:lstStyle/>
        <a:p>
          <a:pPr>
            <a:defRPr sz="5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6.2490726020138034E-2"/>
          <c:y val="0.14225213945360193"/>
          <c:w val="0.92525702172760738"/>
          <c:h val="0.43021213257433727"/>
        </c:manualLayout>
      </c:layout>
      <c:lineChart>
        <c:grouping val="standard"/>
        <c:varyColors val="0"/>
        <c:ser>
          <c:idx val="0"/>
          <c:order val="0"/>
          <c:tx>
            <c:v>доход от реализации продукции и оказания услуг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36036036036E-2"/>
                  <c:y val="-2.627257799671603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6958134605193423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5437201907790224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6937827039136093E-2"/>
                  <c:y val="-1.3039162183934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8315696206764E-2"/>
                  <c:y val="-6.567916634183103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5437201907790224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4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090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2314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24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4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7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4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4207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4C47-481C-8014-0F9FD27C943F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Лист1!$F$3:$K$3</c:f>
              <c:strCache>
                <c:ptCount val="6"/>
                <c:pt idx="0">
                  <c:v>I кв. 2019г.</c:v>
                </c:pt>
                <c:pt idx="1">
                  <c:v>II кв. 2019г.</c:v>
                </c:pt>
                <c:pt idx="2">
                  <c:v>III кв. 2019г.</c:v>
                </c:pt>
                <c:pt idx="3">
                  <c:v>IV кв.2019г.</c:v>
                </c:pt>
                <c:pt idx="4">
                  <c:v>I кв. 2020г.</c:v>
                </c:pt>
                <c:pt idx="5">
                  <c:v>II кв. 2020г.</c:v>
                </c:pt>
              </c:strCache>
            </c:strRef>
          </c:cat>
          <c:val>
            <c:numRef>
              <c:f>Лист1!$F$4:$K$4</c:f>
              <c:numCache>
                <c:formatCode>#,##0.0</c:formatCode>
                <c:ptCount val="6"/>
                <c:pt idx="0" formatCode="0.0">
                  <c:v>114.4</c:v>
                </c:pt>
                <c:pt idx="1">
                  <c:v>116.3</c:v>
                </c:pt>
                <c:pt idx="2">
                  <c:v>107.4</c:v>
                </c:pt>
                <c:pt idx="3">
                  <c:v>113.2</c:v>
                </c:pt>
                <c:pt idx="4" formatCode="0.0">
                  <c:v>101.5</c:v>
                </c:pt>
                <c:pt idx="5" formatCode="General">
                  <c:v>80.599999999999994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8-4C47-481C-8014-0F9FD27C943F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685598448"/>
        <c:axId val="-685597904"/>
      </c:lineChart>
      <c:catAx>
        <c:axId val="-685598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-685597904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-685597904"/>
        <c:scaling>
          <c:orientation val="minMax"/>
          <c:min val="70"/>
        </c:scaling>
        <c:delete val="0"/>
        <c:axPos val="l"/>
        <c:majorGridlines>
          <c:spPr>
            <a:ln w="0" cap="sq">
              <a:solidFill>
                <a:schemeClr val="accent1"/>
              </a:solidFill>
            </a:ln>
          </c:spPr>
        </c:majorGridlines>
        <c:numFmt formatCode="0.0" sourceLinked="1"/>
        <c:majorTickMark val="out"/>
        <c:minorTickMark val="none"/>
        <c:tickLblPos val="none"/>
        <c:crossAx val="-685598448"/>
        <c:crosses val="autoZero"/>
        <c:crossBetween val="between"/>
      </c:valAx>
      <c:spPr>
        <a:noFill/>
        <a:ln>
          <a:noFill/>
        </a:ln>
      </c:spPr>
    </c:plotArea>
    <c:legend>
      <c:legendPos val="r"/>
      <c:layout>
        <c:manualLayout>
          <c:xMode val="edge"/>
          <c:yMode val="edge"/>
          <c:x val="0.13940417041965689"/>
          <c:y val="0.80193137148179061"/>
          <c:w val="0.69580869609301477"/>
          <c:h val="0.15708697703109731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6.2490726020138034E-2"/>
          <c:y val="0.14225213945360193"/>
          <c:w val="0.92525702172760738"/>
          <c:h val="0.5571962328238399"/>
        </c:manualLayout>
      </c:layout>
      <c:lineChart>
        <c:grouping val="standard"/>
        <c:varyColors val="0"/>
        <c:ser>
          <c:idx val="0"/>
          <c:order val="0"/>
          <c:tx>
            <c:v>дебиторская задолженность 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36036036036E-2"/>
                  <c:y val="-2.627257799671603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6958134605193423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5437201907790224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6937827039136093E-2"/>
                  <c:y val="-1.3039162183934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8315696206764E-2"/>
                  <c:y val="-6.567916634183103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5437201907790224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4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090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2314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24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4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7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4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4207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44DB-44B5-BEAC-A8B56C48F27D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Лист1!$F$43:$K$43</c:f>
              <c:strCache>
                <c:ptCount val="6"/>
                <c:pt idx="0">
                  <c:v>I кв 2019г.</c:v>
                </c:pt>
                <c:pt idx="1">
                  <c:v>II кв 2019г.</c:v>
                </c:pt>
                <c:pt idx="2">
                  <c:v>ІІІ кв 2019г.</c:v>
                </c:pt>
                <c:pt idx="3">
                  <c:v>IV кв 2019г.</c:v>
                </c:pt>
                <c:pt idx="4">
                  <c:v>I кв 2020г.</c:v>
                </c:pt>
                <c:pt idx="5">
                  <c:v>II кв 2020г.</c:v>
                </c:pt>
              </c:strCache>
            </c:strRef>
          </c:cat>
          <c:val>
            <c:numRef>
              <c:f>Лист1!$F$44:$K$44</c:f>
              <c:numCache>
                <c:formatCode>0.0</c:formatCode>
                <c:ptCount val="6"/>
                <c:pt idx="0" formatCode="General">
                  <c:v>122.1</c:v>
                </c:pt>
                <c:pt idx="1">
                  <c:v>115.6</c:v>
                </c:pt>
                <c:pt idx="2">
                  <c:v>108.1</c:v>
                </c:pt>
                <c:pt idx="3">
                  <c:v>116.9</c:v>
                </c:pt>
                <c:pt idx="4" formatCode="General">
                  <c:v>105.3</c:v>
                </c:pt>
                <c:pt idx="5" formatCode="General">
                  <c:v>101.9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8-44DB-44B5-BEAC-A8B56C48F27D}"/>
            </c:ext>
          </c:extLst>
        </c:ser>
        <c:ser>
          <c:idx val="1"/>
          <c:order val="1"/>
          <c:tx>
            <c:v>задолженность по обязательствам </c:v>
          </c:tx>
          <c:spPr>
            <a:ln w="15875"/>
          </c:spPr>
          <c:marker>
            <c:symbol val="square"/>
            <c:size val="2"/>
          </c:marker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Лист1!$F$43:$K$43</c:f>
              <c:strCache>
                <c:ptCount val="6"/>
                <c:pt idx="0">
                  <c:v>I кв 2019г.</c:v>
                </c:pt>
                <c:pt idx="1">
                  <c:v>II кв 2019г.</c:v>
                </c:pt>
                <c:pt idx="2">
                  <c:v>ІІІ кв 2019г.</c:v>
                </c:pt>
                <c:pt idx="3">
                  <c:v>IV кв 2019г.</c:v>
                </c:pt>
                <c:pt idx="4">
                  <c:v>I кв 2020г.</c:v>
                </c:pt>
                <c:pt idx="5">
                  <c:v>II кв 2020г.</c:v>
                </c:pt>
              </c:strCache>
            </c:strRef>
          </c:cat>
          <c:val>
            <c:numRef>
              <c:f>Лист1!$F$45:$K$45</c:f>
              <c:numCache>
                <c:formatCode>0.0</c:formatCode>
                <c:ptCount val="6"/>
                <c:pt idx="0" formatCode="General">
                  <c:v>116.5</c:v>
                </c:pt>
                <c:pt idx="1">
                  <c:v>112.4</c:v>
                </c:pt>
                <c:pt idx="2">
                  <c:v>108.6</c:v>
                </c:pt>
                <c:pt idx="3">
                  <c:v>107.5</c:v>
                </c:pt>
                <c:pt idx="4" formatCode="General">
                  <c:v>110.3</c:v>
                </c:pt>
                <c:pt idx="5" formatCode="General">
                  <c:v>105.9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9-44DB-44B5-BEAC-A8B56C48F27D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652101072"/>
        <c:axId val="-652100528"/>
      </c:lineChart>
      <c:catAx>
        <c:axId val="-6521010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-652100528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-652100528"/>
        <c:scaling>
          <c:orientation val="minMax"/>
          <c:min val="100"/>
        </c:scaling>
        <c:delete val="0"/>
        <c:axPos val="l"/>
        <c:majorGridlines>
          <c:spPr>
            <a:ln w="0" cap="sq">
              <a:solidFill>
                <a:schemeClr val="accent1"/>
              </a:solidFill>
            </a:ln>
          </c:spPr>
        </c:majorGridlines>
        <c:numFmt formatCode="General" sourceLinked="1"/>
        <c:majorTickMark val="out"/>
        <c:minorTickMark val="none"/>
        <c:tickLblPos val="none"/>
        <c:crossAx val="-652101072"/>
        <c:crosses val="autoZero"/>
        <c:crossBetween val="between"/>
      </c:valAx>
      <c:spPr>
        <a:noFill/>
        <a:ln>
          <a:noFill/>
        </a:ln>
      </c:spPr>
    </c:plotArea>
    <c:legend>
      <c:legendPos val="r"/>
      <c:layout>
        <c:manualLayout>
          <c:xMode val="edge"/>
          <c:yMode val="edge"/>
          <c:x val="0.13940417041965689"/>
          <c:y val="0.84920587825072769"/>
          <c:w val="0.66902642858404826"/>
          <c:h val="0.12502922641916139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8125E-2"/>
          <c:y val="6.68888888888889E-2"/>
          <c:w val="0.92906250000000001"/>
          <c:h val="0.64200000000000002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 </c:v>
                </c:pt>
                <c:pt idx="1">
                  <c:v>II квартал </c:v>
                </c:pt>
                <c:pt idx="2">
                  <c:v>III квартал 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III квартал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4.8</c:v>
                </c:pt>
                <c:pt idx="1">
                  <c:v>4.7</c:v>
                </c:pt>
                <c:pt idx="2">
                  <c:v>4.7</c:v>
                </c:pt>
                <c:pt idx="3">
                  <c:v>4.7</c:v>
                </c:pt>
                <c:pt idx="4">
                  <c:v>4.7</c:v>
                </c:pt>
                <c:pt idx="5">
                  <c:v>4.9000000000000004</c:v>
                </c:pt>
                <c:pt idx="6">
                  <c:v>4.9000000000000004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 </c:v>
                </c:pt>
                <c:pt idx="1">
                  <c:v>II квартал </c:v>
                </c:pt>
                <c:pt idx="2">
                  <c:v>III квартал 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III квартал 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652110864"/>
        <c:axId val="-652103248"/>
      </c:lineChart>
      <c:catAx>
        <c:axId val="-6521108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03248"/>
        <c:crosses val="autoZero"/>
        <c:auto val="1"/>
        <c:lblAlgn val="ctr"/>
        <c:lblOffset val="100"/>
        <c:noMultiLvlLbl val="0"/>
      </c:catAx>
      <c:valAx>
        <c:axId val="-652103248"/>
        <c:scaling>
          <c:orientation val="minMax"/>
          <c:max val="5.5"/>
          <c:min val="4.5"/>
        </c:scaling>
        <c:delete val="0"/>
        <c:axPos val="l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General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10864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8.1000000000000003E-2"/>
          <c:y val="0.87711111111111095"/>
          <c:w val="0.888055503468967"/>
          <c:h val="0.12223580397822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autoTitleDeleted val="1"/>
    <c:plotArea>
      <c:layout>
        <c:manualLayout>
          <c:layoutTarget val="inner"/>
          <c:xMode val="edge"/>
          <c:yMode val="edge"/>
          <c:x val="6.8081779251277799E-2"/>
          <c:y val="1.4154665449427523E-2"/>
          <c:w val="0.93182760049730662"/>
          <c:h val="0.609160047235988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Лист2!$B$2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Лист2!$A$3:$A$19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Лист2!$B$3:$B$19</c:f>
              <c:numCache>
                <c:formatCode>#,##0</c:formatCode>
                <c:ptCount val="17"/>
                <c:pt idx="0">
                  <c:v>-3038</c:v>
                </c:pt>
                <c:pt idx="1">
                  <c:v>-223</c:v>
                </c:pt>
                <c:pt idx="2">
                  <c:v>-12290</c:v>
                </c:pt>
                <c:pt idx="3">
                  <c:v>-962</c:v>
                </c:pt>
                <c:pt idx="4">
                  <c:v>-1184</c:v>
                </c:pt>
                <c:pt idx="5">
                  <c:v>-7055</c:v>
                </c:pt>
                <c:pt idx="6">
                  <c:v>-3700</c:v>
                </c:pt>
                <c:pt idx="7">
                  <c:v>-1587</c:v>
                </c:pt>
                <c:pt idx="8">
                  <c:v>-3340</c:v>
                </c:pt>
                <c:pt idx="9">
                  <c:v>276</c:v>
                </c:pt>
                <c:pt idx="10">
                  <c:v>-1005</c:v>
                </c:pt>
                <c:pt idx="11">
                  <c:v>-1576</c:v>
                </c:pt>
                <c:pt idx="12">
                  <c:v>-12139</c:v>
                </c:pt>
                <c:pt idx="13">
                  <c:v>-5933</c:v>
                </c:pt>
                <c:pt idx="14">
                  <c:v>18254</c:v>
                </c:pt>
                <c:pt idx="15">
                  <c:v>29684</c:v>
                </c:pt>
                <c:pt idx="16">
                  <c:v>5818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734700560"/>
        <c:axId val="-734707632"/>
      </c:barChart>
      <c:catAx>
        <c:axId val="-73470056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-540000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73470763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734707632"/>
        <c:scaling>
          <c:orientation val="minMax"/>
        </c:scaling>
        <c:delete val="0"/>
        <c:axPos val="l"/>
        <c:majorGridlines/>
        <c:numFmt formatCode="#,##0" sourceLinked="1"/>
        <c:majorTickMark val="out"/>
        <c:minorTickMark val="none"/>
        <c:tickLblPos val="none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73470056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3530008748906391"/>
          <c:y val="0.91731363476472649"/>
          <c:w val="0.79528001105124957"/>
          <c:h val="6.3467633556114983E-2"/>
        </c:manualLayout>
      </c:layout>
      <c:overlay val="0"/>
      <c:txPr>
        <a:bodyPr/>
        <a:lstStyle/>
        <a:p>
          <a:pPr>
            <a:defRPr sz="6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498853503184713"/>
          <c:y val="7.3821066549140599E-2"/>
          <c:w val="0.470700636942675"/>
          <c:h val="0.684662847069193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333399"/>
                </a:gs>
                <a:gs pos="100000">
                  <a:srgbClr val="0066CC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0"/>
            <c:invertIfNegative val="0"/>
            <c:bubble3D val="0"/>
          </c:dPt>
          <c:dPt>
            <c:idx val="1"/>
            <c:invertIfNegative val="0"/>
            <c:bubble3D val="0"/>
          </c:dPt>
          <c:dPt>
            <c:idx val="2"/>
            <c:invertIfNegative val="0"/>
            <c:bubble3D val="0"/>
          </c:dPt>
          <c:dPt>
            <c:idx val="3"/>
            <c:invertIfNegative val="0"/>
            <c:bubble3D val="0"/>
          </c:dPt>
          <c:dPt>
            <c:idx val="4"/>
            <c:invertIfNegative val="0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
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пестициды</c:v>
                </c:pt>
                <c:pt idx="1">
                  <c:v>подшипники шариковые</c:v>
                </c:pt>
                <c:pt idx="2">
                  <c:v>мука            </c:v>
                </c:pt>
                <c:pt idx="3">
                  <c:v>природный уран</c:v>
                </c:pt>
                <c:pt idx="4">
                  <c:v>золото в сплаве Доре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1.6</c:v>
                </c:pt>
                <c:pt idx="1">
                  <c:v>2.2999999999999998</c:v>
                </c:pt>
                <c:pt idx="2">
                  <c:v>2.4</c:v>
                </c:pt>
                <c:pt idx="3">
                  <c:v>4.3</c:v>
                </c:pt>
                <c:pt idx="4">
                  <c:v>45.3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52118480"/>
        <c:axId val="-652125552"/>
      </c:barChart>
      <c:catAx>
        <c:axId val="-65211848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08080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</a:defRPr>
            </a:pPr>
            <a:endParaRPr lang="ru-RU"/>
          </a:p>
        </c:txPr>
        <c:crossAx val="-652125552"/>
        <c:crosses val="autoZero"/>
        <c:auto val="1"/>
        <c:lblAlgn val="ctr"/>
        <c:lblOffset val="100"/>
        <c:noMultiLvlLbl val="0"/>
      </c:catAx>
      <c:valAx>
        <c:axId val="-652125552"/>
        <c:scaling>
          <c:orientation val="minMax"/>
          <c:max val="55"/>
        </c:scaling>
        <c:delete val="0"/>
        <c:axPos val="l"/>
        <c:majorGridlines>
          <c:spPr>
            <a:ln w="9360">
              <a:solidFill>
                <a:srgbClr val="808080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08080"/>
            </a:solidFill>
            <a:round/>
          </a:ln>
        </c:spPr>
        <c:txPr>
          <a:bodyPr/>
          <a:lstStyle/>
          <a:p>
            <a:pPr>
              <a:defRPr sz="1000" b="0" strike="noStrike" spc="-1">
                <a:solidFill>
                  <a:srgbClr val="000000"/>
                </a:solidFill>
                <a:latin typeface="Arial"/>
              </a:defRPr>
            </a:pPr>
            <a:endParaRPr lang="ru-RU"/>
          </a:p>
        </c:txPr>
        <c:crossAx val="-652118480"/>
        <c:crossesAt val="1"/>
        <c:crossBetween val="between"/>
        <c:majorUnit val="5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1.7197452229299401E-2"/>
          <c:y val="0.78140149845746998"/>
          <c:w val="0.95426168938718303"/>
          <c:h val="0.21776504297994301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6875E-2"/>
          <c:y val="7.3333333333333306E-2"/>
          <c:w val="0.92906250000000001"/>
          <c:h val="0.64200000000000002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III квартал </c:v>
                </c:pt>
                <c:pt idx="3">
                  <c:v>IV квартал</c:v>
                </c:pt>
                <c:pt idx="4">
                  <c:v>I квартал</c:v>
                </c:pt>
                <c:pt idx="5">
                  <c:v>II квартал </c:v>
                </c:pt>
                <c:pt idx="6">
                  <c:v>III квартал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4.9000000000000004</c:v>
                </c:pt>
                <c:pt idx="6">
                  <c:v>4.8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III квартал </c:v>
                </c:pt>
                <c:pt idx="3">
                  <c:v>IV квартал</c:v>
                </c:pt>
                <c:pt idx="4">
                  <c:v>I квартал</c:v>
                </c:pt>
                <c:pt idx="5">
                  <c:v>II квартал </c:v>
                </c:pt>
                <c:pt idx="6">
                  <c:v>III квартал 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652104336"/>
        <c:axId val="-652096720"/>
      </c:lineChart>
      <c:catAx>
        <c:axId val="-6521043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096720"/>
        <c:crosses val="autoZero"/>
        <c:auto val="1"/>
        <c:lblAlgn val="ctr"/>
        <c:lblOffset val="100"/>
        <c:noMultiLvlLbl val="0"/>
      </c:catAx>
      <c:valAx>
        <c:axId val="-652096720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General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04336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511875"/>
          <c:y val="0.87711111111111095"/>
          <c:w val="0.73204575285955398"/>
          <c:h val="0.109901100122236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5256250000000002"/>
          <c:y val="2.9333333333333302E-2"/>
          <c:w val="0.68281250000000004"/>
          <c:h val="0.76944444444444404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0"/>
            <c:invertIfNegative val="0"/>
            <c:bubble3D val="0"/>
          </c:dPt>
          <c:dPt>
            <c:idx val="1"/>
            <c:invertIfNegative val="0"/>
            <c:bubble3D val="0"/>
          </c:dPt>
          <c:dPt>
            <c:idx val="2"/>
            <c:invertIfNegative val="0"/>
            <c:bubble3D val="0"/>
          </c:dPt>
          <c:dPt>
            <c:idx val="3"/>
            <c:invertIfNegative val="0"/>
            <c:bubble3D val="0"/>
          </c:dPt>
          <c:dPt>
            <c:idx val="4"/>
            <c:invertIfNegative val="0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7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7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7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7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7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рельсы из стали</c:v>
                </c:pt>
                <c:pt idx="1">
                  <c:v>медные 
концентраты        </c:v>
                </c:pt>
                <c:pt idx="2">
                  <c:v>хромовые 
концентраты</c:v>
                </c:pt>
                <c:pt idx="3">
                  <c:v>феррохром </c:v>
                </c:pt>
                <c:pt idx="4">
                  <c:v>нефть  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2.9</c:v>
                </c:pt>
                <c:pt idx="1">
                  <c:v>4.8</c:v>
                </c:pt>
                <c:pt idx="2">
                  <c:v>6.6</c:v>
                </c:pt>
                <c:pt idx="3">
                  <c:v>16</c:v>
                </c:pt>
                <c:pt idx="4">
                  <c:v>24.7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52122832"/>
        <c:axId val="-652105968"/>
      </c:barChart>
      <c:catAx>
        <c:axId val="-65212283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05968"/>
        <c:crosses val="autoZero"/>
        <c:auto val="1"/>
        <c:lblAlgn val="ctr"/>
        <c:lblOffset val="100"/>
        <c:noMultiLvlLbl val="0"/>
      </c:catAx>
      <c:valAx>
        <c:axId val="-652105968"/>
        <c:scaling>
          <c:orientation val="minMax"/>
          <c:max val="35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22832"/>
        <c:crosses val="autoZero"/>
        <c:crossBetween val="between"/>
        <c:majorUnit val="5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0.10299999999999999"/>
          <c:y val="0.89166666666666705"/>
          <c:w val="0.89368085505344097"/>
          <c:h val="0.10745638404267099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360">
      <a:noFill/>
    </a:ln>
  </c:spPr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6875E-2"/>
          <c:y val="7.3222222222222202E-2"/>
          <c:w val="0.92906250000000001"/>
          <c:h val="0.64200000000000002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4.7</c:v>
                </c:pt>
                <c:pt idx="1">
                  <c:v>4.5999999999999996</c:v>
                </c:pt>
                <c:pt idx="2">
                  <c:v>4.5999999999999996</c:v>
                </c:pt>
                <c:pt idx="3">
                  <c:v>4.5999999999999996</c:v>
                </c:pt>
                <c:pt idx="4">
                  <c:v>4.7</c:v>
                </c:pt>
                <c:pt idx="5">
                  <c:v>4.8</c:v>
                </c:pt>
                <c:pt idx="6">
                  <c:v>4.8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652103792"/>
        <c:axId val="-652122288"/>
      </c:lineChart>
      <c:catAx>
        <c:axId val="-65210379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22288"/>
        <c:crosses val="autoZero"/>
        <c:auto val="1"/>
        <c:lblAlgn val="ctr"/>
        <c:lblOffset val="100"/>
        <c:noMultiLvlLbl val="0"/>
      </c:catAx>
      <c:valAx>
        <c:axId val="-652122288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General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03792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895"/>
          <c:y val="0.888777777777778"/>
          <c:w val="0.68391774485905399"/>
          <c:h val="0.11079008778753199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4575"/>
          <c:y val="2.4444444444444401E-2"/>
          <c:w val="0.75412500000000005"/>
          <c:h val="0.77933333333333299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0"/>
            <c:invertIfNegative val="0"/>
            <c:bubble3D val="0"/>
          </c:dPt>
          <c:dPt>
            <c:idx val="1"/>
            <c:invertIfNegative val="0"/>
            <c:bubble3D val="0"/>
          </c:dPt>
          <c:dPt>
            <c:idx val="2"/>
            <c:invertIfNegative val="0"/>
            <c:bubble3D val="0"/>
          </c:dPt>
          <c:dPt>
            <c:idx val="3"/>
            <c:invertIfNegative val="0"/>
            <c:bubble3D val="0"/>
          </c:dPt>
          <c:dPt>
            <c:idx val="4"/>
            <c:invertIfNegative val="0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сахар  </c:v>
                </c:pt>
                <c:pt idx="1">
                  <c:v>молоко обработанное</c:v>
                </c:pt>
                <c:pt idx="2">
                  <c:v>пиво   </c:v>
                </c:pt>
                <c:pt idx="3">
                  <c:v>безалкогольные
напитки   </c:v>
                </c:pt>
                <c:pt idx="4">
                  <c:v>сигареты 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0.5</c:v>
                </c:pt>
                <c:pt idx="1">
                  <c:v>1.7</c:v>
                </c:pt>
                <c:pt idx="2">
                  <c:v>3.4</c:v>
                </c:pt>
                <c:pt idx="3">
                  <c:v>14</c:v>
                </c:pt>
                <c:pt idx="4">
                  <c:v>18.100000000000001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52098896"/>
        <c:axId val="-652099440"/>
      </c:barChart>
      <c:catAx>
        <c:axId val="-65209889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099440"/>
        <c:crosses val="autoZero"/>
        <c:auto val="1"/>
        <c:lblAlgn val="ctr"/>
        <c:lblOffset val="100"/>
        <c:noMultiLvlLbl val="0"/>
      </c:catAx>
      <c:valAx>
        <c:axId val="-652099440"/>
        <c:scaling>
          <c:orientation val="minMax"/>
          <c:max val="19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098896"/>
        <c:crosses val="autoZero"/>
        <c:crossBetween val="between"/>
        <c:majorUnit val="3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9.9937499999999999E-2"/>
          <c:y val="0.89688888888888896"/>
          <c:w val="0.90005625351584495"/>
          <c:h val="0.102789198799867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6625000000000004E-2"/>
          <c:y val="8.6555555555555594E-2"/>
          <c:w val="0.92881250000000004"/>
          <c:h val="0.64188888888888895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4.9000000000000004</c:v>
                </c:pt>
                <c:pt idx="1">
                  <c:v>4.9000000000000004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652121744"/>
        <c:axId val="-652111408"/>
      </c:lineChart>
      <c:catAx>
        <c:axId val="-6521217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59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11408"/>
        <c:crosses val="autoZero"/>
        <c:auto val="1"/>
        <c:lblAlgn val="ctr"/>
        <c:lblOffset val="100"/>
        <c:noMultiLvlLbl val="0"/>
      </c:catAx>
      <c:valAx>
        <c:axId val="-652111408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21744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4174999999999999"/>
          <c:y val="0.87711111111111095"/>
          <c:w val="0.73873367085442798"/>
          <c:h val="0.10767863095899501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35625"/>
          <c:y val="2.4444444444444401E-2"/>
          <c:w val="0.76424999999999998"/>
          <c:h val="0.77933333333333299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Lbls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мазут топочный</c:v>
                </c:pt>
                <c:pt idx="1">
                  <c:v>пропан и бутан</c:v>
                </c:pt>
                <c:pt idx="2">
                  <c:v>бензин</c:v>
                </c:pt>
                <c:pt idx="3">
                  <c:v>газойли             </c:v>
                </c:pt>
                <c:pt idx="4">
                  <c:v>нефть        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1.7</c:v>
                </c:pt>
                <c:pt idx="1">
                  <c:v>3.4</c:v>
                </c:pt>
                <c:pt idx="2">
                  <c:v>3.4</c:v>
                </c:pt>
                <c:pt idx="3">
                  <c:v>5.7</c:v>
                </c:pt>
                <c:pt idx="4">
                  <c:v>81.900000000000006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52121200"/>
        <c:axId val="-652101616"/>
      </c:barChart>
      <c:catAx>
        <c:axId val="-65212120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01616"/>
        <c:crosses val="autoZero"/>
        <c:auto val="1"/>
        <c:lblAlgn val="ctr"/>
        <c:lblOffset val="100"/>
        <c:noMultiLvlLbl val="0"/>
      </c:catAx>
      <c:valAx>
        <c:axId val="-652101616"/>
        <c:scaling>
          <c:orientation val="minMax"/>
          <c:max val="100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21200"/>
        <c:crosses val="autoZero"/>
        <c:crossBetween val="between"/>
        <c:majorUnit val="20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0.10312499999999999"/>
          <c:y val="0.84422222222222199"/>
          <c:w val="0.890430651915745"/>
          <c:h val="0.102789198799867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360">
      <a:noFill/>
    </a:ln>
  </c:spPr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8125E-2"/>
          <c:y val="7.9888888888888898E-2"/>
          <c:w val="0.92906250000000001"/>
          <c:h val="0.64200000000000002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4.9000000000000004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652111952"/>
        <c:axId val="-652108688"/>
      </c:lineChart>
      <c:catAx>
        <c:axId val="-6521119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59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08688"/>
        <c:crosses val="autoZero"/>
        <c:auto val="1"/>
        <c:lblAlgn val="ctr"/>
        <c:lblOffset val="100"/>
        <c:noMultiLvlLbl val="0"/>
      </c:catAx>
      <c:valAx>
        <c:axId val="-652108688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10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11952"/>
        <c:crosses val="autoZero"/>
        <c:crossBetween val="midCat"/>
        <c:majorUnit val="0.5"/>
        <c:minorUnit val="0.5"/>
      </c:valAx>
      <c:spPr>
        <a:noFill/>
        <a:ln w="25560">
          <a:noFill/>
        </a:ln>
      </c:spPr>
    </c:plotArea>
    <c:legend>
      <c:legendPos val="b"/>
      <c:layout>
        <c:manualLayout>
          <c:xMode val="edge"/>
          <c:yMode val="edge"/>
          <c:x val="0.17724999999999999"/>
          <c:y val="0.87722222222222201"/>
          <c:w val="0.69679354959685003"/>
          <c:h val="0.11745749527725299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7412500000000001"/>
          <c:y val="2.4555555555555601E-2"/>
          <c:w val="0.64824999999999999"/>
          <c:h val="0.774555555555556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0"/>
            <c:invertIfNegative val="0"/>
            <c:bubble3D val="0"/>
          </c:dPt>
          <c:dPt>
            <c:idx val="1"/>
            <c:invertIfNegative val="0"/>
            <c:bubble3D val="0"/>
          </c:dPt>
          <c:dPt>
            <c:idx val="2"/>
            <c:invertIfNegative val="0"/>
            <c:bubble3D val="0"/>
          </c:dPt>
          <c:dPt>
            <c:idx val="3"/>
            <c:invertIfNegative val="0"/>
            <c:bubble3D val="0"/>
          </c:dPt>
          <c:dPt>
            <c:idx val="4"/>
            <c:invertIfNegative val="0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консервированное мясо         </c:v>
                </c:pt>
                <c:pt idx="1">
                  <c:v>трубы             </c:v>
                </c:pt>
                <c:pt idx="2">
                  <c:v>нефть            </c:v>
                </c:pt>
                <c:pt idx="3">
                  <c:v>природный газ    </c:v>
                </c:pt>
                <c:pt idx="4">
                  <c:v>газовый конденсат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0.6</c:v>
                </c:pt>
                <c:pt idx="1">
                  <c:v>0.8</c:v>
                </c:pt>
                <c:pt idx="2">
                  <c:v>1.1000000000000001</c:v>
                </c:pt>
                <c:pt idx="3">
                  <c:v>3.8</c:v>
                </c:pt>
                <c:pt idx="4">
                  <c:v>76.7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52110320"/>
        <c:axId val="-652116848"/>
      </c:barChart>
      <c:catAx>
        <c:axId val="-65211032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16848"/>
        <c:crosses val="autoZero"/>
        <c:auto val="1"/>
        <c:lblAlgn val="ctr"/>
        <c:lblOffset val="100"/>
        <c:noMultiLvlLbl val="0"/>
      </c:catAx>
      <c:valAx>
        <c:axId val="-652116848"/>
        <c:scaling>
          <c:orientation val="minMax"/>
          <c:max val="90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10320"/>
        <c:crosses val="autoZero"/>
        <c:crossBetween val="between"/>
        <c:majorUnit val="25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8.9124999999999996E-2"/>
          <c:y val="0.84922222222222199"/>
          <c:w val="0.890430651915745"/>
          <c:h val="9.8010890098899905E-2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8125E-2"/>
          <c:y val="1.44444444444444E-3"/>
          <c:w val="0.92906250000000001"/>
          <c:h val="0.64200000000000002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square"/>
            <c:size val="5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4.9000000000000004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4.9000000000000004</c:v>
                </c:pt>
                <c:pt idx="6">
                  <c:v>4.9000000000000004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652109776"/>
        <c:axId val="-652119568"/>
      </c:lineChart>
      <c:catAx>
        <c:axId val="-6521097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19568"/>
        <c:crosses val="autoZero"/>
        <c:auto val="1"/>
        <c:lblAlgn val="ctr"/>
        <c:lblOffset val="100"/>
        <c:noMultiLvlLbl val="0"/>
      </c:catAx>
      <c:valAx>
        <c:axId val="-652119568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09776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67625"/>
          <c:y val="0.87711111111111095"/>
          <c:w val="0.70648165510344396"/>
          <c:h val="0.11745749527725299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autoTitleDeleted val="0"/>
    <c:plotArea>
      <c:layout>
        <c:manualLayout>
          <c:layoutTarget val="inner"/>
          <c:xMode val="edge"/>
          <c:yMode val="edge"/>
          <c:x val="1.408122953702952E-3"/>
          <c:y val="1.2698412698412705E-2"/>
          <c:w val="0.99859187704629704"/>
          <c:h val="0.75266991626047219"/>
        </c:manualLayout>
      </c:layout>
      <c:lineChart>
        <c:grouping val="stacked"/>
        <c:varyColors val="0"/>
        <c:ser>
          <c:idx val="0"/>
          <c:order val="0"/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4674621857835203E-2"/>
                  <c:y val="-5.804174478190225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1149315678100417E-2"/>
                  <c:y val="-6.5990512653808189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0907811781259305E-2"/>
                  <c:y val="-6.7694376284087768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3794680304137565E-2"/>
                  <c:y val="-6.53211009174311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6.1786761190933945E-2"/>
                  <c:y val="-6.7469339059890568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6.9881934861235603E-2"/>
                  <c:y val="-5.6393223574325933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8610006223448902E-2"/>
                  <c:y val="-5.9317585301837589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6111035428529915E-2"/>
                  <c:y val="-5.403356690505431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6706081842862427E-2"/>
                  <c:y val="-5.9103612048494188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5304092143121288E-2"/>
                  <c:y val="-5.905961754780692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4.0981320633889796E-2"/>
                  <c:y val="-4.991476065491847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3.9579330934148699E-2"/>
                  <c:y val="-4.523534558180195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1.2068439898620921E-2"/>
                  <c:y val="-5.600599925009372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4.5945648546508976E-2"/>
                  <c:y val="-3.790126234220728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4.5914260717410324E-2"/>
                  <c:y val="-4.88418947631542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5.0385402855570922E-2"/>
                  <c:y val="-4.895088113985751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2153042725329713E-2"/>
                  <c:y val="-3.694238220222481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5.0719845586311985E-2"/>
                  <c:y val="-7.304586926634171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5.5157435217504963E-2"/>
                  <c:y val="-4.8043994500687463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5.0639030945874033E-2"/>
                  <c:y val="-4.928583927009127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1079091917634022E-2"/>
                  <c:y val="-4.7792025996750719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4.1744369582667862E-2"/>
                  <c:y val="-4.762504686914137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9.5455078424475787E-3"/>
                  <c:y val="-2.3219097612798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0"/>
                  <c:y val="3.954305711786041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9"/>
              <c:numFmt formatCode="0.0" sourceLinked="0"/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Лист1!$B$3:$N$3</c:f>
              <c:strCache>
                <c:ptCount val="13"/>
                <c:pt idx="0">
                  <c:v>X</c:v>
                </c:pt>
                <c:pt idx="1">
                  <c:v>XI</c:v>
                </c:pt>
                <c:pt idx="2">
                  <c:v>XII</c:v>
                </c:pt>
                <c:pt idx="3">
                  <c:v>I</c:v>
                </c:pt>
                <c:pt idx="4">
                  <c:v>II</c:v>
                </c:pt>
                <c:pt idx="5">
                  <c:v>III</c:v>
                </c:pt>
                <c:pt idx="6">
                  <c:v>IV</c:v>
                </c:pt>
                <c:pt idx="7">
                  <c:v>V</c:v>
                </c:pt>
                <c:pt idx="8">
                  <c:v>VI</c:v>
                </c:pt>
                <c:pt idx="9">
                  <c:v>VII</c:v>
                </c:pt>
                <c:pt idx="10">
                  <c:v>VIII</c:v>
                </c:pt>
                <c:pt idx="11">
                  <c:v>IX</c:v>
                </c:pt>
                <c:pt idx="12">
                  <c:v>X</c:v>
                </c:pt>
              </c:strCache>
            </c:strRef>
          </c:cat>
          <c:val>
            <c:numRef>
              <c:f>Лист1!$B$4:$N$4</c:f>
              <c:numCache>
                <c:formatCode>0.0</c:formatCode>
                <c:ptCount val="13"/>
                <c:pt idx="0" formatCode="General">
                  <c:v>12.4</c:v>
                </c:pt>
                <c:pt idx="1">
                  <c:v>12.6</c:v>
                </c:pt>
                <c:pt idx="2" formatCode="General">
                  <c:v>12.4</c:v>
                </c:pt>
                <c:pt idx="3" formatCode="General">
                  <c:v>11.6</c:v>
                </c:pt>
                <c:pt idx="4" formatCode="General">
                  <c:v>11.6</c:v>
                </c:pt>
                <c:pt idx="5" formatCode="General">
                  <c:v>12.1</c:v>
                </c:pt>
                <c:pt idx="6" formatCode="General">
                  <c:v>13.5</c:v>
                </c:pt>
                <c:pt idx="7">
                  <c:v>13.4</c:v>
                </c:pt>
                <c:pt idx="8" formatCode="General">
                  <c:v>13.7</c:v>
                </c:pt>
                <c:pt idx="9" formatCode="General">
                  <c:v>13.7</c:v>
                </c:pt>
                <c:pt idx="10" formatCode="General">
                  <c:v>12.8</c:v>
                </c:pt>
                <c:pt idx="11" formatCode="General">
                  <c:v>12.3</c:v>
                </c:pt>
                <c:pt idx="12" formatCode="General">
                  <c:v>12.3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734696208"/>
        <c:axId val="-734710896"/>
      </c:lineChart>
      <c:catAx>
        <c:axId val="-73469620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6350"/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-734710896"/>
        <c:crossesAt val="0"/>
        <c:auto val="0"/>
        <c:lblAlgn val="ctr"/>
        <c:lblOffset val="0"/>
        <c:tickLblSkip val="1"/>
        <c:tickMarkSkip val="1"/>
        <c:noMultiLvlLbl val="0"/>
      </c:catAx>
      <c:valAx>
        <c:axId val="-734710896"/>
        <c:scaling>
          <c:orientation val="minMax"/>
          <c:max val="15"/>
          <c:min val="10"/>
        </c:scaling>
        <c:delete val="0"/>
        <c:axPos val="l"/>
        <c:maj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ajorGridlines>
        <c:numFmt formatCode="General" sourceLinked="1"/>
        <c:majorTickMark val="out"/>
        <c:minorTickMark val="none"/>
        <c:tickLblPos val="none"/>
        <c:spPr>
          <a:ln w="6350"/>
        </c:spPr>
        <c:crossAx val="-734696208"/>
        <c:crosses val="autoZero"/>
        <c:crossBetween val="between"/>
        <c:majorUnit val="2"/>
        <c:minorUnit val="2"/>
      </c:valAx>
    </c:plotArea>
    <c:plotVisOnly val="1"/>
    <c:dispBlanksAs val="zero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6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35668749999999999"/>
          <c:y val="6.5111111111111106E-2"/>
          <c:w val="0.60106250000000006"/>
          <c:h val="0.73088888888888903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333399"/>
                </a:gs>
                <a:gs pos="100000">
                  <a:srgbClr val="0066CC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3"/>
            <c:invertIfNegative val="0"/>
            <c:bubble3D val="0"/>
          </c:dPt>
          <c:dPt>
            <c:idx val="4"/>
            <c:invertIfNegative val="0"/>
            <c:bubble3D val="0"/>
          </c:dPt>
          <c:dLbls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
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сахар </c:v>
                </c:pt>
                <c:pt idx="1">
                  <c:v>сырье фосфатное</c:v>
                </c:pt>
                <c:pt idx="2">
                  <c:v>электроэнергия  </c:v>
                </c:pt>
                <c:pt idx="3">
                  <c:v>фосфорные и минеральные удобрения</c:v>
                </c:pt>
                <c:pt idx="4">
                  <c:v>фосфор   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2.5</c:v>
                </c:pt>
                <c:pt idx="1">
                  <c:v>3.2</c:v>
                </c:pt>
                <c:pt idx="2">
                  <c:v>6.4</c:v>
                </c:pt>
                <c:pt idx="3">
                  <c:v>7.5</c:v>
                </c:pt>
                <c:pt idx="4">
                  <c:v>19.100000000000001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52102160"/>
        <c:axId val="-652116304"/>
      </c:barChart>
      <c:catAx>
        <c:axId val="-65210216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08080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</a:defRPr>
            </a:pPr>
            <a:endParaRPr lang="ru-RU"/>
          </a:p>
        </c:txPr>
        <c:crossAx val="-652116304"/>
        <c:crosses val="autoZero"/>
        <c:auto val="1"/>
        <c:lblAlgn val="ctr"/>
        <c:lblOffset val="100"/>
        <c:noMultiLvlLbl val="0"/>
      </c:catAx>
      <c:valAx>
        <c:axId val="-652116304"/>
        <c:scaling>
          <c:orientation val="minMax"/>
          <c:max val="30"/>
        </c:scaling>
        <c:delete val="0"/>
        <c:axPos val="l"/>
        <c:majorGridlines>
          <c:spPr>
            <a:ln w="9360">
              <a:solidFill>
                <a:srgbClr val="808080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08080"/>
            </a:solidFill>
            <a:round/>
          </a:ln>
        </c:spPr>
        <c:txPr>
          <a:bodyPr/>
          <a:lstStyle/>
          <a:p>
            <a:pPr>
              <a:defRPr sz="1000" b="0" strike="noStrike" spc="-1">
                <a:solidFill>
                  <a:srgbClr val="000000"/>
                </a:solidFill>
                <a:latin typeface="Arial"/>
              </a:defRPr>
            </a:pPr>
            <a:endParaRPr lang="ru-RU"/>
          </a:p>
        </c:txPr>
        <c:crossAx val="-652102160"/>
        <c:crossesAt val="1"/>
        <c:crossBetween val="between"/>
        <c:majorUnit val="3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5.0562500000000003E-2"/>
          <c:y val="0.84233333333333305"/>
          <c:w val="0.94924682792674497"/>
          <c:h val="0.157017446382931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8125E-2"/>
          <c:y val="7.3333333333333306E-2"/>
          <c:w val="0.92906250000000001"/>
          <c:h val="0.64200000000000002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4.5</c:v>
                </c:pt>
                <c:pt idx="1">
                  <c:v>4.4000000000000004</c:v>
                </c:pt>
                <c:pt idx="2">
                  <c:v>4.4000000000000004</c:v>
                </c:pt>
                <c:pt idx="3">
                  <c:v>4.4000000000000004</c:v>
                </c:pt>
                <c:pt idx="4">
                  <c:v>4.4000000000000004</c:v>
                </c:pt>
                <c:pt idx="5">
                  <c:v>4.5</c:v>
                </c:pt>
                <c:pt idx="6">
                  <c:v>4.5999999999999996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652114128"/>
        <c:axId val="-652104880"/>
      </c:lineChart>
      <c:catAx>
        <c:axId val="-65211412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04880"/>
        <c:crosses val="autoZero"/>
        <c:auto val="1"/>
        <c:lblAlgn val="ctr"/>
        <c:lblOffset val="100"/>
        <c:noMultiLvlLbl val="0"/>
      </c:catAx>
      <c:valAx>
        <c:axId val="-652104880"/>
        <c:scaling>
          <c:orientation val="minMax"/>
          <c:max val="5"/>
          <c:min val="4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14128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7724999999999999"/>
          <c:y val="0.872"/>
          <c:w val="0.680730045627852"/>
          <c:h val="0.11745749527725299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8006249999999999"/>
          <c:y val="4.5666666666666703E-2"/>
          <c:w val="0.66656249999999995"/>
          <c:h val="0.76944444444444404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2"/>
            <c:invertIfNegative val="0"/>
            <c:bubble3D val="0"/>
          </c:dPt>
          <c:dPt>
            <c:idx val="3"/>
            <c:invertIfNegative val="0"/>
            <c:bubble3D val="0"/>
          </c:dPt>
          <c:dLbls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сталь нелегированная </c:v>
                </c:pt>
                <c:pt idx="1">
                  <c:v>каменный уголь      </c:v>
                </c:pt>
                <c:pt idx="2">
                  <c:v>плоский прокат </c:v>
                </c:pt>
                <c:pt idx="3">
                  <c:v>медные концентраты </c:v>
                </c:pt>
                <c:pt idx="4">
                  <c:v>необработанная медь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1.4</c:v>
                </c:pt>
                <c:pt idx="1">
                  <c:v>5.5</c:v>
                </c:pt>
                <c:pt idx="2">
                  <c:v>16.899999999999999</c:v>
                </c:pt>
                <c:pt idx="3">
                  <c:v>21.7</c:v>
                </c:pt>
                <c:pt idx="4">
                  <c:v>34.200000000000003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52130992"/>
        <c:axId val="-652151664"/>
      </c:barChart>
      <c:catAx>
        <c:axId val="-65213099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51664"/>
        <c:crosses val="autoZero"/>
        <c:auto val="1"/>
        <c:lblAlgn val="ctr"/>
        <c:lblOffset val="100"/>
        <c:noMultiLvlLbl val="0"/>
      </c:catAx>
      <c:valAx>
        <c:axId val="-652151664"/>
        <c:scaling>
          <c:orientation val="minMax"/>
          <c:max val="40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30992"/>
        <c:crosses val="autoZero"/>
        <c:crossBetween val="between"/>
        <c:majorUnit val="5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5.7812500000000003E-2"/>
          <c:y val="0.86233333333333295"/>
          <c:w val="0.92593287080442499"/>
          <c:h val="0.13712634737193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360">
      <a:noFill/>
    </a:ln>
  </c:spPr>
</c:chartSpace>
</file>

<file path=word/charts/chart6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700871486436695E-2"/>
          <c:y val="7.3188808597368898E-2"/>
          <c:w val="0.92905363937645802"/>
          <c:h val="0.64183805818047102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 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ІIІ квартал</c:v>
                </c:pt>
                <c:pt idx="3">
                  <c:v>IV квартал</c:v>
                </c:pt>
                <c:pt idx="4">
                  <c:v>I квартал</c:v>
                </c:pt>
                <c:pt idx="5">
                  <c:v>II квартал </c:v>
                </c:pt>
                <c:pt idx="6">
                  <c:v>ІIІ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4.8</c:v>
                </c:pt>
                <c:pt idx="1">
                  <c:v>4.7</c:v>
                </c:pt>
                <c:pt idx="2">
                  <c:v>4.7</c:v>
                </c:pt>
                <c:pt idx="3">
                  <c:v>4.7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ІIІ квартал</c:v>
                </c:pt>
                <c:pt idx="3">
                  <c:v>IV квартал</c:v>
                </c:pt>
                <c:pt idx="4">
                  <c:v>I квартал</c:v>
                </c:pt>
                <c:pt idx="5">
                  <c:v>II квартал </c:v>
                </c:pt>
                <c:pt idx="6">
                  <c:v>ІIІ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652149488"/>
        <c:axId val="-652158192"/>
      </c:lineChart>
      <c:catAx>
        <c:axId val="-65214948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59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58192"/>
        <c:crosses val="autoZero"/>
        <c:auto val="1"/>
        <c:lblAlgn val="ctr"/>
        <c:lblOffset val="100"/>
        <c:noMultiLvlLbl val="0"/>
      </c:catAx>
      <c:valAx>
        <c:axId val="-652158192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49488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5465815637658001"/>
          <c:y val="0.87696868630720803"/>
          <c:w val="0.71937147066044704"/>
          <c:h val="0.11730911786508499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4827671097981299"/>
          <c:y val="1.9271535941414501E-2"/>
          <c:w val="0.70507139340226499"/>
          <c:h val="0.78396608209674301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0"/>
            <c:invertIfNegative val="0"/>
            <c:bubble3D val="0"/>
          </c:dPt>
          <c:dPt>
            <c:idx val="1"/>
            <c:invertIfNegative val="0"/>
            <c:bubble3D val="0"/>
          </c:dPt>
          <c:dPt>
            <c:idx val="2"/>
            <c:invertIfNegative val="0"/>
            <c:bubble3D val="0"/>
          </c:dPt>
          <c:dPt>
            <c:idx val="3"/>
            <c:invertIfNegative val="0"/>
            <c:bubble3D val="0"/>
          </c:dPt>
          <c:dPt>
            <c:idx val="4"/>
            <c:invertIfNegative val="0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мука   </c:v>
                </c:pt>
                <c:pt idx="1">
                  <c:v>золото в сплаве Доре </c:v>
                </c:pt>
                <c:pt idx="2">
                  <c:v>железорудные  
окатыши</c:v>
                </c:pt>
                <c:pt idx="3">
                  <c:v>легковые автомобили            </c:v>
                </c:pt>
                <c:pt idx="4">
                  <c:v>железорудные  
концентраты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7</c:v>
                </c:pt>
                <c:pt idx="1">
                  <c:v>7.2</c:v>
                </c:pt>
                <c:pt idx="2">
                  <c:v>11.9</c:v>
                </c:pt>
                <c:pt idx="3">
                  <c:v>14.6</c:v>
                </c:pt>
                <c:pt idx="4">
                  <c:v>16.7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52153840"/>
        <c:axId val="-652154928"/>
      </c:barChart>
      <c:catAx>
        <c:axId val="-65215384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54928"/>
        <c:crosses val="autoZero"/>
        <c:auto val="1"/>
        <c:lblAlgn val="ctr"/>
        <c:lblOffset val="100"/>
        <c:noMultiLvlLbl val="0"/>
      </c:catAx>
      <c:valAx>
        <c:axId val="-652154928"/>
        <c:scaling>
          <c:orientation val="minMax"/>
          <c:max val="18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53840"/>
        <c:crosses val="autoZero"/>
        <c:crossBetween val="between"/>
        <c:majorUnit val="3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4.0620384047267401E-2"/>
          <c:y val="0.84582771246868405"/>
          <c:w val="0.95937461528991796"/>
          <c:h val="0.14841942945258299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3213452804713396E-2"/>
          <c:y val="5.3641273980256997E-2"/>
          <c:w val="0.92905363937645802"/>
          <c:h val="0.64183274352765896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4.9000000000000004</c:v>
                </c:pt>
                <c:pt idx="6">
                  <c:v>4.9000000000000004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652150576"/>
        <c:axId val="-652151120"/>
      </c:lineChart>
      <c:catAx>
        <c:axId val="-6521505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51120"/>
        <c:crosses val="autoZero"/>
        <c:auto val="1"/>
        <c:lblAlgn val="ctr"/>
        <c:lblOffset val="100"/>
        <c:noMultiLvlLbl val="0"/>
      </c:catAx>
      <c:valAx>
        <c:axId val="-652151120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50576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22560451700012299"/>
          <c:y val="0.88210094989756005"/>
          <c:w val="0.68708568622636901"/>
          <c:h val="0.117362146050671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4821472543708401"/>
          <c:y val="1.9269964795256601E-2"/>
          <c:w val="0.68689977837970895"/>
          <c:h val="0.78432462479155096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0"/>
            <c:invertIfNegative val="0"/>
            <c:bubble3D val="0"/>
          </c:dPt>
          <c:dPt>
            <c:idx val="1"/>
            <c:invertIfNegative val="0"/>
            <c:bubble3D val="0"/>
          </c:dPt>
          <c:dPt>
            <c:idx val="2"/>
            <c:invertIfNegative val="0"/>
            <c:bubble3D val="0"/>
          </c:dPt>
          <c:dPt>
            <c:idx val="3"/>
            <c:invertIfNegative val="0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серная кислота</c:v>
                </c:pt>
                <c:pt idx="1">
                  <c:v>обрушенный рис</c:v>
                </c:pt>
                <c:pt idx="2">
                  <c:v>урановые и ториевые руды</c:v>
                </c:pt>
                <c:pt idx="3">
                  <c:v>природный уран</c:v>
                </c:pt>
                <c:pt idx="4">
                  <c:v>нефть     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1.5</c:v>
                </c:pt>
                <c:pt idx="1">
                  <c:v>4.5999999999999996</c:v>
                </c:pt>
                <c:pt idx="2">
                  <c:v>5.4</c:v>
                </c:pt>
                <c:pt idx="3">
                  <c:v>7.5</c:v>
                </c:pt>
                <c:pt idx="4">
                  <c:v>59.1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52154384"/>
        <c:axId val="-652132624"/>
      </c:barChart>
      <c:catAx>
        <c:axId val="-65215438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32624"/>
        <c:crosses val="autoZero"/>
        <c:auto val="1"/>
        <c:lblAlgn val="ctr"/>
        <c:lblOffset val="100"/>
        <c:noMultiLvlLbl val="0"/>
      </c:catAx>
      <c:valAx>
        <c:axId val="-652132624"/>
        <c:scaling>
          <c:orientation val="minMax"/>
          <c:max val="80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54384"/>
        <c:crosses val="autoZero"/>
        <c:crossBetween val="between"/>
        <c:majorUnit val="10"/>
        <c:minorUnit val="3.3333333333333299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4.0630386604284703E-2"/>
          <c:y val="0.85269594219010603"/>
          <c:w val="0.95936461026967101"/>
          <c:h val="0.14214232765011101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700871486436695E-2"/>
          <c:y val="7.3188808597368898E-2"/>
          <c:w val="0.92905363937645802"/>
          <c:h val="0.64183805818047102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4.7</c:v>
                </c:pt>
                <c:pt idx="1">
                  <c:v>4.8</c:v>
                </c:pt>
                <c:pt idx="2">
                  <c:v>5.3</c:v>
                </c:pt>
                <c:pt idx="3">
                  <c:v>5</c:v>
                </c:pt>
                <c:pt idx="4">
                  <c:v>4.8</c:v>
                </c:pt>
                <c:pt idx="5">
                  <c:v>5.0999999999999996</c:v>
                </c:pt>
                <c:pt idx="6">
                  <c:v>5.0999999999999996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652153296"/>
        <c:axId val="-652152752"/>
      </c:lineChart>
      <c:catAx>
        <c:axId val="-65215329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52752"/>
        <c:crosses val="autoZero"/>
        <c:auto val="1"/>
        <c:lblAlgn val="ctr"/>
        <c:lblOffset val="100"/>
        <c:noMultiLvlLbl val="0"/>
      </c:catAx>
      <c:valAx>
        <c:axId val="-652152752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53296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93322695470725"/>
          <c:y val="0.86696312766351702"/>
          <c:w val="0.69359194696783699"/>
          <c:h val="0.122127501853225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35505728717506502"/>
          <c:y val="2.90628706998814E-2"/>
          <c:w val="0.64469631637304403"/>
          <c:h val="0.78430209568999598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3"/>
            <c:invertIfNegative val="0"/>
            <c:bubble3D val="0"/>
          </c:dPt>
          <c:dPt>
            <c:idx val="4"/>
            <c:invertIfNegative val="0"/>
            <c:bubble3D val="0"/>
          </c:dPt>
          <c:dLbls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аммиак   </c:v>
                </c:pt>
                <c:pt idx="1">
                  <c:v>азотные и
минеральные удобрения         </c:v>
                </c:pt>
                <c:pt idx="2">
                  <c:v>природный газ     </c:v>
                </c:pt>
                <c:pt idx="3">
                  <c:v>электроэнергия    </c:v>
                </c:pt>
                <c:pt idx="4">
                  <c:v>нефть         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0.1</c:v>
                </c:pt>
                <c:pt idx="1">
                  <c:v>1.1000000000000001</c:v>
                </c:pt>
                <c:pt idx="2">
                  <c:v>1.5</c:v>
                </c:pt>
                <c:pt idx="3">
                  <c:v>2.8</c:v>
                </c:pt>
                <c:pt idx="4">
                  <c:v>72.099999999999994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52150032"/>
        <c:axId val="-652143504"/>
      </c:barChart>
      <c:catAx>
        <c:axId val="-65215003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43504"/>
        <c:crosses val="autoZero"/>
        <c:auto val="1"/>
        <c:lblAlgn val="ctr"/>
        <c:lblOffset val="100"/>
        <c:noMultiLvlLbl val="0"/>
      </c:catAx>
      <c:valAx>
        <c:axId val="-652143504"/>
        <c:scaling>
          <c:orientation val="minMax"/>
          <c:max val="10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#,##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50032"/>
        <c:crosses val="autoZero"/>
        <c:crossBetween val="between"/>
        <c:majorUnit val="10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1.4783787113465599E-2"/>
          <c:y val="0.85903519177540499"/>
          <c:w val="0.98188762937407603"/>
          <c:h val="0.14020170061301199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700871486436695E-2"/>
          <c:y val="7.3188808597368898E-2"/>
          <c:w val="0.92905363937645802"/>
          <c:h val="0.64183805818047102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4.8</c:v>
                </c:pt>
                <c:pt idx="1">
                  <c:v>4.7</c:v>
                </c:pt>
                <c:pt idx="2">
                  <c:v>4.7</c:v>
                </c:pt>
                <c:pt idx="3">
                  <c:v>4.7</c:v>
                </c:pt>
                <c:pt idx="4">
                  <c:v>4.7</c:v>
                </c:pt>
                <c:pt idx="5">
                  <c:v>4.8</c:v>
                </c:pt>
                <c:pt idx="6">
                  <c:v>4.9000000000000004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652145680"/>
        <c:axId val="-652140784"/>
      </c:lineChart>
      <c:catAx>
        <c:axId val="-6521456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40784"/>
        <c:crosses val="autoZero"/>
        <c:auto val="1"/>
        <c:lblAlgn val="ctr"/>
        <c:lblOffset val="100"/>
        <c:noMultiLvlLbl val="0"/>
      </c:catAx>
      <c:valAx>
        <c:axId val="-652140784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45680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93322695470725"/>
          <c:y val="0.87196590698536203"/>
          <c:w val="0.68070218512153202"/>
          <c:h val="0.11730911786508499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4685625637001793E-2"/>
          <c:y val="5.9538590135769814E-2"/>
          <c:w val="0.9389031604495286"/>
          <c:h val="0.70325165123156763"/>
        </c:manualLayout>
      </c:layout>
      <c:lineChart>
        <c:grouping val="standard"/>
        <c:varyColors val="0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466749645985011E-2"/>
                  <c:y val="4.17313460817397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9.0188146584769761E-3"/>
                  <c:y val="-1.92043198901212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5965852206618603E-2"/>
                  <c:y val="-6.12033038880892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057977288921382E-2"/>
                  <c:y val="-2.90242617522272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7150923144916194E-2"/>
                  <c:y val="3.6592536148035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0898296218127411E-2"/>
                  <c:y val="4.11786564313869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1380613505786012E-2"/>
                  <c:y val="3.99265280012041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8.4708805729181384E-3"/>
                  <c:y val="2.45609083810760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8.0105933923208097E-2"/>
                  <c:y val="-1.20184573702480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1.1497370818338492E-2"/>
                  <c:y val="6.1044788756244176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1.4522733627368781E-2"/>
                  <c:y val="-3.24052907365074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7538400483443684E-3"/>
                  <c:y val="-3.88592554962887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5.4789124297607329E-2"/>
                  <c:y val="5.739000366889650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5558796585116405E-2"/>
                  <c:y val="4.76748218972628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7863112400029555E-3"/>
                  <c:y val="1.2103018372703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8.5827222628100004E-3"/>
                  <c:y val="1.78049652395602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8.5139486430175614E-3"/>
                  <c:y val="-5.40583636722828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6889073748617557E-3"/>
                  <c:y val="1.29339345255574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5.8518518352024332E-3"/>
                  <c:y val="-4.63853193616854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5.8138659331418924E-3"/>
                  <c:y val="-4.73931403124664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5.7273768613974796E-3"/>
                  <c:y val="-2.40410573678291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370163044394504E-2"/>
                  <c:y val="-4.13242344706913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8525719078929496E-2"/>
                  <c:y val="-4.15958757843439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8382083682838588E-3"/>
                  <c:y val="3.64754136915682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ЛистРус!$A$3:$A$24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ЛистРус!$B$3:$B$24</c:f>
              <c:numCache>
                <c:formatCode>0.0</c:formatCode>
                <c:ptCount val="22"/>
                <c:pt idx="0">
                  <c:v>1.7000000000000004</c:v>
                </c:pt>
                <c:pt idx="1">
                  <c:v>1.9000000000000001</c:v>
                </c:pt>
                <c:pt idx="2">
                  <c:v>1.3</c:v>
                </c:pt>
                <c:pt idx="3">
                  <c:v>0.8</c:v>
                </c:pt>
                <c:pt idx="4">
                  <c:v>0.60000000000000064</c:v>
                </c:pt>
                <c:pt idx="5">
                  <c:v>0.60000000000000064</c:v>
                </c:pt>
                <c:pt idx="6">
                  <c:v>0.60000000000000064</c:v>
                </c:pt>
                <c:pt idx="7">
                  <c:v>1.1000000000000001</c:v>
                </c:pt>
                <c:pt idx="8">
                  <c:v>1.3</c:v>
                </c:pt>
                <c:pt idx="9">
                  <c:v>1.3</c:v>
                </c:pt>
                <c:pt idx="10">
                  <c:v>1.9000000000000001</c:v>
                </c:pt>
                <c:pt idx="11">
                  <c:v>1.8</c:v>
                </c:pt>
                <c:pt idx="12">
                  <c:v>0.70000000000000062</c:v>
                </c:pt>
                <c:pt idx="13">
                  <c:v>0.60000000000000064</c:v>
                </c:pt>
                <c:pt idx="14">
                  <c:v>0.70000000000000062</c:v>
                </c:pt>
                <c:pt idx="15">
                  <c:v>1</c:v>
                </c:pt>
                <c:pt idx="16">
                  <c:v>1.5</c:v>
                </c:pt>
                <c:pt idx="17">
                  <c:v>0.9</c:v>
                </c:pt>
                <c:pt idx="18">
                  <c:v>0</c:v>
                </c:pt>
                <c:pt idx="19">
                  <c:v>0.70000000000000062</c:v>
                </c:pt>
                <c:pt idx="20">
                  <c:v>1.6</c:v>
                </c:pt>
                <c:pt idx="21">
                  <c:v>2.2999999999999998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734703824"/>
        <c:axId val="-734703280"/>
      </c:lineChart>
      <c:catAx>
        <c:axId val="-7347038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734703280"/>
        <c:crosses val="autoZero"/>
        <c:auto val="1"/>
        <c:lblAlgn val="ctr"/>
        <c:lblOffset val="100"/>
        <c:noMultiLvlLbl val="0"/>
      </c:catAx>
      <c:valAx>
        <c:axId val="-734703280"/>
        <c:scaling>
          <c:orientation val="minMax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-734703824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7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7301821762678502"/>
          <c:y val="1.45180023228804E-2"/>
          <c:w val="0.65903495814869495"/>
          <c:h val="0.77448703058459201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4"/>
            <c:invertIfNegative val="0"/>
            <c:bubble3D val="0"/>
          </c:dPt>
          <c:dLbls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каменный уголь  </c:v>
                </c:pt>
                <c:pt idx="1">
                  <c:v>бензин          </c:v>
                </c:pt>
                <c:pt idx="2">
                  <c:v>электроэнергия</c:v>
                </c:pt>
                <c:pt idx="3">
                  <c:v>газойли  </c:v>
                </c:pt>
                <c:pt idx="4">
                  <c:v>феррохром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6.4</c:v>
                </c:pt>
                <c:pt idx="1">
                  <c:v>9.6999999999999993</c:v>
                </c:pt>
                <c:pt idx="2">
                  <c:v>10.1</c:v>
                </c:pt>
                <c:pt idx="3">
                  <c:v>14.8</c:v>
                </c:pt>
                <c:pt idx="4">
                  <c:v>16.100000000000001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52144048"/>
        <c:axId val="-652134800"/>
      </c:barChart>
      <c:catAx>
        <c:axId val="-65214404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34800"/>
        <c:crosses val="autoZero"/>
        <c:auto val="1"/>
        <c:lblAlgn val="ctr"/>
        <c:lblOffset val="100"/>
        <c:noMultiLvlLbl val="0"/>
      </c:catAx>
      <c:valAx>
        <c:axId val="-652134800"/>
        <c:scaling>
          <c:orientation val="minMax"/>
          <c:max val="25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44048"/>
        <c:crosses val="autoZero"/>
        <c:crossBetween val="between"/>
        <c:majorUnit val="3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1.0832102412604599E-2"/>
          <c:y val="0.82288037166085903"/>
          <c:w val="0.98916656407731096"/>
          <c:h val="0.176379477250726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7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6015759665107102"/>
          <c:y val="1.9269964795256601E-2"/>
          <c:w val="0.68492982024131999"/>
          <c:h val="0.78432462479155096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Lbls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теплоэнергия  </c:v>
                </c:pt>
                <c:pt idx="1">
                  <c:v>макароны      </c:v>
                </c:pt>
                <c:pt idx="2">
                  <c:v>мука         </c:v>
                </c:pt>
                <c:pt idx="3">
                  <c:v>электроэнергия</c:v>
                </c:pt>
                <c:pt idx="4">
                  <c:v>молоко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2</c:v>
                </c:pt>
                <c:pt idx="1">
                  <c:v>2.2000000000000002</c:v>
                </c:pt>
                <c:pt idx="2">
                  <c:v>7.4</c:v>
                </c:pt>
                <c:pt idx="3">
                  <c:v>9.3000000000000007</c:v>
                </c:pt>
                <c:pt idx="4">
                  <c:v>11.6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52142416"/>
        <c:axId val="-652156560"/>
      </c:barChart>
      <c:catAx>
        <c:axId val="-65214241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56560"/>
        <c:crosses val="autoZero"/>
        <c:auto val="1"/>
        <c:lblAlgn val="ctr"/>
        <c:lblOffset val="100"/>
        <c:noMultiLvlLbl val="0"/>
      </c:catAx>
      <c:valAx>
        <c:axId val="-652156560"/>
        <c:scaling>
          <c:orientation val="minMax"/>
          <c:max val="15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42416"/>
        <c:crosses val="autoZero"/>
        <c:crossBetween val="between"/>
        <c:majorUnit val="3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1.7852745629155401E-2"/>
          <c:y val="0.82286455438206396"/>
          <c:w val="0.97549562861716499"/>
          <c:h val="0.176797627872498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7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918492982024101E-2"/>
          <c:y val="7.3188808597368898E-2"/>
          <c:w val="0.92858901748337896"/>
          <c:h val="0.64165277005743904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5.0999999999999996</c:v>
                </c:pt>
                <c:pt idx="1">
                  <c:v>5.0999999999999996</c:v>
                </c:pt>
                <c:pt idx="2">
                  <c:v>5.0999999999999996</c:v>
                </c:pt>
                <c:pt idx="3">
                  <c:v>5.0999999999999996</c:v>
                </c:pt>
                <c:pt idx="4">
                  <c:v>5</c:v>
                </c:pt>
                <c:pt idx="5">
                  <c:v>5.0999999999999996</c:v>
                </c:pt>
                <c:pt idx="6">
                  <c:v>5.2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652159824"/>
        <c:axId val="-652139696"/>
      </c:lineChart>
      <c:catAx>
        <c:axId val="-6521598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59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39696"/>
        <c:crosses val="autoZero"/>
        <c:auto val="1"/>
        <c:lblAlgn val="ctr"/>
        <c:lblOffset val="100"/>
        <c:noMultiLvlLbl val="0"/>
      </c:catAx>
      <c:valAx>
        <c:axId val="-652139696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59824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08470819995075"/>
          <c:y val="0.87696868630720803"/>
          <c:w val="0.78709518532200495"/>
          <c:h val="0.114899925871016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7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30317577548005897"/>
          <c:y val="1.7961733697774301E-2"/>
          <c:w val="0.65571147218119097"/>
          <c:h val="0.77450214759859404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Lbls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аффинированное серебро     </c:v>
                </c:pt>
                <c:pt idx="1">
                  <c:v>необработанная медь   </c:v>
                </c:pt>
                <c:pt idx="2">
                  <c:v>медные концентраты</c:v>
                </c:pt>
                <c:pt idx="3">
                  <c:v>необработанный  
цинк   
  </c:v>
                </c:pt>
                <c:pt idx="4">
                  <c:v> аффинированное золото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7.4</c:v>
                </c:pt>
                <c:pt idx="1">
                  <c:v>7.5</c:v>
                </c:pt>
                <c:pt idx="2">
                  <c:v>8.3000000000000007</c:v>
                </c:pt>
                <c:pt idx="3">
                  <c:v>11.2</c:v>
                </c:pt>
                <c:pt idx="4">
                  <c:v>25.6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52138064"/>
        <c:axId val="-652155472"/>
      </c:barChart>
      <c:catAx>
        <c:axId val="-65213806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55472"/>
        <c:crosses val="autoZero"/>
        <c:auto val="1"/>
        <c:lblAlgn val="ctr"/>
        <c:lblOffset val="100"/>
        <c:noMultiLvlLbl val="0"/>
      </c:catAx>
      <c:valAx>
        <c:axId val="-652155472"/>
        <c:scaling>
          <c:orientation val="minMax"/>
          <c:max val="26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38064"/>
        <c:crosses val="autoZero"/>
        <c:crossBetween val="between"/>
        <c:majorUnit val="3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2.78188084687346E-2"/>
          <c:y val="0.83951581413510301"/>
          <c:w val="0.97217776683491297"/>
          <c:h val="0.15992970123022801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7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823616054989602E-2"/>
          <c:y val="7.8405688622754502E-2"/>
          <c:w val="0.92905363937645802"/>
          <c:h val="0.64202844311377205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городе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4.5</c:v>
                </c:pt>
                <c:pt idx="1">
                  <c:v>4.5</c:v>
                </c:pt>
                <c:pt idx="2">
                  <c:v>4.4000000000000004</c:v>
                </c:pt>
                <c:pt idx="3">
                  <c:v>4.4000000000000004</c:v>
                </c:pt>
                <c:pt idx="4">
                  <c:v>4.5</c:v>
                </c:pt>
                <c:pt idx="5">
                  <c:v>4.5999999999999996</c:v>
                </c:pt>
                <c:pt idx="6">
                  <c:v>4.7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652160368"/>
        <c:axId val="-652136432"/>
      </c:lineChart>
      <c:catAx>
        <c:axId val="-6521603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36432"/>
        <c:crosses val="autoZero"/>
        <c:auto val="1"/>
        <c:lblAlgn val="ctr"/>
        <c:lblOffset val="100"/>
        <c:noMultiLvlLbl val="0"/>
      </c:catAx>
      <c:valAx>
        <c:axId val="-652136432"/>
        <c:scaling>
          <c:orientation val="minMax"/>
          <c:max val="5"/>
          <c:min val="4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60368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96636798821652"/>
          <c:y val="0.87181886227544902"/>
          <c:w val="0.68708568622636901"/>
          <c:h val="0.122403144300955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7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40642608799904101"/>
          <c:y val="8.8241831518115099E-2"/>
          <c:w val="0.49238700395635998"/>
          <c:h val="0.74283174038675304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333399"/>
                </a:gs>
                <a:gs pos="100000">
                  <a:srgbClr val="0066CC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4"/>
            <c:invertIfNegative val="0"/>
            <c:bubble3D val="0"/>
          </c:dPt>
          <c:dLbls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
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элементы конструкций 
из бетона                   </c:v>
                </c:pt>
                <c:pt idx="1">
                  <c:v>электроэнергия      </c:v>
                </c:pt>
                <c:pt idx="2">
                  <c:v>товарный бетон                </c:v>
                </c:pt>
                <c:pt idx="3">
                  <c:v>безалкогольные напитки                </c:v>
                </c:pt>
                <c:pt idx="4">
                  <c:v>аффинированное золото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1.4</c:v>
                </c:pt>
                <c:pt idx="1">
                  <c:v>1.5</c:v>
                </c:pt>
                <c:pt idx="2">
                  <c:v>3.1</c:v>
                </c:pt>
                <c:pt idx="3">
                  <c:v>4.8</c:v>
                </c:pt>
                <c:pt idx="4">
                  <c:v>50.3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25"/>
        <c:axId val="-652131536"/>
        <c:axId val="-652128816"/>
      </c:barChart>
      <c:catAx>
        <c:axId val="-65213153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08080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</a:defRPr>
            </a:pPr>
            <a:endParaRPr lang="ru-RU"/>
          </a:p>
        </c:txPr>
        <c:crossAx val="-652128816"/>
        <c:crosses val="autoZero"/>
        <c:auto val="1"/>
        <c:lblAlgn val="ctr"/>
        <c:lblOffset val="100"/>
        <c:noMultiLvlLbl val="0"/>
      </c:catAx>
      <c:valAx>
        <c:axId val="-652128816"/>
        <c:scaling>
          <c:orientation val="minMax"/>
          <c:max val="52"/>
          <c:min val="0"/>
        </c:scaling>
        <c:delete val="0"/>
        <c:axPos val="l"/>
        <c:majorGridlines>
          <c:spPr>
            <a:ln w="9360">
              <a:solidFill>
                <a:srgbClr val="808080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08080"/>
            </a:solidFill>
            <a:round/>
          </a:ln>
        </c:spPr>
        <c:txPr>
          <a:bodyPr/>
          <a:lstStyle/>
          <a:p>
            <a:pPr>
              <a:defRPr sz="1000" b="0" strike="noStrike" spc="-1">
                <a:solidFill>
                  <a:srgbClr val="000000"/>
                </a:solidFill>
                <a:latin typeface="Arial"/>
              </a:defRPr>
            </a:pPr>
            <a:endParaRPr lang="ru-RU"/>
          </a:p>
        </c:txPr>
        <c:crossAx val="-652131536"/>
        <c:crossesAt val="1"/>
        <c:crossBetween val="between"/>
        <c:majorUnit val="10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4.6157535067737697E-2"/>
          <c:y val="0.83174038675261197"/>
          <c:w val="0.92889688249400504"/>
          <c:h val="0.167185415740329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7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823616054989602E-2"/>
          <c:y val="7.3374096720400198E-2"/>
          <c:w val="0.92905363937645802"/>
          <c:h val="0.642023346303502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городе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ІIІ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ІIІ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5.2</c:v>
                </c:pt>
                <c:pt idx="1">
                  <c:v>5.0999999999999996</c:v>
                </c:pt>
                <c:pt idx="2">
                  <c:v>5.0999999999999996</c:v>
                </c:pt>
                <c:pt idx="3">
                  <c:v>5.0999999999999996</c:v>
                </c:pt>
                <c:pt idx="4">
                  <c:v>5.0999999999999996</c:v>
                </c:pt>
                <c:pt idx="5">
                  <c:v>5.3</c:v>
                </c:pt>
                <c:pt idx="6">
                  <c:v>5.3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ІIІ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ІIІ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652157648"/>
        <c:axId val="-652133712"/>
      </c:lineChart>
      <c:catAx>
        <c:axId val="-6521576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33712"/>
        <c:crosses val="autoZero"/>
        <c:auto val="1"/>
        <c:lblAlgn val="ctr"/>
        <c:lblOffset val="100"/>
        <c:noMultiLvlLbl val="0"/>
      </c:catAx>
      <c:valAx>
        <c:axId val="-652133712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57648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3612372652510099"/>
          <c:y val="0.88993885491939995"/>
          <c:w val="0.73164743432359403"/>
          <c:h val="0.104521868050408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7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4615005543920199"/>
          <c:y val="9.4430526112931207E-3"/>
          <c:w val="0.70198349143772298"/>
          <c:h val="0.81865484679128897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2"/>
            <c:invertIfNegative val="0"/>
            <c:bubble3D val="0"/>
          </c:dPt>
          <c:dLbls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          заготовки из меди           </c:v>
                </c:pt>
                <c:pt idx="1">
                  <c:v>          бетон товарный        </c:v>
                </c:pt>
                <c:pt idx="2">
                  <c:v>теплоэнергия       </c:v>
                </c:pt>
                <c:pt idx="3">
                  <c:v>сталь нелегированная       </c:v>
                </c:pt>
                <c:pt idx="4">
                  <c:v>кондитерские изделия 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1.1000000000000001</c:v>
                </c:pt>
                <c:pt idx="1">
                  <c:v>1.7</c:v>
                </c:pt>
                <c:pt idx="2">
                  <c:v>2.4</c:v>
                </c:pt>
                <c:pt idx="3">
                  <c:v>3.5</c:v>
                </c:pt>
                <c:pt idx="4">
                  <c:v>4.8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52127184"/>
        <c:axId val="-652126640"/>
      </c:barChart>
      <c:catAx>
        <c:axId val="-65212718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26640"/>
        <c:crosses val="autoZero"/>
        <c:auto val="1"/>
        <c:lblAlgn val="ctr"/>
        <c:lblOffset val="100"/>
        <c:noMultiLvlLbl val="0"/>
      </c:catAx>
      <c:valAx>
        <c:axId val="-652126640"/>
        <c:scaling>
          <c:orientation val="minMax"/>
          <c:max val="6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52127184"/>
        <c:crosses val="autoZero"/>
        <c:crossBetween val="between"/>
        <c:majorUnit val="1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2.9937168904767799E-2"/>
          <c:y val="0.85584891115821904"/>
          <c:w val="0.93790044356825997"/>
          <c:h val="0.14379336931380099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7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795370598374804E-2"/>
          <c:y val="7.3374096720400198E-2"/>
          <c:w val="0.92895838463432601"/>
          <c:h val="0.642023346303502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городе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5.0999999999999996</c:v>
                </c:pt>
                <c:pt idx="1">
                  <c:v>5.0999999999999996</c:v>
                </c:pt>
                <c:pt idx="2">
                  <c:v>5.0999999999999996</c:v>
                </c:pt>
                <c:pt idx="3">
                  <c:v>5.0999999999999996</c:v>
                </c:pt>
                <c:pt idx="4">
                  <c:v>5</c:v>
                </c:pt>
                <c:pt idx="5">
                  <c:v>5.2</c:v>
                </c:pt>
                <c:pt idx="6">
                  <c:v>5.2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649915408"/>
        <c:axId val="-649932816"/>
      </c:lineChart>
      <c:catAx>
        <c:axId val="-64991540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59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49932816"/>
        <c:crosses val="autoZero"/>
        <c:auto val="1"/>
        <c:lblAlgn val="ctr"/>
        <c:lblOffset val="100"/>
        <c:noMultiLvlLbl val="0"/>
      </c:catAx>
      <c:valAx>
        <c:axId val="-649932816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49915408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08593942378724"/>
          <c:y val="0.90346488790068602"/>
          <c:w val="0.77207240487624695"/>
          <c:h val="9.1363973313565605E-2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7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2248214725437099"/>
          <c:y val="2.4272744117102101E-2"/>
          <c:w val="0.75474021177049999"/>
          <c:h val="0.76950157494904603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1"/>
            <c:invertIfNegative val="0"/>
            <c:bubble3D val="0"/>
          </c:dPt>
          <c:dPt>
            <c:idx val="3"/>
            <c:invertIfNegative val="0"/>
            <c:bubble3D val="0"/>
          </c:dPt>
          <c:dPt>
            <c:idx val="4"/>
            <c:invertIfNegative val="0"/>
            <c:bubble3D val="0"/>
          </c:dPt>
          <c:dLbls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керосин</c:v>
                </c:pt>
                <c:pt idx="1">
                  <c:v>лекарства</c:v>
                </c:pt>
                <c:pt idx="2">
                  <c:v>портландцемент</c:v>
                </c:pt>
                <c:pt idx="3">
                  <c:v>газойли  </c:v>
                </c:pt>
                <c:pt idx="4">
                  <c:v>   бензин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6.5</c:v>
                </c:pt>
                <c:pt idx="1">
                  <c:v>7.8</c:v>
                </c:pt>
                <c:pt idx="2">
                  <c:v>9</c:v>
                </c:pt>
                <c:pt idx="3">
                  <c:v>38.299999999999997</c:v>
                </c:pt>
                <c:pt idx="4">
                  <c:v>40.1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649915952"/>
        <c:axId val="-649912688"/>
      </c:barChart>
      <c:catAx>
        <c:axId val="-64991595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49912688"/>
        <c:crosses val="autoZero"/>
        <c:auto val="1"/>
        <c:lblAlgn val="ctr"/>
        <c:lblOffset val="100"/>
        <c:noMultiLvlLbl val="0"/>
      </c:catAx>
      <c:valAx>
        <c:axId val="-649912688"/>
        <c:scaling>
          <c:orientation val="minMax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649915952"/>
        <c:crosses val="autoZero"/>
        <c:crossBetween val="between"/>
        <c:majorUnit val="10"/>
        <c:minorUnit val="1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5.3558236887466103E-2"/>
          <c:y val="0.82972021493422299"/>
          <c:w val="0.92821081147641904"/>
          <c:h val="0.150111193476649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2.8064992614475696E-2"/>
          <c:y val="6.1465721040189124E-2"/>
          <c:w val="0.97045790251108055"/>
          <c:h val="0.58642396982901368"/>
        </c:manualLayout>
      </c:layout>
      <c:lineChart>
        <c:grouping val="standard"/>
        <c:varyColors val="0"/>
        <c:ser>
          <c:idx val="0"/>
          <c:order val="0"/>
          <c:tx>
            <c:strRef>
              <c:f>ЛистРус!$B$31</c:f>
              <c:strCache>
                <c:ptCount val="1"/>
                <c:pt idx="0">
                  <c:v>культуры зерновые 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ЛистРус!$A$32:$A$53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ЛистРус!$B$32:$B$53</c:f>
              <c:numCache>
                <c:formatCode>0.0</c:formatCode>
                <c:ptCount val="22"/>
                <c:pt idx="0">
                  <c:v>2</c:v>
                </c:pt>
                <c:pt idx="1">
                  <c:v>3.8</c:v>
                </c:pt>
                <c:pt idx="2">
                  <c:v>3</c:v>
                </c:pt>
                <c:pt idx="3">
                  <c:v>2.2000000000000002</c:v>
                </c:pt>
                <c:pt idx="4">
                  <c:v>2.2999999999999998</c:v>
                </c:pt>
                <c:pt idx="5">
                  <c:v>1.8</c:v>
                </c:pt>
                <c:pt idx="6">
                  <c:v>0.9</c:v>
                </c:pt>
                <c:pt idx="7">
                  <c:v>0.4</c:v>
                </c:pt>
                <c:pt idx="8">
                  <c:v>1.5</c:v>
                </c:pt>
                <c:pt idx="9">
                  <c:v>3.3</c:v>
                </c:pt>
                <c:pt idx="10">
                  <c:v>3.9</c:v>
                </c:pt>
                <c:pt idx="11">
                  <c:v>2</c:v>
                </c:pt>
                <c:pt idx="12">
                  <c:v>0.4</c:v>
                </c:pt>
                <c:pt idx="13">
                  <c:v>0.8</c:v>
                </c:pt>
                <c:pt idx="14">
                  <c:v>1.3</c:v>
                </c:pt>
                <c:pt idx="15">
                  <c:v>1.8</c:v>
                </c:pt>
                <c:pt idx="16">
                  <c:v>2.6</c:v>
                </c:pt>
                <c:pt idx="17">
                  <c:v>2.1</c:v>
                </c:pt>
                <c:pt idx="18">
                  <c:v>0.2</c:v>
                </c:pt>
                <c:pt idx="19">
                  <c:v>0.4</c:v>
                </c:pt>
                <c:pt idx="20">
                  <c:v>2.1</c:v>
                </c:pt>
                <c:pt idx="21">
                  <c:v>2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ЛистРус!$C$31</c:f>
              <c:strCache>
                <c:ptCount val="1"/>
                <c:pt idx="0">
                  <c:v>овощи свежие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ЛистРус!$A$32:$A$53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ЛистРус!$C$32:$C$53</c:f>
              <c:numCache>
                <c:formatCode>0.0</c:formatCode>
                <c:ptCount val="22"/>
                <c:pt idx="0">
                  <c:v>2.6</c:v>
                </c:pt>
                <c:pt idx="1">
                  <c:v>3</c:v>
                </c:pt>
                <c:pt idx="2">
                  <c:v>0.4</c:v>
                </c:pt>
                <c:pt idx="3">
                  <c:v>-1.8</c:v>
                </c:pt>
                <c:pt idx="4">
                  <c:v>-3</c:v>
                </c:pt>
                <c:pt idx="5">
                  <c:v>-2.8</c:v>
                </c:pt>
                <c:pt idx="6">
                  <c:v>-1.5</c:v>
                </c:pt>
                <c:pt idx="7">
                  <c:v>2.8</c:v>
                </c:pt>
                <c:pt idx="8">
                  <c:v>0.8</c:v>
                </c:pt>
                <c:pt idx="9">
                  <c:v>1</c:v>
                </c:pt>
                <c:pt idx="10">
                  <c:v>2.5</c:v>
                </c:pt>
                <c:pt idx="11">
                  <c:v>4</c:v>
                </c:pt>
                <c:pt idx="12">
                  <c:v>4.3</c:v>
                </c:pt>
                <c:pt idx="13">
                  <c:v>5.4</c:v>
                </c:pt>
                <c:pt idx="14">
                  <c:v>-1.2</c:v>
                </c:pt>
                <c:pt idx="15">
                  <c:v>-5.6</c:v>
                </c:pt>
                <c:pt idx="16">
                  <c:v>-0.70000000000000062</c:v>
                </c:pt>
                <c:pt idx="17">
                  <c:v>-1.6</c:v>
                </c:pt>
                <c:pt idx="18">
                  <c:v>-3.9</c:v>
                </c:pt>
                <c:pt idx="19">
                  <c:v>0.4</c:v>
                </c:pt>
                <c:pt idx="20">
                  <c:v>0.9</c:v>
                </c:pt>
                <c:pt idx="21">
                  <c:v>1.5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ЛистРус!$D$31</c:f>
              <c:strCache>
                <c:ptCount val="1"/>
                <c:pt idx="0">
                  <c:v>скот и птица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ЛистРус!$A$32:$A$53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ЛистРус!$D$32:$D$53</c:f>
              <c:numCache>
                <c:formatCode>0.0</c:formatCode>
                <c:ptCount val="22"/>
                <c:pt idx="0">
                  <c:v>1.7</c:v>
                </c:pt>
                <c:pt idx="1">
                  <c:v>-0.30000000000000032</c:v>
                </c:pt>
                <c:pt idx="2">
                  <c:v>0.1</c:v>
                </c:pt>
                <c:pt idx="3">
                  <c:v>0.1</c:v>
                </c:pt>
                <c:pt idx="4">
                  <c:v>-0.4</c:v>
                </c:pt>
                <c:pt idx="5">
                  <c:v>1.7</c:v>
                </c:pt>
                <c:pt idx="6">
                  <c:v>0.9</c:v>
                </c:pt>
                <c:pt idx="7">
                  <c:v>1.2</c:v>
                </c:pt>
                <c:pt idx="8">
                  <c:v>0.9</c:v>
                </c:pt>
                <c:pt idx="9">
                  <c:v>-2.1</c:v>
                </c:pt>
                <c:pt idx="10">
                  <c:v>0.2</c:v>
                </c:pt>
                <c:pt idx="11">
                  <c:v>1</c:v>
                </c:pt>
                <c:pt idx="12">
                  <c:v>0.4</c:v>
                </c:pt>
                <c:pt idx="13">
                  <c:v>-0.1</c:v>
                </c:pt>
                <c:pt idx="14">
                  <c:v>0.2</c:v>
                </c:pt>
                <c:pt idx="15">
                  <c:v>0.30000000000000032</c:v>
                </c:pt>
                <c:pt idx="16">
                  <c:v>0.30000000000000032</c:v>
                </c:pt>
                <c:pt idx="17">
                  <c:v>0.8</c:v>
                </c:pt>
                <c:pt idx="18">
                  <c:v>-0.4</c:v>
                </c:pt>
                <c:pt idx="19">
                  <c:v>-0.1</c:v>
                </c:pt>
                <c:pt idx="20">
                  <c:v>0.60000000000000064</c:v>
                </c:pt>
                <c:pt idx="21">
                  <c:v>0.5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685003008"/>
        <c:axId val="-685019328"/>
      </c:lineChart>
      <c:catAx>
        <c:axId val="-68500300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68501932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685019328"/>
        <c:scaling>
          <c:orientation val="minMax"/>
          <c:max val="6"/>
          <c:min val="-7"/>
        </c:scaling>
        <c:delete val="0"/>
        <c:axPos val="l"/>
        <c:majorGridlines/>
        <c:numFmt formatCode="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-685003008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.12518409425625918"/>
          <c:y val="0.88297872340425532"/>
          <c:w val="0.78939617083946956"/>
          <c:h val="7.8014184397163122E-2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3.9106145251396655E-2"/>
          <c:y val="4.4117647058824934E-2"/>
          <c:w val="0.960893854748612"/>
          <c:h val="0.66176470588235259"/>
        </c:manualLayout>
      </c:layout>
      <c:lineChart>
        <c:grouping val="standard"/>
        <c:varyColors val="0"/>
        <c:ser>
          <c:idx val="0"/>
          <c:order val="0"/>
          <c:tx>
            <c:strRef>
              <c:f>Лист1!$C$83</c:f>
              <c:strCache>
                <c:ptCount val="1"/>
                <c:pt idx="0">
                  <c:v>потребительские товары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Лист1!$B$84:$B$105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VI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Лист1!$C$84:$C$105</c:f>
              <c:numCache>
                <c:formatCode>0.0</c:formatCode>
                <c:ptCount val="22"/>
                <c:pt idx="0">
                  <c:v>0.60000000000000064</c:v>
                </c:pt>
                <c:pt idx="1">
                  <c:v>1</c:v>
                </c:pt>
                <c:pt idx="2">
                  <c:v>0.30000000000000032</c:v>
                </c:pt>
                <c:pt idx="3">
                  <c:v>0.60000000000000064</c:v>
                </c:pt>
                <c:pt idx="4">
                  <c:v>0.2</c:v>
                </c:pt>
                <c:pt idx="5">
                  <c:v>0.1</c:v>
                </c:pt>
                <c:pt idx="6">
                  <c:v>0.5</c:v>
                </c:pt>
                <c:pt idx="7">
                  <c:v>0.1</c:v>
                </c:pt>
                <c:pt idx="8">
                  <c:v>0.4</c:v>
                </c:pt>
                <c:pt idx="9">
                  <c:v>0.2</c:v>
                </c:pt>
                <c:pt idx="10">
                  <c:v>0.70000000000000062</c:v>
                </c:pt>
                <c:pt idx="11">
                  <c:v>0.2</c:v>
                </c:pt>
                <c:pt idx="12">
                  <c:v>0.60000000000000064</c:v>
                </c:pt>
                <c:pt idx="13">
                  <c:v>0.4</c:v>
                </c:pt>
                <c:pt idx="14">
                  <c:v>0.30000000000000032</c:v>
                </c:pt>
                <c:pt idx="15">
                  <c:v>1.1000000000000001</c:v>
                </c:pt>
                <c:pt idx="16">
                  <c:v>0.8</c:v>
                </c:pt>
                <c:pt idx="17" formatCode="General">
                  <c:v>0.30000000000000032</c:v>
                </c:pt>
                <c:pt idx="18">
                  <c:v>0.60000000000000064</c:v>
                </c:pt>
                <c:pt idx="19">
                  <c:v>0.4</c:v>
                </c:pt>
                <c:pt idx="20" formatCode="General">
                  <c:v>0</c:v>
                </c:pt>
                <c:pt idx="21">
                  <c:v>0.60000000000000064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Лист1!$D$83</c:f>
              <c:strCache>
                <c:ptCount val="1"/>
                <c:pt idx="0">
                  <c:v>продукция промежуточного потребления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Лист1!$B$84:$B$105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VI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Лист1!$D$84:$D$105</c:f>
              <c:numCache>
                <c:formatCode>0.0</c:formatCode>
                <c:ptCount val="22"/>
                <c:pt idx="0">
                  <c:v>0.9</c:v>
                </c:pt>
                <c:pt idx="1">
                  <c:v>0.2</c:v>
                </c:pt>
                <c:pt idx="2">
                  <c:v>0.30000000000000032</c:v>
                </c:pt>
                <c:pt idx="3">
                  <c:v>0.5</c:v>
                </c:pt>
                <c:pt idx="4">
                  <c:v>0.2</c:v>
                </c:pt>
                <c:pt idx="5">
                  <c:v>-1</c:v>
                </c:pt>
                <c:pt idx="6">
                  <c:v>0.5</c:v>
                </c:pt>
                <c:pt idx="7">
                  <c:v>0</c:v>
                </c:pt>
                <c:pt idx="8">
                  <c:v>-0.1</c:v>
                </c:pt>
                <c:pt idx="9">
                  <c:v>0.4</c:v>
                </c:pt>
                <c:pt idx="10">
                  <c:v>0</c:v>
                </c:pt>
                <c:pt idx="11">
                  <c:v>0</c:v>
                </c:pt>
                <c:pt idx="12">
                  <c:v>0.60000000000000064</c:v>
                </c:pt>
                <c:pt idx="13">
                  <c:v>0.1</c:v>
                </c:pt>
                <c:pt idx="14">
                  <c:v>-0.8</c:v>
                </c:pt>
                <c:pt idx="15">
                  <c:v>-2.2000000000000002</c:v>
                </c:pt>
                <c:pt idx="16">
                  <c:v>-1.1000000000000001</c:v>
                </c:pt>
                <c:pt idx="17" formatCode="General">
                  <c:v>-0.5</c:v>
                </c:pt>
                <c:pt idx="18">
                  <c:v>1.3</c:v>
                </c:pt>
                <c:pt idx="19">
                  <c:v>-0.4</c:v>
                </c:pt>
                <c:pt idx="20">
                  <c:v>0.8</c:v>
                </c:pt>
                <c:pt idx="21">
                  <c:v>-0.4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Лист1!$E$83</c:f>
              <c:strCache>
                <c:ptCount val="1"/>
                <c:pt idx="0">
                  <c:v>средства производства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Лист1!$B$84:$B$105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VI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Лист1!$E$84:$E$105</c:f>
              <c:numCache>
                <c:formatCode>0.0</c:formatCode>
                <c:ptCount val="22"/>
                <c:pt idx="0">
                  <c:v>0.30000000000000032</c:v>
                </c:pt>
                <c:pt idx="1">
                  <c:v>0.5</c:v>
                </c:pt>
                <c:pt idx="2">
                  <c:v>0.4</c:v>
                </c:pt>
                <c:pt idx="3">
                  <c:v>0</c:v>
                </c:pt>
                <c:pt idx="4">
                  <c:v>0.8</c:v>
                </c:pt>
                <c:pt idx="5">
                  <c:v>0.30000000000000032</c:v>
                </c:pt>
                <c:pt idx="6">
                  <c:v>0.1</c:v>
                </c:pt>
                <c:pt idx="7">
                  <c:v>0.4</c:v>
                </c:pt>
                <c:pt idx="8">
                  <c:v>0.30000000000000032</c:v>
                </c:pt>
                <c:pt idx="9">
                  <c:v>0</c:v>
                </c:pt>
                <c:pt idx="10">
                  <c:v>0.1</c:v>
                </c:pt>
                <c:pt idx="11">
                  <c:v>-0.1</c:v>
                </c:pt>
                <c:pt idx="12">
                  <c:v>1</c:v>
                </c:pt>
                <c:pt idx="13">
                  <c:v>0.30000000000000032</c:v>
                </c:pt>
                <c:pt idx="14">
                  <c:v>0</c:v>
                </c:pt>
                <c:pt idx="15">
                  <c:v>1.2</c:v>
                </c:pt>
                <c:pt idx="16">
                  <c:v>-0.60000000000000064</c:v>
                </c:pt>
                <c:pt idx="17" formatCode="General">
                  <c:v>-0.30000000000000032</c:v>
                </c:pt>
                <c:pt idx="18">
                  <c:v>0</c:v>
                </c:pt>
                <c:pt idx="19">
                  <c:v>0.4</c:v>
                </c:pt>
                <c:pt idx="20">
                  <c:v>0.30000000000000032</c:v>
                </c:pt>
                <c:pt idx="21">
                  <c:v>0.1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685016064"/>
        <c:axId val="-685011712"/>
      </c:lineChart>
      <c:catAx>
        <c:axId val="-6850160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-685011712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-685011712"/>
        <c:scaling>
          <c:orientation val="minMax"/>
          <c:max val="2"/>
          <c:min val="-2.4"/>
        </c:scaling>
        <c:delete val="0"/>
        <c:axPos val="l"/>
        <c:majorGridlines/>
        <c:numFmt formatCode="#,##0.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-685016064"/>
        <c:crosses val="autoZero"/>
        <c:crossBetween val="between"/>
        <c:majorUnit val="1"/>
      </c:valAx>
    </c:plotArea>
    <c:legend>
      <c:legendPos val="r"/>
      <c:layout>
        <c:manualLayout>
          <c:xMode val="edge"/>
          <c:yMode val="edge"/>
          <c:x val="3.3944970361850846E-2"/>
          <c:y val="0.88050074623024288"/>
          <c:w val="0.95357063513128271"/>
          <c:h val="0.1148155010035511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/>
      </a:pPr>
      <a:endParaRPr lang="ru-RU"/>
    </a:p>
  </c:txPr>
  <c:externalData r:id="rId1">
    <c:autoUpdate val="0"/>
  </c:externalData>
  <c:userShapes r:id="rId2"/>
</c:chartSpace>
</file>

<file path=word/drawings/_rels/drawing1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png"/></Relationships>
</file>

<file path=word/drawings/_rels/drawing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png"/></Relationships>
</file>

<file path=word/drawings/_rels/drawing19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png"/></Relationships>
</file>

<file path=word/drawing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png"/></Relationships>
</file>

<file path=word/drawings/_rels/drawing2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png"/></Relationships>
</file>

<file path=word/drawings/_rels/drawing2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png"/></Relationships>
</file>

<file path=word/drawings/_rels/drawing2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png"/></Relationships>
</file>

<file path=word/drawings/_rels/drawing27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png"/></Relationships>
</file>

<file path=word/drawing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0.18525</cdr:x>
      <cdr:y>0.2445</cdr:y>
    </cdr:from>
    <cdr:to>
      <cdr:x>0.18775</cdr:x>
      <cdr:y>0.27825</cdr:y>
    </cdr:to>
    <cdr:sp macro="" textlink="">
      <cdr:nvSpPr>
        <cdr:cNvPr id="29491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5156" y="262461"/>
          <a:ext cx="9701" cy="379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0.10152</cdr:x>
      <cdr:y>0.8661</cdr:y>
    </cdr:from>
    <cdr:to>
      <cdr:x>0.17675</cdr:x>
      <cdr:y>0.96889</cdr:y>
    </cdr:to>
    <cdr:sp macro="" textlink="">
      <cdr:nvSpPr>
        <cdr:cNvPr id="29491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2070" y="909008"/>
          <a:ext cx="209021" cy="1078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400" b="0" i="0" strike="noStrike">
              <a:solidFill>
                <a:srgbClr val="000000"/>
              </a:solidFill>
              <a:latin typeface="+mn-lt"/>
              <a:cs typeface="Times New Roman"/>
            </a:rPr>
            <a:t>2019</a:t>
          </a:r>
          <a:endParaRPr lang="ru-RU" sz="400" b="0" i="0" strike="noStrike">
            <a:solidFill>
              <a:srgbClr val="000000"/>
            </a:solidFill>
            <a:latin typeface="Times New Roman"/>
            <a:cs typeface="Times New Roman"/>
          </a:endParaRPr>
        </a:p>
      </cdr:txBody>
    </cdr:sp>
  </cdr:relSizeAnchor>
  <cdr:relSizeAnchor xmlns:cdr="http://schemas.openxmlformats.org/drawingml/2006/chartDrawing">
    <cdr:from>
      <cdr:x>0.58603</cdr:x>
      <cdr:y>0.87725</cdr:y>
    </cdr:from>
    <cdr:to>
      <cdr:x>0.65555</cdr:x>
      <cdr:y>0.96236</cdr:y>
    </cdr:to>
    <cdr:sp macro="" textlink="">
      <cdr:nvSpPr>
        <cdr:cNvPr id="29491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8242" y="920720"/>
          <a:ext cx="193156" cy="893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400" b="0" i="0" strike="noStrike">
              <a:solidFill>
                <a:srgbClr val="000000"/>
              </a:solidFill>
              <a:latin typeface="+mn-lt"/>
              <a:cs typeface="Times New Roman"/>
            </a:rPr>
            <a:t>2020</a:t>
          </a:r>
          <a:endParaRPr lang="ru-RU" sz="400" b="0" i="0" strike="noStrike">
            <a:solidFill>
              <a:srgbClr val="000000"/>
            </a:solidFill>
            <a:latin typeface="Times New Roman"/>
            <a:cs typeface="Times New Roman"/>
          </a:endParaRP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0.5865</cdr:x>
      <cdr:y>0.01377</cdr:y>
    </cdr:from>
    <cdr:to>
      <cdr:x>0.71717</cdr:x>
      <cdr:y>0.16444</cdr:y>
    </cdr:to>
    <cdr:sp macro="" textlink="">
      <cdr:nvSpPr>
        <cdr:cNvPr id="1126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348" y="16660"/>
          <a:ext cx="739303" cy="18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0.68402</cdr:x>
      <cdr:y>0.51323</cdr:y>
    </cdr:from>
    <cdr:to>
      <cdr:x>0.94962</cdr:x>
      <cdr:y>0.6553</cdr:y>
    </cdr:to>
    <cdr:sp macro="" textlink="">
      <cdr:nvSpPr>
        <cdr:cNvPr id="11269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863590" y="625736"/>
          <a:ext cx="1500195" cy="1732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>
              <a:latin typeface="+mn-lt"/>
            </a:rPr>
            <a:t>  ткани</a:t>
          </a:r>
          <a:r>
            <a:rPr lang="ru-RU" sz="600" baseline="0">
              <a:latin typeface="+mn-lt"/>
            </a:rPr>
            <a:t>  хлопчатобумажные</a:t>
          </a:r>
          <a:endParaRPr lang="ru-RU" sz="600">
            <a:latin typeface="+mn-lt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0.53803</cdr:x>
      <cdr:y>0.03386</cdr:y>
    </cdr:from>
    <cdr:to>
      <cdr:x>0.70006</cdr:x>
      <cdr:y>0.15385</cdr:y>
    </cdr:to>
    <cdr:sp macro="" textlink="">
      <cdr:nvSpPr>
        <cdr:cNvPr id="1127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38949" y="41282"/>
          <a:ext cx="915198" cy="1462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/>
          <a:r>
            <a:rPr lang="ru-RU" sz="600" b="0" i="0">
              <a:latin typeface="+mn-lt"/>
              <a:ea typeface="+mn-ea"/>
              <a:cs typeface="+mn-cs"/>
            </a:rPr>
            <a:t>автомобили  легковые</a:t>
          </a:r>
          <a:endParaRPr lang="ru-RU" sz="600"/>
        </a:p>
      </cdr:txBody>
    </cdr:sp>
  </cdr:relSizeAnchor>
  <cdr:relSizeAnchor xmlns:cdr="http://schemas.openxmlformats.org/drawingml/2006/chartDrawing">
    <cdr:from>
      <cdr:x>0.74304</cdr:x>
      <cdr:y>0.67317</cdr:y>
    </cdr:from>
    <cdr:to>
      <cdr:x>0.93065</cdr:x>
      <cdr:y>0.79874</cdr:y>
    </cdr:to>
    <cdr:sp macro="" textlink="">
      <cdr:nvSpPr>
        <cdr:cNvPr id="11271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96953" y="820729"/>
          <a:ext cx="1059655" cy="15309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одежда   верхняя</a:t>
          </a:r>
        </a:p>
      </cdr:txBody>
    </cdr:sp>
  </cdr:relSizeAnchor>
  <cdr:relSizeAnchor xmlns:cdr="http://schemas.openxmlformats.org/drawingml/2006/chartDrawing">
    <cdr:from>
      <cdr:x>0.56496</cdr:x>
      <cdr:y>0.19029</cdr:y>
    </cdr:from>
    <cdr:to>
      <cdr:x>0.83618</cdr:x>
      <cdr:y>0.29629</cdr:y>
    </cdr:to>
    <cdr:sp macro="" textlink="">
      <cdr:nvSpPr>
        <cdr:cNvPr id="11272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95087" y="233366"/>
          <a:ext cx="1533876" cy="1299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ea typeface="+mn-ea"/>
              <a:cs typeface="+mn-cs"/>
            </a:rPr>
            <a:t>счетчики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ea typeface="+mn-ea"/>
              <a:cs typeface="+mn-cs"/>
            </a:rPr>
            <a:t>  электроэнергии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0.58009</cdr:x>
      <cdr:y>0.34774</cdr:y>
    </cdr:from>
    <cdr:to>
      <cdr:x>0.73781</cdr:x>
      <cdr:y>0.47603</cdr:y>
    </cdr:to>
    <cdr:sp macro="" textlink="">
      <cdr:nvSpPr>
        <cdr:cNvPr id="11273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76549" y="423965"/>
          <a:ext cx="890854" cy="1564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 eaLnBrk="1" fontAlgn="auto" latinLnBrk="0" hangingPunct="1"/>
          <a:r>
            <a:rPr lang="ru-RU" sz="600">
              <a:latin typeface="+mn-lt"/>
              <a:ea typeface="+mn-ea"/>
              <a:cs typeface="+mn-cs"/>
            </a:rPr>
            <a:t>автомобили </a:t>
          </a:r>
          <a:r>
            <a:rPr lang="ru-RU" sz="600" baseline="0">
              <a:latin typeface="+mn-lt"/>
              <a:ea typeface="+mn-ea"/>
              <a:cs typeface="+mn-cs"/>
            </a:rPr>
            <a:t> грузовые</a:t>
          </a:r>
          <a:endParaRPr lang="ru-RU" sz="600">
            <a:latin typeface="+mn-lt"/>
            <a:ea typeface="+mn-ea"/>
            <a:cs typeface="+mn-cs"/>
          </a:endParaRPr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0.2856</cdr:x>
      <cdr:y>0.90064</cdr:y>
    </cdr:from>
    <cdr:to>
      <cdr:x>0.34454</cdr:x>
      <cdr:y>0.96577</cdr:y>
    </cdr:to>
    <cdr:sp macro="" textlink="">
      <cdr:nvSpPr>
        <cdr:cNvPr id="1038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8591" y="1417930"/>
          <a:ext cx="243229" cy="1025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201</a:t>
          </a:r>
          <a:r>
            <a:rPr lang="kk-KZ" sz="700" b="0" i="0" strike="noStrike">
              <a:solidFill>
                <a:srgbClr val="000000"/>
              </a:solidFill>
              <a:latin typeface="+mn-lt"/>
            </a:rPr>
            <a:t>9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0.78563</cdr:x>
      <cdr:y>0.89283</cdr:y>
    </cdr:from>
    <cdr:to>
      <cdr:x>0.85135</cdr:x>
      <cdr:y>0.96768</cdr:y>
    </cdr:to>
    <cdr:sp macro="" textlink="">
      <cdr:nvSpPr>
        <cdr:cNvPr id="103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42060" y="1405632"/>
          <a:ext cx="271209" cy="11784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0.94792</cdr:x>
      <cdr:y>0.44444</cdr:y>
    </cdr:from>
    <cdr:to>
      <cdr:x>1</cdr:x>
      <cdr:y>0.52525</cdr:y>
    </cdr:to>
    <cdr:sp macro="" textlink="">
      <cdr:nvSpPr>
        <cdr:cNvPr id="4" name="Text Box 2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365625" y="698500"/>
          <a:ext cx="238125" cy="1270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22860" rIns="0" bIns="0" anchor="t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0">
            <a:defRPr sz="1200" b="0" i="0" u="none" strike="noStrike" kern="1200" baseline="0">
              <a:solidFill>
                <a:srgbClr val="993300"/>
              </a:solidFill>
              <a:latin typeface="Constantia"/>
              <a:ea typeface="Constantia"/>
              <a:cs typeface="Constantia"/>
            </a:defRPr>
          </a:pPr>
          <a:r>
            <a:rPr lang="ru-RU" sz="700" b="0" i="0" u="none" strike="noStrike" kern="1200" baseline="0">
              <a:solidFill>
                <a:srgbClr val="000000"/>
              </a:solidFill>
              <a:latin typeface="Calibri"/>
              <a:ea typeface="Calibri"/>
              <a:cs typeface="Calibri"/>
            </a:rPr>
            <a:t>93,8</a:t>
          </a:r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0.27917</cdr:x>
      <cdr:y>0.68463</cdr:y>
    </cdr:from>
    <cdr:to>
      <cdr:x>0.32267</cdr:x>
      <cdr:y>0.7339</cdr:y>
    </cdr:to>
    <cdr:sp macro="" textlink="">
      <cdr:nvSpPr>
        <cdr:cNvPr id="2057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8979" y="1454205"/>
          <a:ext cx="238244" cy="10465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201</a:t>
          </a:r>
          <a:r>
            <a:rPr lang="ru-RU" sz="600" b="0" i="0" strike="noStrike">
              <a:solidFill>
                <a:srgbClr val="000000"/>
              </a:solidFill>
              <a:latin typeface="+mn-lt"/>
            </a:rPr>
            <a:t>9</a:t>
          </a:r>
        </a:p>
      </cdr:txBody>
    </cdr:sp>
  </cdr:relSizeAnchor>
  <cdr:relSizeAnchor xmlns:cdr="http://schemas.openxmlformats.org/drawingml/2006/chartDrawing">
    <cdr:from>
      <cdr:x>0.78828</cdr:x>
      <cdr:y>0.68913</cdr:y>
    </cdr:from>
    <cdr:to>
      <cdr:x>0.83178</cdr:x>
      <cdr:y>0.73385</cdr:y>
    </cdr:to>
    <cdr:sp macro="" textlink="">
      <cdr:nvSpPr>
        <cdr:cNvPr id="3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317315" y="1463771"/>
          <a:ext cx="238244" cy="9498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0.35198</cdr:x>
      <cdr:y>0.91401</cdr:y>
    </cdr:from>
    <cdr:to>
      <cdr:x>0.43068</cdr:x>
      <cdr:y>0.97362</cdr:y>
    </cdr:to>
    <cdr:sp macro="" textlink="">
      <cdr:nvSpPr>
        <cdr:cNvPr id="1028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55978" y="1794340"/>
          <a:ext cx="301584" cy="1005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0.90597</cdr:x>
      <cdr:y>0.91122</cdr:y>
    </cdr:from>
    <cdr:to>
      <cdr:x>0.98492</cdr:x>
      <cdr:y>0.97158</cdr:y>
    </cdr:to>
    <cdr:sp macro="" textlink="">
      <cdr:nvSpPr>
        <cdr:cNvPr id="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67100" y="1776412"/>
          <a:ext cx="300389" cy="10801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Calibri"/>
            </a:rPr>
            <a:t>2020</a:t>
          </a:r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0.2105</cdr:x>
      <cdr:y>0.94175</cdr:y>
    </cdr:from>
    <cdr:to>
      <cdr:x>0.21275</cdr:x>
      <cdr:y>0.9445</cdr:y>
    </cdr:to>
    <cdr:sp macro="" textlink="">
      <cdr:nvSpPr>
        <cdr:cNvPr id="205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0.20283</cdr:x>
      <cdr:y>0.86354</cdr:y>
    </cdr:from>
    <cdr:to>
      <cdr:x>0.31501</cdr:x>
      <cdr:y>0.99858</cdr:y>
    </cdr:to>
    <cdr:sp macro="" textlink="">
      <cdr:nvSpPr>
        <cdr:cNvPr id="2065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42813" y="1916476"/>
          <a:ext cx="521436" cy="29969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18288" rIns="18288" bIns="0" anchor="t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2019</a:t>
          </a:r>
        </a:p>
        <a:p xmlns:a="http://schemas.openxmlformats.org/drawingml/2006/main">
          <a:pPr algn="ctr" rtl="1">
            <a:defRPr sz="1000"/>
          </a:pPr>
          <a:r>
            <a:rPr lang="ru-RU" sz="700" b="0" i="0" strike="noStrike">
              <a:ln>
                <a:noFill/>
              </a:ln>
              <a:solidFill>
                <a:schemeClr val="bg1"/>
              </a:solidFill>
              <a:latin typeface="Calibri" pitchFamily="34" charset="0"/>
              <a:cs typeface="Times New Roman"/>
            </a:rPr>
            <a:t>0</a:t>
          </a:r>
        </a:p>
        <a:p xmlns:a="http://schemas.openxmlformats.org/drawingml/2006/main">
          <a:pPr algn="ctr" rtl="1">
            <a:defRPr sz="1000"/>
          </a:pPr>
          <a:endParaRPr lang="ru-RU" sz="700" b="0" i="0" strike="noStrike">
            <a:ln>
              <a:noFill/>
            </a:ln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0.71164</cdr:x>
      <cdr:y>0.86089</cdr:y>
    </cdr:from>
    <cdr:to>
      <cdr:x>0.77948</cdr:x>
      <cdr:y>0.94467</cdr:y>
    </cdr:to>
    <cdr:sp macro="" textlink="">
      <cdr:nvSpPr>
        <cdr:cNvPr id="7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07852" y="1910600"/>
          <a:ext cx="315334" cy="1859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2020</a:t>
          </a:r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0.80235</cdr:x>
      <cdr:y>0.91548</cdr:y>
    </cdr:from>
    <cdr:to>
      <cdr:x>0.8456</cdr:x>
      <cdr:y>0.9922</cdr:y>
    </cdr:to>
    <cdr:sp macro="" textlink="">
      <cdr:nvSpPr>
        <cdr:cNvPr id="3092" name="Text Box 2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0934" y="1619250"/>
          <a:ext cx="165878" cy="135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0.71075</cdr:x>
      <cdr:y>0.89648</cdr:y>
    </cdr:from>
    <cdr:to>
      <cdr:x>0.78438</cdr:x>
      <cdr:y>0.98808</cdr:y>
    </cdr:to>
    <cdr:sp macro="" textlink="">
      <cdr:nvSpPr>
        <cdr:cNvPr id="7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44319" y="1630940"/>
          <a:ext cx="346455" cy="1666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0.21341</cdr:x>
      <cdr:y>0.90228</cdr:y>
    </cdr:from>
    <cdr:to>
      <cdr:x>0.30007</cdr:x>
      <cdr:y>0.97924</cdr:y>
    </cdr:to>
    <cdr:sp macro="" textlink="">
      <cdr:nvSpPr>
        <cdr:cNvPr id="10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004177" y="1641487"/>
          <a:ext cx="407766" cy="1400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/>
              <a:cs typeface="Times New Roman"/>
            </a:rPr>
            <a:t>2019</a:t>
          </a:r>
          <a:endParaRPr lang="en-US" sz="700" b="0" i="0" strike="noStrike">
            <a:solidFill>
              <a:srgbClr val="000000"/>
            </a:solidFill>
            <a:latin typeface="Calibri"/>
            <a:cs typeface="Times New Roman"/>
          </a:endParaRPr>
        </a:p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chemeClr val="bg1"/>
              </a:solidFill>
              <a:latin typeface="Calibri"/>
              <a:cs typeface="Times New Roman"/>
            </a:rPr>
            <a:t>0</a:t>
          </a:r>
          <a:endParaRPr lang="ru-RU" sz="700" b="0" i="0" strike="noStrike">
            <a:solidFill>
              <a:schemeClr val="bg1"/>
            </a:solidFill>
            <a:latin typeface="Calibri"/>
            <a:cs typeface="Times New Roman"/>
          </a:endParaRPr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0.90385</cdr:x>
      <cdr:y>0.84429</cdr:y>
    </cdr:from>
    <cdr:to>
      <cdr:x>0.9729</cdr:x>
      <cdr:y>0.90777</cdr:y>
    </cdr:to>
    <cdr:sp macro="" textlink="">
      <cdr:nvSpPr>
        <cdr:cNvPr id="27136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6587" y="2098922"/>
          <a:ext cx="313697" cy="15781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  <cdr:relSizeAnchor xmlns:cdr="http://schemas.openxmlformats.org/drawingml/2006/chartDrawing">
    <cdr:from>
      <cdr:x>0.3766</cdr:x>
      <cdr:y>0.8481</cdr:y>
    </cdr:from>
    <cdr:to>
      <cdr:x>0.44816</cdr:x>
      <cdr:y>0.92235</cdr:y>
    </cdr:to>
    <cdr:sp macro="" textlink="">
      <cdr:nvSpPr>
        <cdr:cNvPr id="27136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1035" y="2111505"/>
          <a:ext cx="325127" cy="1827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201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9</a:t>
          </a:r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0.2565</cdr:x>
      <cdr:y>0.8575</cdr:y>
    </cdr:from>
    <cdr:to>
      <cdr:x>0.321</cdr:x>
      <cdr:y>0.89975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0.90268</cdr:x>
      <cdr:y>0.87184</cdr:y>
    </cdr:from>
    <cdr:to>
      <cdr:x>0.97181</cdr:x>
      <cdr:y>0.95142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672757" y="1526441"/>
          <a:ext cx="281271" cy="1393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2020</a:t>
          </a:r>
        </a:p>
      </cdr:txBody>
    </cdr:sp>
  </cdr:relSizeAnchor>
  <cdr:relSizeAnchor xmlns:cdr="http://schemas.openxmlformats.org/drawingml/2006/chartDrawing">
    <cdr:from>
      <cdr:x>0.33858</cdr:x>
      <cdr:y>0.86408</cdr:y>
    </cdr:from>
    <cdr:to>
      <cdr:x>0.41012</cdr:x>
      <cdr:y>0.9366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5086" y="2131670"/>
          <a:ext cx="324355" cy="1789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201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9</a:t>
          </a:r>
        </a:p>
      </cdr:txBody>
    </cdr:sp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0.24625</cdr:x>
      <cdr:y>0.8505</cdr:y>
    </cdr:from>
    <cdr:to>
      <cdr:x>0.375</cdr:x>
      <cdr:y>0.899</cdr:y>
    </cdr:to>
    <cdr:sp macro="" textlink="">
      <cdr:nvSpPr>
        <cdr:cNvPr id="11673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595" y="2114364"/>
          <a:ext cx="797124" cy="1205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0.93433</cdr:x>
      <cdr:y>0.86763</cdr:y>
    </cdr:from>
    <cdr:to>
      <cdr:x>0.98818</cdr:x>
      <cdr:y>0.94286</cdr:y>
    </cdr:to>
    <cdr:sp macro="" textlink="">
      <cdr:nvSpPr>
        <cdr:cNvPr id="11674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907607" y="1291517"/>
          <a:ext cx="340484" cy="11197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0.31606</cdr:x>
      <cdr:y>0.84923</cdr:y>
    </cdr:from>
    <cdr:to>
      <cdr:x>0.35998</cdr:x>
      <cdr:y>0.92381</cdr:y>
    </cdr:to>
    <cdr:sp macro="" textlink="">
      <cdr:nvSpPr>
        <cdr:cNvPr id="116742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98393" y="1264128"/>
          <a:ext cx="277698" cy="11101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201</a:t>
          </a: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9</a:t>
          </a:r>
        </a:p>
      </cdr:txBody>
    </cdr:sp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0.84666</cdr:x>
      <cdr:y>0.77078</cdr:y>
    </cdr:from>
    <cdr:to>
      <cdr:x>0.91401</cdr:x>
      <cdr:y>0.85148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4466" y="1483019"/>
          <a:ext cx="402868" cy="1552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0.40605</cdr:x>
      <cdr:y>0.77723</cdr:y>
    </cdr:from>
    <cdr:to>
      <cdr:x>0.47452</cdr:x>
      <cdr:y>0.86634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2428879" y="1495425"/>
          <a:ext cx="409567" cy="1714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0.38563</cdr:x>
      <cdr:y>0.90807</cdr:y>
    </cdr:from>
    <cdr:to>
      <cdr:x>0.45246</cdr:x>
      <cdr:y>0.98319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8686" y="1936396"/>
          <a:ext cx="299495" cy="161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0.0005</cdr:y>
    </cdr:from>
    <cdr:to>
      <cdr:x>0.00025</cdr:x>
      <cdr:y>0.00125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0.0005</cdr:y>
    </cdr:from>
    <cdr:to>
      <cdr:x>0.00025</cdr:x>
      <cdr:y>0.00125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0.87164</cdr:x>
      <cdr:y>0.92764</cdr:y>
    </cdr:from>
    <cdr:to>
      <cdr:x>0.95202</cdr:x>
      <cdr:y>0.97909</cdr:y>
    </cdr:to>
    <cdr:sp macro="" textlink="">
      <cdr:nvSpPr>
        <cdr:cNvPr id="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3873861" y="1978143"/>
          <a:ext cx="357544" cy="11084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0.75946</cdr:x>
      <cdr:y>0.89926</cdr:y>
    </cdr:from>
    <cdr:to>
      <cdr:x>0.84894</cdr:x>
      <cdr:y>0.95659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5227" y="1584609"/>
          <a:ext cx="343478" cy="1010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  <a:endParaRPr lang="ru-RU" sz="5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0.1697</cdr:x>
      <cdr:y>0.89693</cdr:y>
    </cdr:from>
    <cdr:to>
      <cdr:x>0.2872</cdr:x>
      <cdr:y>0.96413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53023" y="1613417"/>
          <a:ext cx="452152" cy="1184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9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0.41104</cdr:x>
      <cdr:y>0.94368</cdr:y>
    </cdr:from>
    <cdr:to>
      <cdr:x>0.47122</cdr:x>
      <cdr:y>0.9949</cdr:y>
    </cdr:to>
    <cdr:sp macro="" textlink="">
      <cdr:nvSpPr>
        <cdr:cNvPr id="703489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2699" y="3533775"/>
          <a:ext cx="419101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0.34783</cdr:x>
      <cdr:y>0.88769</cdr:y>
    </cdr:from>
    <cdr:to>
      <cdr:x>0.40851</cdr:x>
      <cdr:y>0.93866</cdr:y>
    </cdr:to>
    <cdr:sp macro="" textlink="">
      <cdr:nvSpPr>
        <cdr:cNvPr id="4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88354" y="3272169"/>
          <a:ext cx="421904" cy="1878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0.40494</cdr:x>
      <cdr:y>0.94343</cdr:y>
    </cdr:from>
    <cdr:to>
      <cdr:x>0.46612</cdr:x>
      <cdr:y>0.99515</cdr:y>
    </cdr:to>
    <cdr:sp macro="" textlink="">
      <cdr:nvSpPr>
        <cdr:cNvPr id="7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79" y="3477648"/>
          <a:ext cx="421903" cy="1906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0.66854</cdr:x>
      <cdr:y>0.88602</cdr:y>
    </cdr:from>
    <cdr:to>
      <cdr:x>0.80002</cdr:x>
      <cdr:y>0.94983</cdr:y>
    </cdr:to>
    <cdr:sp macro="" textlink="">
      <cdr:nvSpPr>
        <cdr:cNvPr id="10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96392" y="3257584"/>
          <a:ext cx="825297" cy="234607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0.29943</cdr:x>
      <cdr:y>0.87043</cdr:y>
    </cdr:from>
    <cdr:to>
      <cdr:x>0.36141</cdr:x>
      <cdr:y>0.91341</cdr:y>
    </cdr:to>
    <cdr:sp macro="" textlink="">
      <cdr:nvSpPr>
        <cdr:cNvPr id="11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876637" y="3191976"/>
          <a:ext cx="388456" cy="15761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/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0.55851</cdr:x>
      <cdr:y>0.87424</cdr:y>
    </cdr:from>
    <cdr:to>
      <cdr:x>0.6345</cdr:x>
      <cdr:y>0.9283</cdr:y>
    </cdr:to>
    <cdr:sp macro="" textlink="">
      <cdr:nvSpPr>
        <cdr:cNvPr id="12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500439" y="3205947"/>
          <a:ext cx="476249" cy="1982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0.25086</cdr:x>
      <cdr:y>0.82824</cdr:y>
    </cdr:from>
    <cdr:to>
      <cdr:x>0.32155</cdr:x>
      <cdr:y>0.89901</cdr:y>
    </cdr:to>
    <cdr:sp macro="" textlink="">
      <cdr:nvSpPr>
        <cdr:cNvPr id="496641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95500" y="3486932"/>
          <a:ext cx="590550" cy="2979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0.56328</cdr:x>
      <cdr:y>0.82181</cdr:y>
    </cdr:from>
    <cdr:to>
      <cdr:x>0.62942</cdr:x>
      <cdr:y>0.89114</cdr:y>
    </cdr:to>
    <cdr:sp macro="" textlink="">
      <cdr:nvSpPr>
        <cdr:cNvPr id="49664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705349" y="3459861"/>
          <a:ext cx="552451" cy="2918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91440" tIns="45720" rIns="91440" bIns="4572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0.29246</cdr:x>
      <cdr:y>0.8764</cdr:y>
    </cdr:from>
    <cdr:to>
      <cdr:x>0.39801</cdr:x>
      <cdr:y>0.93985</cdr:y>
    </cdr:to>
    <cdr:sp macro="" textlink="">
      <cdr:nvSpPr>
        <cdr:cNvPr id="358401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25190" y="3097884"/>
          <a:ext cx="732631" cy="22333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0.73149</cdr:x>
      <cdr:y>0.8728</cdr:y>
    </cdr:from>
    <cdr:to>
      <cdr:x>0.86413</cdr:x>
      <cdr:y>0.94095</cdr:y>
    </cdr:to>
    <cdr:sp macro="" textlink="">
      <cdr:nvSpPr>
        <cdr:cNvPr id="4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5337" y="3084279"/>
          <a:ext cx="918489" cy="2408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0.25265</cdr:x>
      <cdr:y>0.85778</cdr:y>
    </cdr:from>
    <cdr:to>
      <cdr:x>0.32709</cdr:x>
      <cdr:y>0.92123</cdr:y>
    </cdr:to>
    <cdr:sp macro="" textlink="">
      <cdr:nvSpPr>
        <cdr:cNvPr id="2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41231" y="3080224"/>
          <a:ext cx="483577" cy="2278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0.56282</cdr:x>
      <cdr:y>0.85448</cdr:y>
    </cdr:from>
    <cdr:to>
      <cdr:x>0.62937</cdr:x>
      <cdr:y>0.92213</cdr:y>
    </cdr:to>
    <cdr:sp macro="" textlink="">
      <cdr:nvSpPr>
        <cdr:cNvPr id="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656135" y="3068374"/>
          <a:ext cx="432288" cy="24292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24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0.27044</cdr:x>
      <cdr:y>0.9041</cdr:y>
    </cdr:from>
    <cdr:to>
      <cdr:x>0.34019</cdr:x>
      <cdr:y>0.95307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754188" y="3926868"/>
          <a:ext cx="452437" cy="2126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>
            <a:lnSpc>
              <a:spcPts val="600"/>
            </a:lnSpc>
          </a:pPr>
          <a:r>
            <a:rPr lang="ru-RU" sz="800" b="0"/>
            <a:t>2019</a:t>
          </a:r>
        </a:p>
        <a:p xmlns:a="http://schemas.openxmlformats.org/drawingml/2006/main">
          <a:pPr algn="ctr"/>
          <a:endParaRPr lang="ru-RU" sz="800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7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0.58492</cdr:x>
      <cdr:y>0.89364</cdr:y>
    </cdr:from>
    <cdr:to>
      <cdr:x>0.651</cdr:x>
      <cdr:y>0.94116</cdr:y>
    </cdr:to>
    <cdr:sp macro="" textlink="">
      <cdr:nvSpPr>
        <cdr:cNvPr id="9" name="TextBox 4"/>
        <cdr:cNvSpPr txBox="1"/>
      </cdr:nvSpPr>
      <cdr:spPr>
        <a:xfrm xmlns:a="http://schemas.openxmlformats.org/drawingml/2006/main">
          <a:off x="3794125" y="3881436"/>
          <a:ext cx="428624" cy="20639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pPr algn="ctr"/>
          <a:r>
            <a:rPr lang="ru-RU" sz="800" b="0"/>
            <a:t>2020</a:t>
          </a:r>
        </a:p>
      </cdr:txBody>
    </cdr:sp>
  </cdr:relSizeAnchor>
</c:userShapes>
</file>

<file path=word/drawings/drawing25.xml><?xml version="1.0" encoding="utf-8"?>
<c:userShapes xmlns:c="http://schemas.openxmlformats.org/drawingml/2006/chart">
  <cdr:relSizeAnchor xmlns:cdr="http://schemas.openxmlformats.org/drawingml/2006/chartDrawing">
    <cdr:from>
      <cdr:x>0.27129</cdr:x>
      <cdr:y>0.91107</cdr:y>
    </cdr:from>
    <cdr:to>
      <cdr:x>0.33067</cdr:x>
      <cdr:y>0.96311</cdr:y>
    </cdr:to>
    <cdr:sp macro="" textlink="">
      <cdr:nvSpPr>
        <cdr:cNvPr id="366593" name="Rectangle 1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03437" y="3818294"/>
          <a:ext cx="460375" cy="2181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0.5733</cdr:x>
      <cdr:y>0.90747</cdr:y>
    </cdr:from>
    <cdr:to>
      <cdr:x>0.62858</cdr:x>
      <cdr:y>0.96711</cdr:y>
    </cdr:to>
    <cdr:sp macro="" textlink="">
      <cdr:nvSpPr>
        <cdr:cNvPr id="3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445000" y="3803207"/>
          <a:ext cx="428625" cy="2499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26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7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0.50025</cdr:x>
      <cdr:y>0.4905</cdr:y>
    </cdr:from>
    <cdr:to>
      <cdr:x>0.52675</cdr:x>
      <cdr:y>0.532</cdr:y>
    </cdr:to>
    <cdr:sp macro="" textlink="">
      <cdr:nvSpPr>
        <cdr:cNvPr id="205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0404" y="1466264"/>
          <a:ext cx="184594" cy="1271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0.79687</cdr:x>
      <cdr:y>0.82862</cdr:y>
    </cdr:from>
    <cdr:to>
      <cdr:x>0.84262</cdr:x>
      <cdr:y>0.88612</cdr:y>
    </cdr:to>
    <cdr:sp macro="" textlink="">
      <cdr:nvSpPr>
        <cdr:cNvPr id="205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67781" y="2500710"/>
          <a:ext cx="297942" cy="1689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0.3368</cdr:x>
      <cdr:y>0.77376</cdr:y>
    </cdr:from>
    <cdr:to>
      <cdr:x>0.40605</cdr:x>
      <cdr:y>0.87076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76666" y="2068281"/>
          <a:ext cx="446553" cy="2645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0.84483</cdr:x>
      <cdr:y>0.78882</cdr:y>
    </cdr:from>
    <cdr:to>
      <cdr:x>0.90438</cdr:x>
      <cdr:y>0.86618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5446194" y="2111101"/>
          <a:ext cx="386656" cy="2121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0.38663</cdr:x>
      <cdr:y>0.88403</cdr:y>
    </cdr:from>
    <cdr:to>
      <cdr:x>0.45346</cdr:x>
      <cdr:y>0.94867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05341" y="1895474"/>
          <a:ext cx="300608" cy="1380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0.37212</cdr:x>
      <cdr:y>0.81919</cdr:y>
    </cdr:from>
    <cdr:to>
      <cdr:x>0.45131</cdr:x>
      <cdr:y>0.91695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892720" y="1591763"/>
          <a:ext cx="402788" cy="18995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0.50482</cdr:x>
      <cdr:y>0.83121</cdr:y>
    </cdr:from>
    <cdr:to>
      <cdr:x>0.7817</cdr:x>
      <cdr:y>0.92857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2567669" y="1615124"/>
          <a:ext cx="1408339" cy="18918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0" tIns="22860" rIns="27432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Calibri"/>
              <a:cs typeface="Arial"/>
            </a:rPr>
            <a:t>2020</a:t>
          </a: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0.23769</cdr:x>
      <cdr:y>0.77306</cdr:y>
    </cdr:from>
    <cdr:to>
      <cdr:x>0.4894</cdr:x>
      <cdr:y>0.82843</cdr:y>
    </cdr:to>
    <cdr:sp macro="" textlink="">
      <cdr:nvSpPr>
        <cdr:cNvPr id="5229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040427" y="2286249"/>
          <a:ext cx="1106363" cy="168263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Arial"/>
              <a:cs typeface="Arial"/>
            </a:rPr>
            <a:t>     </a:t>
          </a: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0.38567</cdr:x>
      <cdr:y>0.85452</cdr:y>
    </cdr:from>
    <cdr:to>
      <cdr:x>0.50191</cdr:x>
      <cdr:y>0.89455</cdr:y>
    </cdr:to>
    <cdr:sp macro="" textlink="">
      <cdr:nvSpPr>
        <cdr:cNvPr id="310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0.38567</cdr:x>
      <cdr:y>0.85452</cdr:y>
    </cdr:from>
    <cdr:to>
      <cdr:x>0.50191</cdr:x>
      <cdr:y>0.89455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0.63863</cdr:x>
      <cdr:y>0.77528</cdr:y>
    </cdr:from>
    <cdr:to>
      <cdr:x>0.83043</cdr:x>
      <cdr:y>0.81923</cdr:y>
    </cdr:to>
    <cdr:sp macro="" textlink="">
      <cdr:nvSpPr>
        <cdr:cNvPr id="7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2800946" y="2293589"/>
          <a:ext cx="842198" cy="133583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0.31357</cdr:x>
      <cdr:y>0.86544</cdr:y>
    </cdr:from>
    <cdr:to>
      <cdr:x>0.46338</cdr:x>
      <cdr:y>0.91324</cdr:y>
    </cdr:to>
    <cdr:sp macro="" textlink="">
      <cdr:nvSpPr>
        <cdr:cNvPr id="310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62788" y="2541398"/>
          <a:ext cx="652112" cy="1463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2019</a:t>
          </a:r>
        </a:p>
      </cdr:txBody>
    </cdr:sp>
  </cdr:relSizeAnchor>
  <cdr:relSizeAnchor xmlns:cdr="http://schemas.openxmlformats.org/drawingml/2006/chartDrawing">
    <cdr:from>
      <cdr:x>0.70551</cdr:x>
      <cdr:y>0.85339</cdr:y>
    </cdr:from>
    <cdr:to>
      <cdr:x>0.80145</cdr:x>
      <cdr:y>0.90406</cdr:y>
    </cdr:to>
    <cdr:sp macro="" textlink="">
      <cdr:nvSpPr>
        <cdr:cNvPr id="4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069956" y="2505826"/>
          <a:ext cx="417620" cy="1540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2020</a:t>
          </a: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0.73557</cdr:x>
      <cdr:y>0.71149</cdr:y>
    </cdr:from>
    <cdr:to>
      <cdr:x>0.90672</cdr:x>
      <cdr:y>0.84746</cdr:y>
    </cdr:to>
    <cdr:sp macro="" textlink="">
      <cdr:nvSpPr>
        <cdr:cNvPr id="25395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07619" y="718359"/>
          <a:ext cx="932477" cy="1372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газ  природный</a:t>
          </a:r>
        </a:p>
      </cdr:txBody>
    </cdr:sp>
  </cdr:relSizeAnchor>
  <cdr:relSizeAnchor xmlns:cdr="http://schemas.openxmlformats.org/drawingml/2006/chartDrawing">
    <cdr:from>
      <cdr:x>0.54651</cdr:x>
      <cdr:y>0.27972</cdr:y>
    </cdr:from>
    <cdr:to>
      <cdr:x>0.91259</cdr:x>
      <cdr:y>0.42223</cdr:y>
    </cdr:to>
    <cdr:sp macro="" textlink="">
      <cdr:nvSpPr>
        <cdr:cNvPr id="25395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77536" y="282423"/>
          <a:ext cx="1994514" cy="14388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нефть  сырая</a:t>
          </a:r>
        </a:p>
      </cdr:txBody>
    </cdr:sp>
  </cdr:relSizeAnchor>
  <cdr:relSizeAnchor xmlns:cdr="http://schemas.openxmlformats.org/drawingml/2006/chartDrawing">
    <cdr:from>
      <cdr:x>0.54458</cdr:x>
      <cdr:y>0.05944</cdr:y>
    </cdr:from>
    <cdr:to>
      <cdr:x>0.73864</cdr:x>
      <cdr:y>0.23653</cdr:y>
    </cdr:to>
    <cdr:sp macro="" textlink="">
      <cdr:nvSpPr>
        <cdr:cNvPr id="253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67016" y="60010"/>
          <a:ext cx="1057297" cy="17879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 газовый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  конденсат</a:t>
          </a:r>
          <a:endParaRPr lang="ru-RU" sz="7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0.54728</cdr:x>
      <cdr:y>0.47513</cdr:y>
    </cdr:from>
    <cdr:to>
      <cdr:x>0.84178</cdr:x>
      <cdr:y>0.62748</cdr:y>
    </cdr:to>
    <cdr:sp macro="" textlink="">
      <cdr:nvSpPr>
        <cdr:cNvPr id="253956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81769" y="479718"/>
          <a:ext cx="1604524" cy="15382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уголь  каменный</a:t>
          </a:r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0.49938</cdr:x>
      <cdr:y>0.25201</cdr:y>
    </cdr:from>
    <cdr:to>
      <cdr:x>0.54698</cdr:x>
      <cdr:y>0.39416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2736050" y="263258"/>
          <a:ext cx="262296" cy="14841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r>
            <a:rPr lang="ru-RU" sz="700" b="0">
              <a:latin typeface="+mn-lt"/>
              <a:cs typeface="Arial" pitchFamily="34" charset="0"/>
            </a:rPr>
            <a:t>0,0</a:t>
          </a:r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24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0.28511</cdr:x>
      <cdr:y>0.89673</cdr:y>
    </cdr:from>
    <cdr:to>
      <cdr:x>0.34539</cdr:x>
      <cdr:y>0.98136</cdr:y>
    </cdr:to>
    <cdr:sp macro="" textlink="">
      <cdr:nvSpPr>
        <cdr:cNvPr id="2058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04978" y="1733895"/>
          <a:ext cx="339333" cy="1636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2019 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0.82555</cdr:x>
      <cdr:y>0.90805</cdr:y>
    </cdr:from>
    <cdr:to>
      <cdr:x>0.87604</cdr:x>
      <cdr:y>0.98889</cdr:y>
    </cdr:to>
    <cdr:sp macro="" textlink="">
      <cdr:nvSpPr>
        <cdr:cNvPr id="2058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647235" y="1755783"/>
          <a:ext cx="284222" cy="15631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0.36015</cdr:x>
      <cdr:y>0.88259</cdr:y>
    </cdr:from>
    <cdr:to>
      <cdr:x>0.41065</cdr:x>
      <cdr:y>0.95552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0.36015</cdr:x>
      <cdr:y>0.88259</cdr:y>
    </cdr:from>
    <cdr:to>
      <cdr:x>0.41065</cdr:x>
      <cdr:y>0.95552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0.36015</cdr:x>
      <cdr:y>0.88259</cdr:y>
    </cdr:from>
    <cdr:to>
      <cdr:x>0.41065</cdr:x>
      <cdr:y>0.95552</cdr:y>
    </cdr:to>
    <cdr:sp macro="" textlink="">
      <cdr:nvSpPr>
        <cdr:cNvPr id="10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0.54797</cdr:x>
      <cdr:y>0.02419</cdr:y>
    </cdr:from>
    <cdr:to>
      <cdr:x>0.62973</cdr:x>
      <cdr:y>0.13619</cdr:y>
    </cdr:to>
    <cdr:sp macro="" textlink="">
      <cdr:nvSpPr>
        <cdr:cNvPr id="51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96765" y="29489"/>
          <a:ext cx="432223" cy="1365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мука</a:t>
          </a:r>
        </a:p>
      </cdr:txBody>
    </cdr:sp>
  </cdr:relSizeAnchor>
  <cdr:relSizeAnchor xmlns:cdr="http://schemas.openxmlformats.org/drawingml/2006/chartDrawing">
    <cdr:from>
      <cdr:x>0.62252</cdr:x>
      <cdr:y>0.58828</cdr:y>
    </cdr:from>
    <cdr:to>
      <cdr:x>0.85689</cdr:x>
      <cdr:y>0.71228</cdr:y>
    </cdr:to>
    <cdr:sp macro="" textlink="">
      <cdr:nvSpPr>
        <cdr:cNvPr id="512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93839" y="720033"/>
          <a:ext cx="1240061" cy="1517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водка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и ликеро-водочные изделия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0.61982</cdr:x>
      <cdr:y>0.368</cdr:y>
    </cdr:from>
    <cdr:to>
      <cdr:x>0.9027</cdr:x>
      <cdr:y>0.492</cdr:y>
    </cdr:to>
    <cdr:sp macro="" textlink="">
      <cdr:nvSpPr>
        <cdr:cNvPr id="512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76600" y="448666"/>
          <a:ext cx="1495425" cy="15118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макаронные изделия</a:t>
          </a:r>
        </a:p>
      </cdr:txBody>
    </cdr:sp>
  </cdr:relSizeAnchor>
  <cdr:relSizeAnchor xmlns:cdr="http://schemas.openxmlformats.org/drawingml/2006/chartDrawing">
    <cdr:from>
      <cdr:x>0.57072</cdr:x>
      <cdr:y>0.12839</cdr:y>
    </cdr:from>
    <cdr:to>
      <cdr:x>0.64087</cdr:x>
      <cdr:y>0.26614</cdr:y>
    </cdr:to>
    <cdr:sp macro="" textlink="">
      <cdr:nvSpPr>
        <cdr:cNvPr id="5127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17044" y="156535"/>
          <a:ext cx="370839" cy="1679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крупа</a:t>
          </a:r>
        </a:p>
      </cdr:txBody>
    </cdr:sp>
  </cdr:relSizeAnchor>
  <cdr:relSizeAnchor xmlns:cdr="http://schemas.openxmlformats.org/drawingml/2006/chartDrawing">
    <cdr:from>
      <cdr:x>0.65317</cdr:x>
      <cdr:y>0.71211</cdr:y>
    </cdr:from>
    <cdr:to>
      <cdr:x>0.86306</cdr:x>
      <cdr:y>0.85326</cdr:y>
    </cdr:to>
    <cdr:sp macro="" textlink="">
      <cdr:nvSpPr>
        <cdr:cNvPr id="5128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52902" y="868205"/>
          <a:ext cx="1109573" cy="17209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масла  растительные</a:t>
          </a:r>
        </a:p>
      </cdr:txBody>
    </cdr:sp>
  </cdr:relSizeAnchor>
  <cdr:relSizeAnchor xmlns:cdr="http://schemas.openxmlformats.org/drawingml/2006/chartDrawing">
    <cdr:from>
      <cdr:x>0.61952</cdr:x>
      <cdr:y>0.23906</cdr:y>
    </cdr:from>
    <cdr:to>
      <cdr:x>0.78528</cdr:x>
      <cdr:y>0.35505</cdr:y>
    </cdr:to>
    <cdr:sp macro="" textlink="">
      <cdr:nvSpPr>
        <cdr:cNvPr id="5129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75018" y="291464"/>
          <a:ext cx="876270" cy="14141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молочная продукция</a:t>
          </a:r>
        </a:p>
      </cdr:txBody>
    </cdr:sp>
  </cdr:relSizeAnchor>
  <cdr:relSizeAnchor xmlns:cdr="http://schemas.openxmlformats.org/drawingml/2006/chartDrawing">
    <cdr:from>
      <cdr:x>0.61775</cdr:x>
      <cdr:y>0.5</cdr:y>
    </cdr:from>
    <cdr:to>
      <cdr:x>0.78804</cdr:x>
      <cdr:y>0.564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248025" y="595313"/>
          <a:ext cx="895350" cy="76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0.60901</cdr:x>
      <cdr:y>0.46378</cdr:y>
    </cdr:from>
    <cdr:to>
      <cdr:x>0.8027</cdr:x>
      <cdr:y>0.59978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219450" y="565441"/>
          <a:ext cx="1023923" cy="16581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600"/>
            <a:t>мясо</a:t>
          </a:r>
        </a:p>
        <a:p xmlns:a="http://schemas.openxmlformats.org/drawingml/2006/main">
          <a:endParaRPr lang="ru-RU" sz="600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FC0B5E3-95D4-46C8-BF22-AB8E5F7000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1218</TotalTime>
  <Pages>1</Pages>
  <Words>23367</Words>
  <Characters>133197</Characters>
  <Application>Microsoft Office Word</Application>
  <DocSecurity>0</DocSecurity>
  <Lines>1109</Lines>
  <Paragraphs>312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/Ќазаќстан Республикасы Статистика агенттігі/</vt:lpstr>
    </vt:vector>
  </TitlesOfParts>
  <Company>Hewlett-Packard Company</Company>
  <LinksUpToDate>false</LinksUpToDate>
  <CharactersWithSpaces>156252</CharactersWithSpaces>
  <SharedDoc>false</SharedDoc>
  <HLinks>
    <vt:vector size="18" baseType="variant">
      <vt:variant>
        <vt:i4>2883699</vt:i4>
      </vt:variant>
      <vt:variant>
        <vt:i4>6</vt:i4>
      </vt:variant>
      <vt:variant>
        <vt:i4>0</vt:i4>
      </vt:variant>
      <vt:variant>
        <vt:i4>5</vt:i4>
      </vt:variant>
      <vt:variant>
        <vt:lpwstr>http://stat.gov.kz/</vt:lpwstr>
      </vt:variant>
      <vt:variant>
        <vt:lpwstr/>
      </vt:variant>
      <vt:variant>
        <vt:i4>2097154</vt:i4>
      </vt:variant>
      <vt:variant>
        <vt:i4>3</vt:i4>
      </vt:variant>
      <vt:variant>
        <vt:i4>0</vt:i4>
      </vt:variant>
      <vt:variant>
        <vt:i4>5</vt:i4>
      </vt:variant>
      <vt:variant>
        <vt:lpwstr>mailto:e.stat@economy.gov.kz</vt:lpwstr>
      </vt:variant>
      <vt:variant>
        <vt:lpwstr/>
      </vt:variant>
      <vt:variant>
        <vt:i4>2883626</vt:i4>
      </vt:variant>
      <vt:variant>
        <vt:i4>0</vt:i4>
      </vt:variant>
      <vt:variant>
        <vt:i4>0</vt:i4>
      </vt:variant>
      <vt:variant>
        <vt:i4>5</vt:i4>
      </vt:variant>
      <vt:variant>
        <vt:lpwstr>http://www.stat.gov.kz/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/Ќазаќстан Республикасы Статистика агенттігі/</dc:title>
  <dc:creator>класс 01</dc:creator>
  <cp:lastModifiedBy>админ</cp:lastModifiedBy>
  <cp:revision>145</cp:revision>
  <cp:lastPrinted>2020-09-10T06:18:00Z</cp:lastPrinted>
  <dcterms:created xsi:type="dcterms:W3CDTF">2020-09-11T03:45:00Z</dcterms:created>
  <dcterms:modified xsi:type="dcterms:W3CDTF">2020-12-28T14:31:00Z</dcterms:modified>
</cp:coreProperties>
</file>